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1EFEB" w14:textId="19398429" w:rsidR="00FE4E01" w:rsidRPr="001920F5" w:rsidRDefault="00FE4E01" w:rsidP="00930CB4">
      <w:pPr>
        <w:autoSpaceDE w:val="0"/>
        <w:autoSpaceDN w:val="0"/>
        <w:adjustRightInd w:val="0"/>
        <w:spacing w:after="0" w:line="240" w:lineRule="auto"/>
        <w:jc w:val="center"/>
        <w:rPr>
          <w:rFonts w:ascii="Times New Roman" w:eastAsia="Times New Roman" w:hAnsi="Times New Roman" w:cs="Times New Roman"/>
          <w:bCs/>
          <w:sz w:val="24"/>
          <w:szCs w:val="24"/>
          <w:lang w:eastAsia="uk-UA"/>
        </w:rPr>
      </w:pPr>
      <w:r w:rsidRPr="001920F5">
        <w:rPr>
          <w:rFonts w:ascii="Times New Roman" w:eastAsia="Times New Roman" w:hAnsi="Times New Roman" w:cs="Times New Roman"/>
          <w:bCs/>
          <w:sz w:val="24"/>
          <w:szCs w:val="24"/>
          <w:lang w:eastAsia="uk-UA"/>
        </w:rPr>
        <w:t>Порівняльна таблиця</w:t>
      </w:r>
    </w:p>
    <w:p w14:paraId="284DCDA9" w14:textId="77777777" w:rsidR="00000D08" w:rsidRPr="001920F5" w:rsidRDefault="00000D08" w:rsidP="00930CB4">
      <w:pPr>
        <w:autoSpaceDE w:val="0"/>
        <w:autoSpaceDN w:val="0"/>
        <w:adjustRightInd w:val="0"/>
        <w:spacing w:after="0" w:line="240" w:lineRule="auto"/>
        <w:jc w:val="center"/>
        <w:rPr>
          <w:rFonts w:ascii="Times New Roman" w:eastAsia="Times New Roman" w:hAnsi="Times New Roman" w:cs="Times New Roman"/>
          <w:bCs/>
          <w:sz w:val="24"/>
          <w:szCs w:val="24"/>
          <w:lang w:eastAsia="uk-UA"/>
        </w:rPr>
      </w:pPr>
      <w:r w:rsidRPr="001920F5">
        <w:rPr>
          <w:rFonts w:ascii="Times New Roman" w:eastAsia="Times New Roman" w:hAnsi="Times New Roman" w:cs="Times New Roman"/>
          <w:bCs/>
          <w:sz w:val="24"/>
          <w:szCs w:val="24"/>
          <w:lang w:eastAsia="uk-UA"/>
        </w:rPr>
        <w:t xml:space="preserve">до </w:t>
      </w:r>
      <w:proofErr w:type="spellStart"/>
      <w:r w:rsidRPr="001920F5">
        <w:rPr>
          <w:rFonts w:ascii="Times New Roman" w:eastAsia="Times New Roman" w:hAnsi="Times New Roman" w:cs="Times New Roman"/>
          <w:bCs/>
          <w:sz w:val="24"/>
          <w:szCs w:val="24"/>
          <w:lang w:eastAsia="uk-UA"/>
        </w:rPr>
        <w:t>проєкту</w:t>
      </w:r>
      <w:proofErr w:type="spellEnd"/>
      <w:r w:rsidRPr="001920F5">
        <w:rPr>
          <w:rFonts w:ascii="Times New Roman" w:eastAsia="Times New Roman" w:hAnsi="Times New Roman" w:cs="Times New Roman"/>
          <w:bCs/>
          <w:sz w:val="24"/>
          <w:szCs w:val="24"/>
          <w:lang w:eastAsia="uk-UA"/>
        </w:rPr>
        <w:t xml:space="preserve"> постанови Правління Національного банку України</w:t>
      </w:r>
    </w:p>
    <w:p w14:paraId="4BD78437" w14:textId="77777777" w:rsidR="00D3350A" w:rsidRPr="001920F5" w:rsidRDefault="00000D08" w:rsidP="00D3350A">
      <w:pPr>
        <w:autoSpaceDE w:val="0"/>
        <w:autoSpaceDN w:val="0"/>
        <w:adjustRightInd w:val="0"/>
        <w:spacing w:after="0" w:line="240" w:lineRule="auto"/>
        <w:jc w:val="center"/>
        <w:rPr>
          <w:rFonts w:ascii="Times New Roman" w:hAnsi="Times New Roman" w:cs="Times New Roman"/>
          <w:sz w:val="24"/>
          <w:szCs w:val="24"/>
        </w:rPr>
      </w:pPr>
      <w:r w:rsidRPr="001920F5">
        <w:rPr>
          <w:rFonts w:ascii="Times New Roman" w:eastAsia="Times New Roman" w:hAnsi="Times New Roman" w:cs="Times New Roman"/>
          <w:bCs/>
          <w:sz w:val="24"/>
          <w:szCs w:val="24"/>
          <w:lang w:eastAsia="uk-UA"/>
        </w:rPr>
        <w:t>“</w:t>
      </w:r>
      <w:r w:rsidR="007847B5" w:rsidRPr="001920F5">
        <w:rPr>
          <w:rFonts w:ascii="Times New Roman" w:eastAsia="Times New Roman" w:hAnsi="Times New Roman" w:cs="Times New Roman"/>
          <w:bCs/>
          <w:sz w:val="24"/>
          <w:szCs w:val="24"/>
          <w:lang w:eastAsia="uk-UA"/>
        </w:rPr>
        <w:t xml:space="preserve">Про </w:t>
      </w:r>
      <w:r w:rsidR="00D3350A" w:rsidRPr="001920F5">
        <w:rPr>
          <w:rFonts w:ascii="Times New Roman" w:hAnsi="Times New Roman" w:cs="Times New Roman"/>
          <w:sz w:val="24"/>
          <w:szCs w:val="24"/>
        </w:rPr>
        <w:t>внесення Змін до деяких нормативно-правових актів Національного банку України з питань авторизації страхових</w:t>
      </w:r>
    </w:p>
    <w:p w14:paraId="25F8182F" w14:textId="77777777" w:rsidR="00000D08" w:rsidRPr="001920F5" w:rsidRDefault="00D3350A" w:rsidP="00D3350A">
      <w:pPr>
        <w:autoSpaceDE w:val="0"/>
        <w:autoSpaceDN w:val="0"/>
        <w:adjustRightInd w:val="0"/>
        <w:spacing w:after="0" w:line="240" w:lineRule="auto"/>
        <w:jc w:val="center"/>
        <w:rPr>
          <w:rFonts w:ascii="Times New Roman" w:eastAsia="Times New Roman" w:hAnsi="Times New Roman" w:cs="Times New Roman"/>
          <w:bCs/>
          <w:sz w:val="24"/>
          <w:szCs w:val="24"/>
          <w:lang w:eastAsia="uk-UA"/>
        </w:rPr>
      </w:pPr>
      <w:r w:rsidRPr="001920F5">
        <w:rPr>
          <w:rFonts w:ascii="Times New Roman" w:hAnsi="Times New Roman" w:cs="Times New Roman"/>
          <w:sz w:val="24"/>
          <w:szCs w:val="24"/>
        </w:rPr>
        <w:t xml:space="preserve">посередників та умов здійснення діяльності з реалізації страхових та/або </w:t>
      </w:r>
      <w:proofErr w:type="spellStart"/>
      <w:r w:rsidRPr="001920F5">
        <w:rPr>
          <w:rFonts w:ascii="Times New Roman" w:hAnsi="Times New Roman" w:cs="Times New Roman"/>
          <w:sz w:val="24"/>
          <w:szCs w:val="24"/>
        </w:rPr>
        <w:t>перестрахових</w:t>
      </w:r>
      <w:proofErr w:type="spellEnd"/>
      <w:r w:rsidRPr="001920F5">
        <w:rPr>
          <w:rFonts w:ascii="Times New Roman" w:hAnsi="Times New Roman" w:cs="Times New Roman"/>
          <w:sz w:val="24"/>
          <w:szCs w:val="24"/>
        </w:rPr>
        <w:t xml:space="preserve"> продуктів</w:t>
      </w:r>
    </w:p>
    <w:tbl>
      <w:tblPr>
        <w:tblStyle w:val="a3"/>
        <w:tblW w:w="5199" w:type="pct"/>
        <w:tblLayout w:type="fixed"/>
        <w:tblLook w:val="04A0" w:firstRow="1" w:lastRow="0" w:firstColumn="1" w:lastColumn="0" w:noHBand="0" w:noVBand="1"/>
      </w:tblPr>
      <w:tblGrid>
        <w:gridCol w:w="7657"/>
        <w:gridCol w:w="8073"/>
      </w:tblGrid>
      <w:tr w:rsidR="00B7043E" w:rsidRPr="001920F5" w14:paraId="45824307" w14:textId="77777777" w:rsidTr="00E140D4">
        <w:tc>
          <w:tcPr>
            <w:tcW w:w="2434" w:type="pct"/>
            <w:hideMark/>
          </w:tcPr>
          <w:p w14:paraId="45601EB7" w14:textId="77777777" w:rsidR="00000D08" w:rsidRPr="001920F5" w:rsidRDefault="00000D08" w:rsidP="00930CB4">
            <w:pPr>
              <w:pStyle w:val="a4"/>
              <w:spacing w:before="0" w:beforeAutospacing="0" w:after="0" w:afterAutospacing="0"/>
              <w:ind w:firstLine="709"/>
              <w:jc w:val="center"/>
            </w:pPr>
            <w:r w:rsidRPr="001920F5">
              <w:rPr>
                <w:color w:val="000000"/>
              </w:rPr>
              <w:t xml:space="preserve">Зміст положення (норми) чинного нормативно-правового </w:t>
            </w:r>
            <w:proofErr w:type="spellStart"/>
            <w:r w:rsidRPr="001920F5">
              <w:rPr>
                <w:color w:val="000000"/>
              </w:rPr>
              <w:t>акта</w:t>
            </w:r>
            <w:proofErr w:type="spellEnd"/>
          </w:p>
        </w:tc>
        <w:tc>
          <w:tcPr>
            <w:tcW w:w="2566" w:type="pct"/>
            <w:hideMark/>
          </w:tcPr>
          <w:p w14:paraId="13873829" w14:textId="77777777" w:rsidR="00000D08" w:rsidRPr="001920F5" w:rsidRDefault="00000D08" w:rsidP="00930CB4">
            <w:pPr>
              <w:pStyle w:val="a4"/>
              <w:spacing w:before="0" w:beforeAutospacing="0" w:after="0" w:afterAutospacing="0"/>
              <w:ind w:firstLine="709"/>
              <w:jc w:val="center"/>
            </w:pPr>
            <w:r w:rsidRPr="001920F5">
              <w:rPr>
                <w:color w:val="000000"/>
              </w:rPr>
              <w:t xml:space="preserve">Зміст відповідного положення (норми) </w:t>
            </w:r>
            <w:proofErr w:type="spellStart"/>
            <w:r w:rsidRPr="001920F5">
              <w:rPr>
                <w:color w:val="000000"/>
              </w:rPr>
              <w:t>проєкту</w:t>
            </w:r>
            <w:proofErr w:type="spellEnd"/>
            <w:r w:rsidRPr="001920F5">
              <w:rPr>
                <w:color w:val="000000"/>
              </w:rPr>
              <w:t xml:space="preserve"> нормативно-правового </w:t>
            </w:r>
            <w:proofErr w:type="spellStart"/>
            <w:r w:rsidRPr="001920F5">
              <w:rPr>
                <w:color w:val="000000"/>
              </w:rPr>
              <w:t>акта</w:t>
            </w:r>
            <w:proofErr w:type="spellEnd"/>
          </w:p>
        </w:tc>
      </w:tr>
      <w:tr w:rsidR="00B7043E" w:rsidRPr="001920F5" w14:paraId="6F0967F1" w14:textId="77777777" w:rsidTr="00E140D4">
        <w:tc>
          <w:tcPr>
            <w:tcW w:w="2434" w:type="pct"/>
            <w:hideMark/>
          </w:tcPr>
          <w:p w14:paraId="31523DFC" w14:textId="77777777" w:rsidR="00000D08" w:rsidRPr="001920F5" w:rsidRDefault="00000D08" w:rsidP="00930CB4">
            <w:pPr>
              <w:pStyle w:val="a4"/>
              <w:spacing w:before="0" w:beforeAutospacing="0" w:after="0" w:afterAutospacing="0"/>
              <w:ind w:firstLine="709"/>
              <w:jc w:val="center"/>
            </w:pPr>
            <w:r w:rsidRPr="001920F5">
              <w:rPr>
                <w:color w:val="000000"/>
              </w:rPr>
              <w:t>1</w:t>
            </w:r>
          </w:p>
        </w:tc>
        <w:tc>
          <w:tcPr>
            <w:tcW w:w="2566" w:type="pct"/>
            <w:hideMark/>
          </w:tcPr>
          <w:p w14:paraId="3B20A93D" w14:textId="77777777" w:rsidR="00000D08" w:rsidRPr="001920F5" w:rsidRDefault="00000D08" w:rsidP="00930CB4">
            <w:pPr>
              <w:pStyle w:val="a4"/>
              <w:spacing w:before="0" w:beforeAutospacing="0" w:after="0" w:afterAutospacing="0"/>
              <w:ind w:firstLine="709"/>
              <w:jc w:val="center"/>
            </w:pPr>
            <w:r w:rsidRPr="001920F5">
              <w:rPr>
                <w:color w:val="000000"/>
              </w:rPr>
              <w:t>2</w:t>
            </w:r>
          </w:p>
        </w:tc>
      </w:tr>
      <w:tr w:rsidR="00B7043E" w:rsidRPr="001920F5" w14:paraId="4960D7FC" w14:textId="77777777" w:rsidTr="00E140D4">
        <w:tc>
          <w:tcPr>
            <w:tcW w:w="2434" w:type="pct"/>
          </w:tcPr>
          <w:p w14:paraId="56E58023" w14:textId="77777777" w:rsidR="00256917" w:rsidRPr="001920F5" w:rsidRDefault="00480344" w:rsidP="00930CB4">
            <w:pPr>
              <w:pStyle w:val="a4"/>
              <w:spacing w:before="0" w:beforeAutospacing="0" w:after="0" w:afterAutospacing="0"/>
              <w:jc w:val="center"/>
              <w:rPr>
                <w:color w:val="000000"/>
              </w:rPr>
            </w:pPr>
            <w:r w:rsidRPr="001920F5">
              <w:t>П</w:t>
            </w:r>
            <w:r w:rsidR="00256917" w:rsidRPr="001920F5">
              <w:t xml:space="preserve">останова Правління Національного банку України від </w:t>
            </w:r>
            <w:r w:rsidR="006C58FE" w:rsidRPr="001920F5">
              <w:t>03 січня 2025</w:t>
            </w:r>
            <w:r w:rsidR="00256917" w:rsidRPr="001920F5">
              <w:t xml:space="preserve"> року № </w:t>
            </w:r>
            <w:r w:rsidR="006C58FE" w:rsidRPr="001920F5">
              <w:t>2</w:t>
            </w:r>
            <w:r w:rsidR="00256917" w:rsidRPr="001920F5">
              <w:t xml:space="preserve"> “Про затвердження </w:t>
            </w:r>
            <w:r w:rsidR="000252CE" w:rsidRPr="001920F5">
              <w:t xml:space="preserve">Положення про авторизацію страхових посередників та умови здійснення діяльності з реалізації страхових та/або </w:t>
            </w:r>
            <w:proofErr w:type="spellStart"/>
            <w:r w:rsidR="000252CE" w:rsidRPr="001920F5">
              <w:t>перестрахових</w:t>
            </w:r>
            <w:proofErr w:type="spellEnd"/>
            <w:r w:rsidR="000252CE" w:rsidRPr="001920F5">
              <w:t xml:space="preserve"> продуктів</w:t>
            </w:r>
            <w:r w:rsidR="00256917" w:rsidRPr="001920F5">
              <w:t>”</w:t>
            </w:r>
          </w:p>
        </w:tc>
        <w:tc>
          <w:tcPr>
            <w:tcW w:w="2566" w:type="pct"/>
          </w:tcPr>
          <w:p w14:paraId="3D7194A8" w14:textId="77777777" w:rsidR="00ED2FD3" w:rsidRPr="001920F5" w:rsidRDefault="0091253D" w:rsidP="00930CB4">
            <w:pPr>
              <w:pStyle w:val="a4"/>
              <w:spacing w:before="0" w:beforeAutospacing="0" w:after="0" w:afterAutospacing="0"/>
              <w:jc w:val="center"/>
              <w:rPr>
                <w:color w:val="000000"/>
              </w:rPr>
            </w:pPr>
            <w:r w:rsidRPr="001920F5">
              <w:t xml:space="preserve">Постанова </w:t>
            </w:r>
            <w:r w:rsidR="000252CE" w:rsidRPr="001920F5">
              <w:t xml:space="preserve">Правління Національного банку України від 03 січня 2025 року № 2 “Про затвердження Положення про авторизацію страхових посередників та умови здійснення діяльності з реалізації страхових та/або </w:t>
            </w:r>
            <w:proofErr w:type="spellStart"/>
            <w:r w:rsidR="000252CE" w:rsidRPr="001920F5">
              <w:t>перестрахових</w:t>
            </w:r>
            <w:proofErr w:type="spellEnd"/>
            <w:r w:rsidR="000252CE" w:rsidRPr="001920F5">
              <w:t xml:space="preserve"> продуктів”</w:t>
            </w:r>
          </w:p>
        </w:tc>
      </w:tr>
      <w:tr w:rsidR="00635DDF" w:rsidRPr="001920F5" w14:paraId="4FD68FDA" w14:textId="77777777" w:rsidTr="00E140D4">
        <w:tc>
          <w:tcPr>
            <w:tcW w:w="2434" w:type="pct"/>
          </w:tcPr>
          <w:p w14:paraId="234AA80E"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11. Національний банк приймає рішення про виключення брокера з реєстру брокерів та анулювання свідоцтва про включення до реєстру брокерів та анулює його свідоцтво про включення до реєстру брокерів, якщо:</w:t>
            </w:r>
          </w:p>
          <w:p w14:paraId="021DDBD5" w14:textId="77777777" w:rsidR="00635DDF" w:rsidRPr="001920F5" w:rsidRDefault="00635DDF" w:rsidP="00930CB4">
            <w:pPr>
              <w:pStyle w:val="rvps2"/>
              <w:shd w:val="clear" w:color="auto" w:fill="FFFFFF"/>
              <w:spacing w:before="0" w:beforeAutospacing="0" w:after="150" w:afterAutospacing="0"/>
              <w:ind w:firstLine="450"/>
              <w:jc w:val="both"/>
              <w:rPr>
                <w:b/>
                <w:strike/>
                <w:color w:val="333333"/>
              </w:rPr>
            </w:pPr>
            <w:bookmarkStart w:id="0" w:name="n19"/>
            <w:bookmarkEnd w:id="0"/>
            <w:r w:rsidRPr="001920F5">
              <w:rPr>
                <w:b/>
                <w:strike/>
                <w:color w:val="333333"/>
              </w:rPr>
              <w:t>1) брокер не здійснив будь-які дії, зазначені в </w:t>
            </w:r>
            <w:r w:rsidRPr="001920F5">
              <w:rPr>
                <w:rFonts w:eastAsiaTheme="minorEastAsia"/>
                <w:b/>
                <w:strike/>
                <w:color w:val="333333"/>
              </w:rPr>
              <w:t>пункті 6</w:t>
            </w:r>
            <w:r w:rsidRPr="001920F5">
              <w:rPr>
                <w:b/>
                <w:strike/>
                <w:color w:val="333333"/>
              </w:rPr>
              <w:t> цієї постанови;</w:t>
            </w:r>
          </w:p>
          <w:p w14:paraId="4E873D70"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bookmarkStart w:id="1" w:name="n20"/>
            <w:bookmarkEnd w:id="1"/>
            <w:r w:rsidRPr="001920F5">
              <w:rPr>
                <w:b/>
                <w:strike/>
                <w:color w:val="333333"/>
              </w:rPr>
              <w:t>2)</w:t>
            </w:r>
            <w:r w:rsidRPr="001920F5">
              <w:rPr>
                <w:color w:val="333333"/>
              </w:rPr>
              <w:t xml:space="preserve"> брокер подав заяву до Національного банку про виключення з реєстру брокерів та анулювання свідоцтва про включення до реєстру брокерів у довільній формі у зв’язку з припиненням своєї діяльності відповідно до вимог </w:t>
            </w:r>
            <w:r w:rsidRPr="001920F5">
              <w:rPr>
                <w:rFonts w:eastAsiaTheme="minorEastAsia"/>
                <w:color w:val="333333"/>
              </w:rPr>
              <w:t>пункту 7</w:t>
            </w:r>
            <w:r w:rsidRPr="001920F5">
              <w:rPr>
                <w:color w:val="333333"/>
              </w:rPr>
              <w:t> цієї постанови;</w:t>
            </w:r>
          </w:p>
          <w:p w14:paraId="354CE155"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bookmarkStart w:id="2" w:name="n21"/>
            <w:bookmarkEnd w:id="2"/>
            <w:r w:rsidRPr="001920F5">
              <w:rPr>
                <w:b/>
                <w:strike/>
                <w:color w:val="333333"/>
              </w:rPr>
              <w:t>3)</w:t>
            </w:r>
            <w:r w:rsidRPr="001920F5">
              <w:rPr>
                <w:color w:val="333333"/>
              </w:rPr>
              <w:t xml:space="preserve"> Національний банк прийняв рішення про реєстрацію / про відмову в реєстрації особи як страхового та/або </w:t>
            </w:r>
            <w:proofErr w:type="spellStart"/>
            <w:r w:rsidRPr="001920F5">
              <w:rPr>
                <w:color w:val="333333"/>
              </w:rPr>
              <w:t>перестрахового</w:t>
            </w:r>
            <w:proofErr w:type="spellEnd"/>
            <w:r w:rsidRPr="001920F5">
              <w:rPr>
                <w:color w:val="333333"/>
              </w:rPr>
              <w:t xml:space="preserve"> брокера в Реєстрі посередників.</w:t>
            </w:r>
          </w:p>
          <w:p w14:paraId="616D5D15" w14:textId="77777777" w:rsidR="00635DDF" w:rsidRPr="001920F5" w:rsidRDefault="00635DDF" w:rsidP="00930CB4">
            <w:pPr>
              <w:pStyle w:val="a4"/>
              <w:spacing w:before="0" w:beforeAutospacing="0" w:after="0" w:afterAutospacing="0"/>
              <w:jc w:val="both"/>
              <w:rPr>
                <w:rStyle w:val="rvts23"/>
                <w:b/>
                <w:bCs/>
                <w:shd w:val="clear" w:color="auto" w:fill="FFFFFF"/>
              </w:rPr>
            </w:pPr>
            <w:bookmarkStart w:id="3" w:name="n22"/>
            <w:bookmarkEnd w:id="3"/>
            <w:r w:rsidRPr="001920F5">
              <w:rPr>
                <w:color w:val="333333"/>
              </w:rPr>
              <w:t>Рішення, зазначені в </w:t>
            </w:r>
            <w:r w:rsidRPr="001920F5">
              <w:rPr>
                <w:rFonts w:eastAsia="Times New Roman"/>
                <w:color w:val="333333"/>
              </w:rPr>
              <w:t>пункті 11</w:t>
            </w:r>
            <w:r w:rsidRPr="001920F5">
              <w:rPr>
                <w:color w:val="333333"/>
              </w:rPr>
              <w:t> цієї постанови, приймає Комітет з питань нагляду та регулювання діяльності ринків небанківських фінансових послуг Національного банку.</w:t>
            </w:r>
          </w:p>
        </w:tc>
        <w:tc>
          <w:tcPr>
            <w:tcW w:w="2566" w:type="pct"/>
          </w:tcPr>
          <w:p w14:paraId="3B98DB5A"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11. Національний банк приймає рішення про виключення брокера з реєстру брокерів та анулювання свідоцтва про включення до реєстру брокерів та анулює його свідоцтво про включення до реєстру брокерів, якщо:</w:t>
            </w:r>
          </w:p>
          <w:p w14:paraId="7223D4AC" w14:textId="77777777" w:rsidR="00930CB4" w:rsidRPr="001920F5" w:rsidRDefault="00930CB4" w:rsidP="00930CB4">
            <w:pPr>
              <w:pStyle w:val="rvps2"/>
              <w:shd w:val="clear" w:color="auto" w:fill="FFFFFF"/>
              <w:spacing w:before="0" w:beforeAutospacing="0" w:after="150" w:afterAutospacing="0"/>
              <w:ind w:firstLine="450"/>
              <w:jc w:val="both"/>
              <w:rPr>
                <w:b/>
                <w:color w:val="333333"/>
              </w:rPr>
            </w:pPr>
          </w:p>
          <w:p w14:paraId="76CDD91D" w14:textId="77777777" w:rsidR="00135087" w:rsidRPr="001920F5" w:rsidRDefault="00135087" w:rsidP="00135087">
            <w:pPr>
              <w:pStyle w:val="rvps2"/>
              <w:shd w:val="clear" w:color="auto" w:fill="FFFFFF"/>
              <w:spacing w:before="0" w:beforeAutospacing="0" w:after="0" w:afterAutospacing="0"/>
              <w:ind w:firstLine="448"/>
              <w:jc w:val="both"/>
              <w:rPr>
                <w:b/>
                <w:color w:val="333333"/>
              </w:rPr>
            </w:pPr>
          </w:p>
          <w:p w14:paraId="520F2186"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b/>
                <w:color w:val="333333"/>
              </w:rPr>
              <w:t>1)</w:t>
            </w:r>
            <w:r w:rsidRPr="001920F5">
              <w:rPr>
                <w:color w:val="333333"/>
              </w:rPr>
              <w:t xml:space="preserve"> брокер подав заяву до Національного банку про виключення з реєстру брокерів та анулювання свідоцтва про включення до реєстру брокерів у довільній формі у зв’язку з припиненням своєї діяльності відповідно до вимог </w:t>
            </w:r>
            <w:r w:rsidRPr="001920F5">
              <w:rPr>
                <w:rFonts w:eastAsiaTheme="minorEastAsia"/>
                <w:color w:val="333333"/>
              </w:rPr>
              <w:t>пункту 7</w:t>
            </w:r>
            <w:r w:rsidRPr="001920F5">
              <w:rPr>
                <w:color w:val="333333"/>
              </w:rPr>
              <w:t> цієї постанови;</w:t>
            </w:r>
          </w:p>
          <w:p w14:paraId="2985F26A" w14:textId="77777777" w:rsidR="00635DDF" w:rsidRPr="001920F5" w:rsidRDefault="00635DDF" w:rsidP="00930CB4">
            <w:pPr>
              <w:pStyle w:val="rvps2"/>
              <w:shd w:val="clear" w:color="auto" w:fill="FFFFFF"/>
              <w:spacing w:before="0" w:beforeAutospacing="0" w:after="150" w:afterAutospacing="0"/>
              <w:ind w:firstLine="450"/>
              <w:jc w:val="both"/>
              <w:rPr>
                <w:color w:val="333333"/>
                <w:lang w:val="ru-RU"/>
              </w:rPr>
            </w:pPr>
            <w:r w:rsidRPr="001920F5">
              <w:rPr>
                <w:b/>
                <w:color w:val="333333"/>
              </w:rPr>
              <w:t>2)</w:t>
            </w:r>
            <w:r w:rsidRPr="001920F5">
              <w:rPr>
                <w:color w:val="333333"/>
              </w:rPr>
              <w:t xml:space="preserve"> Національний банк прийняв рішення про реєстрацію / про відмову в реєстрації особи як страхового та/або </w:t>
            </w:r>
            <w:proofErr w:type="spellStart"/>
            <w:r w:rsidRPr="001920F5">
              <w:rPr>
                <w:color w:val="333333"/>
              </w:rPr>
              <w:t>перестрахового</w:t>
            </w:r>
            <w:proofErr w:type="spellEnd"/>
            <w:r w:rsidRPr="001920F5">
              <w:rPr>
                <w:color w:val="333333"/>
              </w:rPr>
              <w:t xml:space="preserve"> брокера в Реєстрі посередників.</w:t>
            </w:r>
          </w:p>
          <w:p w14:paraId="4164B73E" w14:textId="77777777" w:rsidR="00635DDF" w:rsidRPr="001920F5" w:rsidRDefault="00635DDF" w:rsidP="00930CB4">
            <w:pPr>
              <w:pStyle w:val="a4"/>
              <w:spacing w:before="0" w:beforeAutospacing="0" w:after="0" w:afterAutospacing="0"/>
              <w:jc w:val="both"/>
              <w:rPr>
                <w:shd w:val="clear" w:color="auto" w:fill="FFFFFF"/>
              </w:rPr>
            </w:pPr>
            <w:r w:rsidRPr="001920F5">
              <w:rPr>
                <w:color w:val="333333"/>
              </w:rPr>
              <w:t>Рішення, зазначені в пункті 11 цієї постанови, приймає Комітет з питань нагляду та регулювання діяльності ринків небанківських фінансових послуг Національного банку.</w:t>
            </w:r>
          </w:p>
        </w:tc>
      </w:tr>
      <w:tr w:rsidR="000B5FC7" w:rsidRPr="001920F5" w14:paraId="49895B69" w14:textId="77777777" w:rsidTr="00E140D4">
        <w:tc>
          <w:tcPr>
            <w:tcW w:w="2434" w:type="pct"/>
          </w:tcPr>
          <w:p w14:paraId="7D9C0781" w14:textId="3DDAC2FF" w:rsidR="000B5FC7" w:rsidRPr="001920F5" w:rsidRDefault="000B5FC7" w:rsidP="00930CB4">
            <w:pPr>
              <w:pStyle w:val="rvps2"/>
              <w:shd w:val="clear" w:color="auto" w:fill="FFFFFF"/>
              <w:spacing w:before="0" w:beforeAutospacing="0" w:after="150" w:afterAutospacing="0"/>
              <w:ind w:firstLine="450"/>
              <w:jc w:val="both"/>
              <w:rPr>
                <w:color w:val="333333"/>
              </w:rPr>
            </w:pPr>
            <w:r w:rsidRPr="001920F5">
              <w:rPr>
                <w:rStyle w:val="rvts23"/>
                <w:b/>
                <w:bCs/>
                <w:shd w:val="clear" w:color="auto" w:fill="FFFFFF"/>
              </w:rPr>
              <w:t>Норма відсутня</w:t>
            </w:r>
          </w:p>
        </w:tc>
        <w:tc>
          <w:tcPr>
            <w:tcW w:w="2566" w:type="pct"/>
          </w:tcPr>
          <w:p w14:paraId="65D8CEFB" w14:textId="0920519C" w:rsidR="000B5FC7" w:rsidRPr="001920F5" w:rsidRDefault="000B5FC7" w:rsidP="00930CB4">
            <w:pPr>
              <w:pStyle w:val="rvps2"/>
              <w:shd w:val="clear" w:color="auto" w:fill="FFFFFF"/>
              <w:spacing w:before="0" w:beforeAutospacing="0" w:after="150" w:afterAutospacing="0"/>
              <w:ind w:firstLine="450"/>
              <w:jc w:val="both"/>
              <w:rPr>
                <w:b/>
                <w:color w:val="333333"/>
              </w:rPr>
            </w:pPr>
            <w:r w:rsidRPr="001920F5">
              <w:rPr>
                <w:rFonts w:eastAsiaTheme="minorEastAsia"/>
                <w:b/>
                <w:noProof/>
                <w:lang w:eastAsia="en-US"/>
              </w:rPr>
              <w:t>11</w:t>
            </w:r>
            <w:r w:rsidRPr="001920F5">
              <w:rPr>
                <w:b/>
                <w:vertAlign w:val="superscript"/>
              </w:rPr>
              <w:t>1</w:t>
            </w:r>
            <w:r w:rsidRPr="001920F5">
              <w:rPr>
                <w:rFonts w:eastAsiaTheme="minorEastAsia"/>
                <w:b/>
                <w:noProof/>
                <w:lang w:eastAsia="en-US"/>
              </w:rPr>
              <w:t xml:space="preserve">. Національний банк виключає брокера з реєстру брокерів та анулює його свідоцтво про включення до реєстру брокерів шляхом внесення відповідних записів до реєстру брокерів, якщо брокер не </w:t>
            </w:r>
            <w:r w:rsidR="005D3999" w:rsidRPr="001920F5">
              <w:rPr>
                <w:rFonts w:eastAsiaTheme="minorEastAsia"/>
                <w:b/>
                <w:noProof/>
                <w:lang w:eastAsia="en-US"/>
              </w:rPr>
              <w:t>здійснив будь-які дії, зазначені в пункті 6 цієї постанови</w:t>
            </w:r>
            <w:r w:rsidRPr="001920F5">
              <w:rPr>
                <w:rFonts w:eastAsiaTheme="minorEastAsia"/>
                <w:b/>
                <w:noProof/>
                <w:lang w:eastAsia="en-US"/>
              </w:rPr>
              <w:t xml:space="preserve">, та невідкладно, але не пізніше наступного робочого дня з дня виключення брокера з реєстру брокерів, а за наявності обґрунтованих причин - не пізніше трьох робочих днів із дня виключення брокера з реєстру брокерів, </w:t>
            </w:r>
            <w:r w:rsidRPr="001920F5">
              <w:rPr>
                <w:rFonts w:eastAsiaTheme="minorEastAsia"/>
                <w:b/>
                <w:noProof/>
                <w:lang w:eastAsia="en-US"/>
              </w:rPr>
              <w:lastRenderedPageBreak/>
              <w:t>розміщує інформацію про виключення брокера на сторінці офіційного Інтернет-представництва Національного банку</w:t>
            </w:r>
            <w:r w:rsidR="007402F9" w:rsidRPr="001920F5">
              <w:rPr>
                <w:rFonts w:eastAsiaTheme="minorEastAsia"/>
                <w:b/>
                <w:noProof/>
                <w:lang w:eastAsia="en-US"/>
              </w:rPr>
              <w:t>.</w:t>
            </w:r>
          </w:p>
        </w:tc>
      </w:tr>
      <w:tr w:rsidR="00635DDF" w:rsidRPr="001920F5" w14:paraId="1CD12699" w14:textId="77777777" w:rsidTr="00E140D4">
        <w:tc>
          <w:tcPr>
            <w:tcW w:w="2434" w:type="pct"/>
            <w:hideMark/>
          </w:tcPr>
          <w:p w14:paraId="75597F39" w14:textId="77777777" w:rsidR="00635DDF" w:rsidRPr="001920F5" w:rsidRDefault="00635DDF" w:rsidP="00930CB4">
            <w:pPr>
              <w:pStyle w:val="a4"/>
              <w:spacing w:before="0" w:beforeAutospacing="0" w:after="0" w:afterAutospacing="0"/>
              <w:jc w:val="center"/>
              <w:rPr>
                <w:color w:val="000000"/>
              </w:rPr>
            </w:pPr>
            <w:r w:rsidRPr="001920F5">
              <w:rPr>
                <w:rStyle w:val="rvts23"/>
                <w:bCs/>
              </w:rPr>
              <w:lastRenderedPageBreak/>
              <w:t xml:space="preserve">Положення про авторизацію страхових посередників та умови </w:t>
            </w:r>
            <w:r w:rsidRPr="001920F5">
              <w:rPr>
                <w:rStyle w:val="rvts23"/>
                <w:bCs/>
                <w:shd w:val="clear" w:color="auto" w:fill="FFFFFF"/>
              </w:rPr>
              <w:t xml:space="preserve">здійснення діяльності з реалізації страхових та/або </w:t>
            </w:r>
            <w:proofErr w:type="spellStart"/>
            <w:r w:rsidRPr="001920F5">
              <w:rPr>
                <w:rStyle w:val="rvts23"/>
                <w:bCs/>
                <w:shd w:val="clear" w:color="auto" w:fill="FFFFFF"/>
              </w:rPr>
              <w:t>перестрахових</w:t>
            </w:r>
            <w:proofErr w:type="spellEnd"/>
            <w:r w:rsidRPr="001920F5">
              <w:rPr>
                <w:rStyle w:val="rvts23"/>
                <w:bCs/>
                <w:shd w:val="clear" w:color="auto" w:fill="FFFFFF"/>
              </w:rPr>
              <w:t xml:space="preserve"> продуктів </w:t>
            </w:r>
          </w:p>
        </w:tc>
        <w:tc>
          <w:tcPr>
            <w:tcW w:w="2566" w:type="pct"/>
            <w:hideMark/>
          </w:tcPr>
          <w:p w14:paraId="0572B688" w14:textId="77777777" w:rsidR="00635DDF" w:rsidRPr="001920F5" w:rsidRDefault="00635DDF" w:rsidP="00930CB4">
            <w:pPr>
              <w:pStyle w:val="a4"/>
              <w:spacing w:before="0" w:beforeAutospacing="0" w:after="0" w:afterAutospacing="0"/>
              <w:jc w:val="center"/>
              <w:rPr>
                <w:color w:val="000000"/>
              </w:rPr>
            </w:pPr>
            <w:r w:rsidRPr="001920F5">
              <w:rPr>
                <w:rStyle w:val="rvts23"/>
                <w:bCs/>
              </w:rPr>
              <w:t xml:space="preserve">Положення про авторизацію страхових посередників та умови </w:t>
            </w:r>
            <w:r w:rsidRPr="001920F5">
              <w:rPr>
                <w:rStyle w:val="rvts23"/>
                <w:bCs/>
                <w:shd w:val="clear" w:color="auto" w:fill="FFFFFF"/>
              </w:rPr>
              <w:t xml:space="preserve">здійснення діяльності з реалізації страхових та/або </w:t>
            </w:r>
            <w:proofErr w:type="spellStart"/>
            <w:r w:rsidRPr="001920F5">
              <w:rPr>
                <w:rStyle w:val="rvts23"/>
                <w:bCs/>
                <w:shd w:val="clear" w:color="auto" w:fill="FFFFFF"/>
              </w:rPr>
              <w:t>перестрахових</w:t>
            </w:r>
            <w:proofErr w:type="spellEnd"/>
            <w:r w:rsidRPr="001920F5">
              <w:rPr>
                <w:rStyle w:val="rvts23"/>
                <w:bCs/>
                <w:shd w:val="clear" w:color="auto" w:fill="FFFFFF"/>
              </w:rPr>
              <w:t xml:space="preserve"> продуктів</w:t>
            </w:r>
          </w:p>
        </w:tc>
      </w:tr>
      <w:tr w:rsidR="00635DDF" w:rsidRPr="001920F5" w14:paraId="3FA9175D" w14:textId="77777777" w:rsidTr="00E140D4">
        <w:tc>
          <w:tcPr>
            <w:tcW w:w="2434" w:type="pct"/>
          </w:tcPr>
          <w:p w14:paraId="1EC26EFC" w14:textId="77777777" w:rsidR="00635DDF" w:rsidRPr="001920F5" w:rsidRDefault="00635DDF" w:rsidP="00930CB4">
            <w:pPr>
              <w:pStyle w:val="a4"/>
              <w:spacing w:before="0" w:beforeAutospacing="0" w:after="0" w:afterAutospacing="0"/>
              <w:jc w:val="center"/>
              <w:rPr>
                <w:rStyle w:val="rvts23"/>
                <w:bCs/>
                <w:shd w:val="clear" w:color="auto" w:fill="FFFFFF"/>
              </w:rPr>
            </w:pPr>
            <w:r w:rsidRPr="001920F5">
              <w:rPr>
                <w:rStyle w:val="rvts23"/>
                <w:bCs/>
                <w:shd w:val="clear" w:color="auto" w:fill="FFFFFF"/>
              </w:rPr>
              <w:t>І.   Загальні положення</w:t>
            </w:r>
          </w:p>
          <w:p w14:paraId="24288441" w14:textId="77777777" w:rsidR="00635DDF" w:rsidRPr="001920F5" w:rsidRDefault="00635DDF" w:rsidP="00930CB4">
            <w:pPr>
              <w:pStyle w:val="a4"/>
              <w:numPr>
                <w:ilvl w:val="0"/>
                <w:numId w:val="7"/>
              </w:numPr>
              <w:spacing w:before="0" w:beforeAutospacing="0" w:after="0" w:afterAutospacing="0"/>
              <w:ind w:left="0" w:firstLine="0"/>
              <w:jc w:val="center"/>
              <w:rPr>
                <w:rStyle w:val="rvts23"/>
                <w:bCs/>
                <w:shd w:val="clear" w:color="auto" w:fill="FFFFFF"/>
              </w:rPr>
            </w:pPr>
            <w:bookmarkStart w:id="4" w:name="_Ref184060777"/>
            <w:r w:rsidRPr="001920F5">
              <w:rPr>
                <w:rStyle w:val="rvts23"/>
                <w:bCs/>
                <w:shd w:val="clear" w:color="auto" w:fill="FFFFFF"/>
              </w:rPr>
              <w:t>Вступні положення</w:t>
            </w:r>
            <w:bookmarkEnd w:id="4"/>
          </w:p>
          <w:p w14:paraId="416668C3" w14:textId="77777777" w:rsidR="00635DDF" w:rsidRPr="001920F5" w:rsidRDefault="00635DDF" w:rsidP="00930CB4">
            <w:pPr>
              <w:pStyle w:val="a4"/>
              <w:spacing w:before="0" w:beforeAutospacing="0" w:after="0" w:afterAutospacing="0"/>
              <w:ind w:left="1069"/>
              <w:rPr>
                <w:rStyle w:val="rvts23"/>
                <w:bCs/>
                <w:shd w:val="clear" w:color="auto" w:fill="FFFFFF"/>
              </w:rPr>
            </w:pPr>
          </w:p>
          <w:p w14:paraId="10CDCEB2" w14:textId="77777777" w:rsidR="00635DDF" w:rsidRPr="001920F5" w:rsidRDefault="00635DDF" w:rsidP="00930CB4">
            <w:pPr>
              <w:pStyle w:val="a4"/>
              <w:spacing w:before="0" w:beforeAutospacing="0" w:after="0" w:afterAutospacing="0"/>
              <w:ind w:firstLine="709"/>
              <w:jc w:val="both"/>
            </w:pPr>
            <w:r w:rsidRPr="001920F5">
              <w:t>2. Терміни в цьому Положенні вживаються в такому значенні:</w:t>
            </w:r>
          </w:p>
          <w:p w14:paraId="23B786FD" w14:textId="28674C27" w:rsidR="00635DDF" w:rsidRPr="001920F5" w:rsidRDefault="00635DDF" w:rsidP="001920F5">
            <w:pPr>
              <w:pStyle w:val="a4"/>
              <w:spacing w:before="0" w:beforeAutospacing="0" w:after="0" w:afterAutospacing="0"/>
              <w:jc w:val="center"/>
              <w:rPr>
                <w:rStyle w:val="rvts23"/>
                <w:rFonts w:asciiTheme="minorHAnsi" w:eastAsiaTheme="minorHAnsi" w:hAnsiTheme="minorHAnsi" w:cstheme="minorBidi"/>
                <w:b/>
                <w:bCs/>
                <w:sz w:val="22"/>
                <w:szCs w:val="22"/>
                <w:shd w:val="clear" w:color="auto" w:fill="FFFFFF"/>
                <w:lang w:eastAsia="en-US"/>
              </w:rPr>
            </w:pPr>
            <w:r w:rsidRPr="001920F5">
              <w:rPr>
                <w:rStyle w:val="rvts23"/>
                <w:bCs/>
                <w:shd w:val="clear" w:color="auto" w:fill="FFFFFF"/>
              </w:rPr>
              <w:t>**</w:t>
            </w:r>
            <w:r w:rsidR="003E4589" w:rsidRPr="001920F5">
              <w:rPr>
                <w:rStyle w:val="rvts23"/>
                <w:b/>
                <w:bCs/>
                <w:shd w:val="clear" w:color="auto" w:fill="FFFFFF"/>
              </w:rPr>
              <w:t>*</w:t>
            </w:r>
          </w:p>
          <w:p w14:paraId="519BD1A4" w14:textId="3D85BE6F" w:rsidR="000B5FC7" w:rsidRPr="001920F5" w:rsidRDefault="00FF5BAF" w:rsidP="00930CB4">
            <w:pPr>
              <w:pStyle w:val="a4"/>
              <w:spacing w:before="0" w:beforeAutospacing="0" w:after="0" w:afterAutospacing="0"/>
              <w:rPr>
                <w:rStyle w:val="rvts23"/>
                <w:b/>
                <w:bCs/>
                <w:shd w:val="clear" w:color="auto" w:fill="FFFFFF"/>
              </w:rPr>
            </w:pPr>
            <w:r w:rsidRPr="001920F5">
              <w:rPr>
                <w:rStyle w:val="rvts23"/>
                <w:b/>
                <w:bCs/>
                <w:shd w:val="clear" w:color="auto" w:fill="FFFFFF"/>
              </w:rPr>
              <w:t>Норма відсутня</w:t>
            </w:r>
          </w:p>
          <w:p w14:paraId="52C2508E" w14:textId="77777777" w:rsidR="00635DDF" w:rsidRPr="001920F5" w:rsidRDefault="00635DDF" w:rsidP="00930CB4">
            <w:pPr>
              <w:pStyle w:val="a4"/>
              <w:spacing w:before="0" w:beforeAutospacing="0" w:after="0" w:afterAutospacing="0"/>
              <w:jc w:val="center"/>
              <w:rPr>
                <w:rStyle w:val="rvts23"/>
                <w:bCs/>
                <w:shd w:val="clear" w:color="auto" w:fill="FFFFFF"/>
              </w:rPr>
            </w:pPr>
          </w:p>
          <w:p w14:paraId="03993DB8" w14:textId="77777777" w:rsidR="00635DDF" w:rsidRPr="001920F5" w:rsidRDefault="00635DDF" w:rsidP="00930CB4">
            <w:pPr>
              <w:pStyle w:val="a4"/>
              <w:spacing w:before="0" w:beforeAutospacing="0" w:after="0" w:afterAutospacing="0"/>
              <w:jc w:val="center"/>
              <w:rPr>
                <w:rStyle w:val="rvts23"/>
                <w:bCs/>
                <w:shd w:val="clear" w:color="auto" w:fill="FFFFFF"/>
              </w:rPr>
            </w:pPr>
          </w:p>
          <w:p w14:paraId="28E15F10" w14:textId="77777777" w:rsidR="00635DDF" w:rsidRPr="001920F5" w:rsidRDefault="00635DDF" w:rsidP="00930CB4">
            <w:pPr>
              <w:pStyle w:val="a4"/>
              <w:spacing w:before="0" w:beforeAutospacing="0" w:after="0" w:afterAutospacing="0"/>
              <w:jc w:val="center"/>
              <w:rPr>
                <w:rStyle w:val="rvts23"/>
                <w:bCs/>
                <w:shd w:val="clear" w:color="auto" w:fill="FFFFFF"/>
              </w:rPr>
            </w:pPr>
          </w:p>
          <w:p w14:paraId="0C82BBFC" w14:textId="77777777" w:rsidR="00635DDF" w:rsidRPr="001920F5" w:rsidRDefault="00635DDF" w:rsidP="00930CB4">
            <w:pPr>
              <w:pStyle w:val="a4"/>
              <w:spacing w:before="0" w:beforeAutospacing="0" w:after="0" w:afterAutospacing="0"/>
              <w:jc w:val="center"/>
              <w:rPr>
                <w:rStyle w:val="rvts23"/>
                <w:bCs/>
                <w:shd w:val="clear" w:color="auto" w:fill="FFFFFF"/>
              </w:rPr>
            </w:pPr>
          </w:p>
          <w:p w14:paraId="0E727C34" w14:textId="77777777" w:rsidR="00635DDF" w:rsidRPr="001920F5" w:rsidRDefault="00635DDF" w:rsidP="00930CB4">
            <w:pPr>
              <w:pStyle w:val="a4"/>
              <w:spacing w:before="0" w:beforeAutospacing="0" w:after="0" w:afterAutospacing="0"/>
              <w:jc w:val="center"/>
              <w:rPr>
                <w:rStyle w:val="rvts23"/>
                <w:bCs/>
                <w:shd w:val="clear" w:color="auto" w:fill="FFFFFF"/>
              </w:rPr>
            </w:pPr>
            <w:r w:rsidRPr="001920F5">
              <w:rPr>
                <w:rStyle w:val="rvts23"/>
                <w:bCs/>
                <w:shd w:val="clear" w:color="auto" w:fill="FFFFFF"/>
              </w:rPr>
              <w:t>***</w:t>
            </w:r>
          </w:p>
          <w:p w14:paraId="59139F92" w14:textId="77777777" w:rsidR="00635DDF" w:rsidRPr="001920F5" w:rsidRDefault="00635DDF" w:rsidP="00930CB4">
            <w:pPr>
              <w:pStyle w:val="a4"/>
              <w:spacing w:before="0" w:beforeAutospacing="0" w:after="0" w:afterAutospacing="0"/>
              <w:ind w:firstLine="595"/>
              <w:jc w:val="both"/>
            </w:pPr>
            <w:r w:rsidRPr="001920F5">
              <w:rPr>
                <w:color w:val="333333"/>
                <w:shd w:val="clear" w:color="auto" w:fill="FFFFFF"/>
              </w:rPr>
              <w:t xml:space="preserve">5) </w:t>
            </w:r>
            <w:proofErr w:type="spellStart"/>
            <w:r w:rsidRPr="001920F5">
              <w:rPr>
                <w:color w:val="333333"/>
                <w:shd w:val="clear" w:color="auto" w:fill="FFFFFF"/>
              </w:rPr>
              <w:t>мультиагент</w:t>
            </w:r>
            <w:proofErr w:type="spellEnd"/>
            <w:r w:rsidRPr="001920F5">
              <w:rPr>
                <w:color w:val="333333"/>
                <w:shd w:val="clear" w:color="auto" w:fill="FFFFFF"/>
              </w:rPr>
              <w:t xml:space="preserve"> - страховий агент, додатковий страховий агент, який здійснює діяльність з реалізації страхових продуктів від імені та в інтересах кількох страховиків за винагороду за реалізацію страхових продуктів на підставі договорів із такими страховиками;</w:t>
            </w:r>
          </w:p>
          <w:p w14:paraId="60DD8538" w14:textId="77777777" w:rsidR="00635DDF" w:rsidRPr="001920F5" w:rsidRDefault="00635DDF" w:rsidP="00930CB4">
            <w:pPr>
              <w:pStyle w:val="a4"/>
              <w:spacing w:before="0" w:beforeAutospacing="0" w:after="0" w:afterAutospacing="0"/>
              <w:ind w:firstLine="591"/>
              <w:jc w:val="both"/>
              <w:rPr>
                <w:rStyle w:val="rvts23"/>
                <w:b/>
                <w:bCs/>
                <w:shd w:val="clear" w:color="auto" w:fill="FFFFFF"/>
              </w:rPr>
            </w:pPr>
          </w:p>
          <w:p w14:paraId="2D4CA5BD" w14:textId="77777777" w:rsidR="00635DDF" w:rsidRPr="001920F5" w:rsidRDefault="00635DDF" w:rsidP="00930CB4">
            <w:pPr>
              <w:pStyle w:val="a4"/>
              <w:spacing w:before="0" w:beforeAutospacing="0" w:after="0" w:afterAutospacing="0"/>
              <w:ind w:firstLine="591"/>
              <w:jc w:val="both"/>
              <w:rPr>
                <w:rStyle w:val="rvts23"/>
                <w:b/>
                <w:bCs/>
                <w:shd w:val="clear" w:color="auto" w:fill="FFFFFF"/>
              </w:rPr>
            </w:pPr>
          </w:p>
          <w:p w14:paraId="707F08D1" w14:textId="77777777" w:rsidR="00635DDF" w:rsidRPr="001920F5" w:rsidRDefault="00635DDF" w:rsidP="00930CB4">
            <w:pPr>
              <w:pStyle w:val="Default"/>
              <w:numPr>
                <w:ilvl w:val="0"/>
                <w:numId w:val="9"/>
              </w:numPr>
              <w:ind w:left="33" w:firstLine="558"/>
              <w:rPr>
                <w:color w:val="auto"/>
                <w:shd w:val="clear" w:color="auto" w:fill="FFFFFF"/>
              </w:rPr>
            </w:pPr>
            <w:r w:rsidRPr="001920F5">
              <w:rPr>
                <w:color w:val="auto"/>
                <w:shd w:val="clear" w:color="auto" w:fill="FFFFFF"/>
              </w:rPr>
              <w:t xml:space="preserve">первинне навчання – навчання керівників з реалізації та/або працівників з реалізації страхових та/або </w:t>
            </w:r>
            <w:proofErr w:type="spellStart"/>
            <w:r w:rsidRPr="001920F5">
              <w:rPr>
                <w:color w:val="auto"/>
                <w:shd w:val="clear" w:color="auto" w:fill="FFFFFF"/>
              </w:rPr>
              <w:t>перестрахових</w:t>
            </w:r>
            <w:proofErr w:type="spellEnd"/>
            <w:r w:rsidRPr="001920F5">
              <w:rPr>
                <w:color w:val="auto"/>
                <w:shd w:val="clear" w:color="auto" w:fill="FFFFFF"/>
              </w:rPr>
              <w:t xml:space="preserve"> продуктів, яке проводиться страховиком або страховим посередником до початку виконання трудових обов’язків з реалізації таких продуктів, тривалість якого становить не менше 15 академічних годин;</w:t>
            </w:r>
          </w:p>
          <w:p w14:paraId="54822CDD" w14:textId="77777777" w:rsidR="00635DDF" w:rsidRPr="001920F5" w:rsidRDefault="00635DDF" w:rsidP="00930CB4">
            <w:pPr>
              <w:pStyle w:val="Default"/>
              <w:rPr>
                <w:color w:val="auto"/>
                <w:shd w:val="clear" w:color="auto" w:fill="FFFFFF"/>
              </w:rPr>
            </w:pPr>
          </w:p>
          <w:p w14:paraId="21000CB4" w14:textId="77777777" w:rsidR="00635DDF" w:rsidRPr="001920F5" w:rsidRDefault="00635DDF" w:rsidP="00930CB4">
            <w:pPr>
              <w:pStyle w:val="Default"/>
              <w:rPr>
                <w:color w:val="auto"/>
                <w:shd w:val="clear" w:color="auto" w:fill="FFFFFF"/>
              </w:rPr>
            </w:pPr>
          </w:p>
          <w:p w14:paraId="441E8623" w14:textId="77777777" w:rsidR="00635DDF" w:rsidRPr="001920F5" w:rsidRDefault="00635DDF" w:rsidP="00930CB4">
            <w:pPr>
              <w:pStyle w:val="Default"/>
              <w:ind w:firstLine="595"/>
              <w:rPr>
                <w:rStyle w:val="rvts23"/>
                <w:rFonts w:asciiTheme="minorHAnsi" w:eastAsiaTheme="minorHAnsi" w:hAnsiTheme="minorHAnsi" w:cstheme="minorBidi"/>
                <w:bCs/>
                <w:color w:val="auto"/>
                <w:sz w:val="22"/>
                <w:szCs w:val="22"/>
                <w:shd w:val="clear" w:color="auto" w:fill="FFFFFF"/>
              </w:rPr>
            </w:pPr>
            <w:r w:rsidRPr="001920F5">
              <w:rPr>
                <w:color w:val="auto"/>
                <w:shd w:val="clear" w:color="auto" w:fill="FFFFFF"/>
              </w:rPr>
              <w:t xml:space="preserve">16) уповноважений працівник Національного банку - працівник структурного підрозділу, відповідального за процедури авторизації страхових посередників, визначені цим Положенням, наділений повноваженнями на </w:t>
            </w:r>
            <w:r w:rsidRPr="001920F5">
              <w:rPr>
                <w:b/>
                <w:color w:val="auto"/>
                <w:shd w:val="clear" w:color="auto" w:fill="FFFFFF"/>
              </w:rPr>
              <w:t>здійснення</w:t>
            </w:r>
            <w:r w:rsidRPr="001920F5">
              <w:rPr>
                <w:color w:val="auto"/>
                <w:shd w:val="clear" w:color="auto" w:fill="FFFFFF"/>
              </w:rPr>
              <w:t xml:space="preserve"> реєстраційних дій в Реєстрі посередників </w:t>
            </w:r>
            <w:r w:rsidRPr="001920F5">
              <w:rPr>
                <w:b/>
                <w:strike/>
                <w:color w:val="auto"/>
                <w:shd w:val="clear" w:color="auto" w:fill="FFFFFF"/>
              </w:rPr>
              <w:t>згідно з розпорядчим актом Національного банку.</w:t>
            </w:r>
          </w:p>
        </w:tc>
        <w:tc>
          <w:tcPr>
            <w:tcW w:w="2566" w:type="pct"/>
            <w:hideMark/>
          </w:tcPr>
          <w:p w14:paraId="620CC2BB" w14:textId="77777777" w:rsidR="00635DDF" w:rsidRPr="001920F5" w:rsidRDefault="00635DDF" w:rsidP="00930CB4">
            <w:pPr>
              <w:pStyle w:val="a4"/>
              <w:spacing w:before="0" w:beforeAutospacing="0" w:after="0" w:afterAutospacing="0"/>
              <w:jc w:val="center"/>
            </w:pPr>
            <w:r w:rsidRPr="001920F5">
              <w:t>І.   Загальні положення</w:t>
            </w:r>
          </w:p>
          <w:p w14:paraId="1E976DDB" w14:textId="77777777" w:rsidR="00635DDF" w:rsidRPr="001920F5" w:rsidRDefault="00635DDF" w:rsidP="00930CB4">
            <w:pPr>
              <w:pStyle w:val="a4"/>
              <w:numPr>
                <w:ilvl w:val="0"/>
                <w:numId w:val="25"/>
              </w:numPr>
              <w:spacing w:before="0" w:beforeAutospacing="0" w:after="0" w:afterAutospacing="0"/>
              <w:ind w:left="0" w:firstLine="0"/>
              <w:jc w:val="center"/>
            </w:pPr>
            <w:r w:rsidRPr="001920F5">
              <w:t>Вступні положення</w:t>
            </w:r>
          </w:p>
          <w:p w14:paraId="325E2FF1" w14:textId="77777777" w:rsidR="00635DDF" w:rsidRPr="001920F5" w:rsidRDefault="00635DDF" w:rsidP="00930CB4">
            <w:pPr>
              <w:pStyle w:val="a4"/>
              <w:spacing w:before="0" w:beforeAutospacing="0" w:after="0" w:afterAutospacing="0"/>
              <w:ind w:left="1069"/>
              <w:jc w:val="both"/>
            </w:pPr>
          </w:p>
          <w:p w14:paraId="62621208" w14:textId="77777777" w:rsidR="00635DDF" w:rsidRPr="001920F5" w:rsidRDefault="00635DDF" w:rsidP="00930CB4">
            <w:pPr>
              <w:pStyle w:val="a4"/>
              <w:spacing w:before="0" w:beforeAutospacing="0" w:after="0" w:afterAutospacing="0"/>
              <w:ind w:firstLine="596"/>
              <w:jc w:val="both"/>
            </w:pPr>
            <w:r w:rsidRPr="001920F5">
              <w:t>2. Терміни в цьому Положенні вживаються в такому значенні:</w:t>
            </w:r>
          </w:p>
          <w:p w14:paraId="675AA2CF" w14:textId="77777777" w:rsidR="00635DDF" w:rsidRPr="001920F5" w:rsidRDefault="00635DDF" w:rsidP="00930CB4">
            <w:pPr>
              <w:shd w:val="clear" w:color="auto" w:fill="FFFFFF"/>
              <w:ind w:hanging="17"/>
              <w:jc w:val="center"/>
              <w:rPr>
                <w:rFonts w:ascii="Times New Roman" w:eastAsiaTheme="minorEastAsia" w:hAnsi="Times New Roman" w:cs="Times New Roman"/>
                <w:sz w:val="24"/>
                <w:szCs w:val="24"/>
                <w:lang w:eastAsia="uk-UA"/>
              </w:rPr>
            </w:pPr>
            <w:r w:rsidRPr="001920F5">
              <w:rPr>
                <w:rFonts w:ascii="Times New Roman" w:eastAsiaTheme="minorEastAsia" w:hAnsi="Times New Roman" w:cs="Times New Roman"/>
                <w:sz w:val="24"/>
                <w:szCs w:val="24"/>
                <w:lang w:eastAsia="uk-UA"/>
              </w:rPr>
              <w:t>***</w:t>
            </w:r>
          </w:p>
          <w:p w14:paraId="0E0D75ED" w14:textId="58B01414" w:rsidR="000B5FC7" w:rsidRPr="001920F5" w:rsidRDefault="000B5FC7" w:rsidP="00930CB4">
            <w:pPr>
              <w:pStyle w:val="a4"/>
              <w:spacing w:before="0" w:beforeAutospacing="0" w:after="0" w:afterAutospacing="0"/>
              <w:ind w:firstLine="596"/>
              <w:jc w:val="both"/>
              <w:rPr>
                <w:b/>
              </w:rPr>
            </w:pPr>
            <w:r w:rsidRPr="001920F5">
              <w:rPr>
                <w:b/>
              </w:rPr>
              <w:t>4</w:t>
            </w:r>
            <w:r w:rsidR="003E4589" w:rsidRPr="001920F5">
              <w:rPr>
                <w:b/>
                <w:vertAlign w:val="superscript"/>
              </w:rPr>
              <w:t>1</w:t>
            </w:r>
            <w:r w:rsidRPr="001920F5">
              <w:rPr>
                <w:b/>
              </w:rPr>
              <w:t>) міжнародна група – група компаній, що складається з надавача фінансових послуг та/або супровідних послуг та ще однієї або більше юридичних осіб або утворень без статусу юридичної особи, які пов’язані відносинами контролю, діяльність якої представлена більше ніж в одній країні - члені Організації економічного співробітництва та розвитку;</w:t>
            </w:r>
          </w:p>
          <w:p w14:paraId="6722D5F9" w14:textId="77777777" w:rsidR="00635DDF" w:rsidRPr="001920F5" w:rsidRDefault="00635DDF" w:rsidP="00930CB4">
            <w:pPr>
              <w:shd w:val="clear" w:color="auto" w:fill="FFFFFF"/>
              <w:ind w:hanging="17"/>
              <w:jc w:val="center"/>
              <w:rPr>
                <w:rFonts w:ascii="Times New Roman" w:eastAsiaTheme="minorEastAsia" w:hAnsi="Times New Roman" w:cs="Times New Roman"/>
                <w:sz w:val="24"/>
                <w:szCs w:val="24"/>
                <w:lang w:eastAsia="uk-UA"/>
              </w:rPr>
            </w:pPr>
            <w:r w:rsidRPr="001920F5">
              <w:rPr>
                <w:rFonts w:ascii="Times New Roman" w:eastAsiaTheme="minorEastAsia" w:hAnsi="Times New Roman" w:cs="Times New Roman"/>
                <w:sz w:val="24"/>
                <w:szCs w:val="24"/>
                <w:lang w:eastAsia="uk-UA"/>
              </w:rPr>
              <w:t>***</w:t>
            </w:r>
          </w:p>
          <w:p w14:paraId="3E77AC1D" w14:textId="77777777" w:rsidR="00635DDF" w:rsidRPr="001920F5" w:rsidRDefault="00635DDF" w:rsidP="00930CB4">
            <w:pPr>
              <w:pStyle w:val="a4"/>
              <w:spacing w:before="0" w:beforeAutospacing="0" w:after="0" w:afterAutospacing="0"/>
              <w:ind w:firstLine="596"/>
              <w:jc w:val="both"/>
            </w:pPr>
            <w:r w:rsidRPr="001920F5">
              <w:rPr>
                <w:color w:val="333333"/>
                <w:shd w:val="clear" w:color="auto" w:fill="FFFFFF"/>
              </w:rPr>
              <w:t xml:space="preserve">5) </w:t>
            </w:r>
            <w:proofErr w:type="spellStart"/>
            <w:r w:rsidRPr="001920F5">
              <w:rPr>
                <w:color w:val="333333"/>
                <w:shd w:val="clear" w:color="auto" w:fill="FFFFFF"/>
              </w:rPr>
              <w:t>мультиагент</w:t>
            </w:r>
            <w:proofErr w:type="spellEnd"/>
            <w:r w:rsidRPr="001920F5">
              <w:rPr>
                <w:color w:val="333333"/>
                <w:shd w:val="clear" w:color="auto" w:fill="FFFFFF"/>
              </w:rPr>
              <w:t xml:space="preserve"> - страховий агент, додатковий страховий агент, </w:t>
            </w:r>
            <w:proofErr w:type="spellStart"/>
            <w:r w:rsidRPr="001920F5">
              <w:rPr>
                <w:b/>
                <w:color w:val="333333"/>
                <w:shd w:val="clear" w:color="auto" w:fill="FFFFFF"/>
              </w:rPr>
              <w:t>субагент</w:t>
            </w:r>
            <w:proofErr w:type="spellEnd"/>
            <w:r w:rsidRPr="001920F5">
              <w:rPr>
                <w:b/>
                <w:color w:val="333333"/>
                <w:shd w:val="clear" w:color="auto" w:fill="FFFFFF"/>
              </w:rPr>
              <w:t>,</w:t>
            </w:r>
            <w:r w:rsidRPr="001920F5">
              <w:rPr>
                <w:color w:val="333333"/>
                <w:shd w:val="clear" w:color="auto" w:fill="FFFFFF"/>
              </w:rPr>
              <w:t xml:space="preserve"> який здійснює діяльність з реалізації страхових продуктів від імені та в інтересах кількох страховиків за винагороду за реалізацію страхових продуктів на підставі договорів із такими страховиками </w:t>
            </w:r>
            <w:r w:rsidRPr="001920F5">
              <w:rPr>
                <w:b/>
                <w:color w:val="333333"/>
                <w:shd w:val="clear" w:color="auto" w:fill="FFFFFF"/>
              </w:rPr>
              <w:t xml:space="preserve">(для </w:t>
            </w:r>
            <w:proofErr w:type="spellStart"/>
            <w:r w:rsidRPr="001920F5">
              <w:rPr>
                <w:b/>
                <w:color w:val="333333"/>
                <w:shd w:val="clear" w:color="auto" w:fill="FFFFFF"/>
              </w:rPr>
              <w:t>субагента</w:t>
            </w:r>
            <w:proofErr w:type="spellEnd"/>
            <w:r w:rsidRPr="001920F5">
              <w:rPr>
                <w:b/>
                <w:color w:val="333333"/>
                <w:shd w:val="clear" w:color="auto" w:fill="FFFFFF"/>
              </w:rPr>
              <w:t xml:space="preserve"> – договору зі страховим агентом)</w:t>
            </w:r>
            <w:r w:rsidRPr="001920F5">
              <w:rPr>
                <w:color w:val="333333"/>
                <w:shd w:val="clear" w:color="auto" w:fill="FFFFFF"/>
              </w:rPr>
              <w:t>;</w:t>
            </w:r>
          </w:p>
          <w:p w14:paraId="39B533A8" w14:textId="77777777" w:rsidR="00635DDF" w:rsidRPr="001920F5" w:rsidRDefault="00635DDF" w:rsidP="00930CB4">
            <w:pPr>
              <w:pStyle w:val="Default"/>
              <w:numPr>
                <w:ilvl w:val="0"/>
                <w:numId w:val="10"/>
              </w:numPr>
              <w:ind w:left="0" w:firstLine="550"/>
              <w:rPr>
                <w:rFonts w:eastAsiaTheme="minorEastAsia"/>
                <w:color w:val="auto"/>
                <w:lang w:eastAsia="uk-UA"/>
              </w:rPr>
            </w:pPr>
            <w:r w:rsidRPr="001920F5">
              <w:rPr>
                <w:rFonts w:eastAsiaTheme="minorEastAsia"/>
                <w:color w:val="auto"/>
                <w:lang w:eastAsia="uk-UA"/>
              </w:rPr>
              <w:t xml:space="preserve">первинне навчання – навчання керівників з реалізації та/або працівників з реалізації страхових та/або </w:t>
            </w:r>
            <w:proofErr w:type="spellStart"/>
            <w:r w:rsidRPr="001920F5">
              <w:rPr>
                <w:rFonts w:eastAsiaTheme="minorEastAsia"/>
                <w:color w:val="auto"/>
                <w:lang w:eastAsia="uk-UA"/>
              </w:rPr>
              <w:t>перестрахових</w:t>
            </w:r>
            <w:proofErr w:type="spellEnd"/>
            <w:r w:rsidRPr="001920F5">
              <w:rPr>
                <w:rFonts w:eastAsiaTheme="minorEastAsia"/>
                <w:color w:val="auto"/>
                <w:lang w:eastAsia="uk-UA"/>
              </w:rPr>
              <w:t xml:space="preserve"> продуктів, яке проводиться страховиком або страховим посередником до початку виконання трудових обов’язків з реалізації таких продуктів </w:t>
            </w:r>
            <w:r w:rsidRPr="001920F5">
              <w:rPr>
                <w:rFonts w:eastAsiaTheme="minorEastAsia"/>
                <w:b/>
                <w:color w:val="auto"/>
                <w:lang w:eastAsia="uk-UA"/>
              </w:rPr>
              <w:t>для внесення інформації про таку особу до Реєстру посередників або відповідних переліків працівників з реалізації страховика чи страхового посередника</w:t>
            </w:r>
            <w:r w:rsidRPr="001920F5">
              <w:rPr>
                <w:rFonts w:eastAsiaTheme="minorEastAsia"/>
                <w:color w:val="auto"/>
                <w:lang w:eastAsia="uk-UA"/>
              </w:rPr>
              <w:t xml:space="preserve">, </w:t>
            </w:r>
            <w:r w:rsidRPr="001920F5">
              <w:rPr>
                <w:color w:val="auto"/>
                <w:shd w:val="clear" w:color="auto" w:fill="FFFFFF"/>
              </w:rPr>
              <w:t>тривалість якого становить не менше 15 академічних годин</w:t>
            </w:r>
            <w:r w:rsidRPr="001920F5">
              <w:rPr>
                <w:rFonts w:eastAsiaTheme="minorEastAsia"/>
                <w:color w:val="auto"/>
                <w:lang w:eastAsia="uk-UA"/>
              </w:rPr>
              <w:t>;</w:t>
            </w:r>
          </w:p>
          <w:p w14:paraId="0F163B6F" w14:textId="77777777" w:rsidR="003B5C97" w:rsidRPr="001920F5" w:rsidRDefault="003B5C97" w:rsidP="00930CB4">
            <w:pPr>
              <w:pStyle w:val="Default"/>
              <w:ind w:firstLine="596"/>
              <w:rPr>
                <w:color w:val="auto"/>
                <w:shd w:val="clear" w:color="auto" w:fill="FFFFFF"/>
              </w:rPr>
            </w:pPr>
          </w:p>
          <w:p w14:paraId="778B8CE5" w14:textId="101EA730" w:rsidR="00635DDF" w:rsidRPr="001920F5" w:rsidRDefault="00635DDF" w:rsidP="00930CB4">
            <w:pPr>
              <w:pStyle w:val="Default"/>
              <w:ind w:firstLine="596"/>
              <w:rPr>
                <w:rFonts w:eastAsiaTheme="minorEastAsia"/>
                <w:color w:val="auto"/>
                <w:lang w:eastAsia="uk-UA"/>
              </w:rPr>
            </w:pPr>
            <w:r w:rsidRPr="001920F5">
              <w:rPr>
                <w:color w:val="auto"/>
                <w:shd w:val="clear" w:color="auto" w:fill="FFFFFF"/>
              </w:rPr>
              <w:t xml:space="preserve">16) уповноважений працівник Національного банку - працівник структурного підрозділу, відповідального за процедури авторизації страхових посередників, визначені цим Положенням, наділений повноваженнями </w:t>
            </w:r>
            <w:r w:rsidRPr="001920F5">
              <w:rPr>
                <w:color w:val="333333"/>
                <w:shd w:val="clear" w:color="auto" w:fill="FFFFFF"/>
              </w:rPr>
              <w:t xml:space="preserve">на </w:t>
            </w:r>
            <w:r w:rsidRPr="001920F5">
              <w:rPr>
                <w:b/>
                <w:color w:val="333333"/>
                <w:shd w:val="clear" w:color="auto" w:fill="FFFFFF"/>
              </w:rPr>
              <w:t>вчинення</w:t>
            </w:r>
            <w:r w:rsidRPr="001920F5">
              <w:rPr>
                <w:color w:val="333333"/>
                <w:shd w:val="clear" w:color="auto" w:fill="FFFFFF"/>
              </w:rPr>
              <w:t xml:space="preserve"> </w:t>
            </w:r>
            <w:r w:rsidRPr="001920F5">
              <w:rPr>
                <w:color w:val="auto"/>
                <w:shd w:val="clear" w:color="auto" w:fill="FFFFFF"/>
              </w:rPr>
              <w:t>реєстраційних дій в Реєстрі посередників</w:t>
            </w:r>
            <w:r w:rsidR="0053790E" w:rsidRPr="001920F5">
              <w:rPr>
                <w:color w:val="333333"/>
                <w:shd w:val="clear" w:color="auto" w:fill="FFFFFF"/>
              </w:rPr>
              <w:t>.</w:t>
            </w:r>
          </w:p>
        </w:tc>
      </w:tr>
      <w:tr w:rsidR="00635DDF" w:rsidRPr="001920F5" w14:paraId="6B272862" w14:textId="77777777" w:rsidTr="00E140D4">
        <w:tc>
          <w:tcPr>
            <w:tcW w:w="2434" w:type="pct"/>
          </w:tcPr>
          <w:p w14:paraId="54F23376" w14:textId="77777777" w:rsidR="00635DDF" w:rsidRPr="001920F5" w:rsidRDefault="00635DDF" w:rsidP="00930CB4">
            <w:pPr>
              <w:pStyle w:val="Default"/>
              <w:ind w:firstLine="596"/>
              <w:rPr>
                <w:color w:val="333333"/>
                <w:shd w:val="clear" w:color="auto" w:fill="FFFFFF"/>
              </w:rPr>
            </w:pPr>
            <w:r w:rsidRPr="001920F5">
              <w:rPr>
                <w:color w:val="333333"/>
                <w:shd w:val="clear" w:color="auto" w:fill="FFFFFF"/>
              </w:rPr>
              <w:lastRenderedPageBreak/>
              <w:t>4. </w:t>
            </w:r>
            <w:r w:rsidRPr="001920F5">
              <w:t>Електронна заявка</w:t>
            </w:r>
            <w:r w:rsidRPr="001920F5">
              <w:rPr>
                <w:color w:val="333333"/>
                <w:shd w:val="clear" w:color="auto" w:fill="FFFFFF"/>
              </w:rPr>
              <w:t>, подана заявником через публічний електронний кабінет у Реєстрі посередників за формою, встановленою в додатку 1 до цього Положення (далі - електронна заявка), є заявою в адміністративному провадженні відповідно до цього Положення та розглядається Національним банком у порядку, визначеному </w:t>
            </w:r>
            <w:r w:rsidRPr="001920F5">
              <w:t>Законом про страхування</w:t>
            </w:r>
            <w:r w:rsidRPr="001920F5">
              <w:rPr>
                <w:color w:val="333333"/>
                <w:shd w:val="clear" w:color="auto" w:fill="FFFFFF"/>
              </w:rPr>
              <w:t>, </w:t>
            </w:r>
            <w:r w:rsidRPr="001920F5">
              <w:t>Законом про адміністративну процедуру</w:t>
            </w:r>
            <w:r w:rsidRPr="001920F5">
              <w:rPr>
                <w:color w:val="333333"/>
                <w:shd w:val="clear" w:color="auto" w:fill="FFFFFF"/>
              </w:rPr>
              <w:t> та цим Положенням.</w:t>
            </w:r>
          </w:p>
          <w:p w14:paraId="6AAD0630" w14:textId="77777777" w:rsidR="00635DDF" w:rsidRPr="001920F5" w:rsidRDefault="00635DDF" w:rsidP="00930CB4">
            <w:pPr>
              <w:pStyle w:val="Default"/>
              <w:rPr>
                <w:b/>
                <w:bCs/>
                <w:color w:val="333333"/>
                <w:shd w:val="clear" w:color="auto" w:fill="FFFFFF"/>
              </w:rPr>
            </w:pPr>
            <w:r w:rsidRPr="001920F5">
              <w:rPr>
                <w:b/>
                <w:color w:val="auto"/>
                <w:shd w:val="clear" w:color="auto" w:fill="FFFFFF"/>
              </w:rPr>
              <w:t>Норма відсутня</w:t>
            </w:r>
          </w:p>
        </w:tc>
        <w:tc>
          <w:tcPr>
            <w:tcW w:w="2566" w:type="pct"/>
          </w:tcPr>
          <w:p w14:paraId="0AD354DB" w14:textId="77777777" w:rsidR="00635DDF" w:rsidRPr="001920F5" w:rsidRDefault="00635DDF" w:rsidP="00930CB4">
            <w:pPr>
              <w:pStyle w:val="Default"/>
              <w:ind w:firstLine="596"/>
              <w:rPr>
                <w:shd w:val="clear" w:color="auto" w:fill="FFFFFF"/>
              </w:rPr>
            </w:pPr>
            <w:r w:rsidRPr="001920F5">
              <w:rPr>
                <w:rFonts w:eastAsiaTheme="minorHAnsi"/>
                <w:shd w:val="clear" w:color="auto" w:fill="FFFFFF"/>
              </w:rPr>
              <w:t>4. </w:t>
            </w:r>
            <w:r w:rsidRPr="001920F5">
              <w:rPr>
                <w:shd w:val="clear" w:color="auto" w:fill="FFFFFF"/>
              </w:rPr>
              <w:t>Електронна заявка</w:t>
            </w:r>
            <w:r w:rsidRPr="001920F5">
              <w:rPr>
                <w:rFonts w:eastAsiaTheme="minorHAnsi"/>
                <w:shd w:val="clear" w:color="auto" w:fill="FFFFFF"/>
              </w:rPr>
              <w:t>, подана заявником через публічний електронний кабінет у Реєстрі посередників за формою, встановленою в додатку 1 до цього Положення (далі - електронна заявка), є заявою в адміністративному провадженні відповідно до цього Положення та розглядається Національним банком у порядку, визначеному </w:t>
            </w:r>
            <w:r w:rsidRPr="001920F5">
              <w:rPr>
                <w:shd w:val="clear" w:color="auto" w:fill="FFFFFF"/>
              </w:rPr>
              <w:t>Законом про страхування</w:t>
            </w:r>
            <w:r w:rsidRPr="001920F5">
              <w:rPr>
                <w:rFonts w:eastAsiaTheme="minorHAnsi"/>
                <w:shd w:val="clear" w:color="auto" w:fill="FFFFFF"/>
              </w:rPr>
              <w:t>, </w:t>
            </w:r>
            <w:r w:rsidRPr="001920F5">
              <w:rPr>
                <w:shd w:val="clear" w:color="auto" w:fill="FFFFFF"/>
              </w:rPr>
              <w:t>Законом про адміністративну процедуру</w:t>
            </w:r>
            <w:r w:rsidRPr="001920F5">
              <w:rPr>
                <w:rFonts w:eastAsiaTheme="minorHAnsi"/>
                <w:shd w:val="clear" w:color="auto" w:fill="FFFFFF"/>
              </w:rPr>
              <w:t> та цим Положенням.</w:t>
            </w:r>
          </w:p>
          <w:p w14:paraId="686AFADF" w14:textId="77777777" w:rsidR="00635DDF" w:rsidRPr="001920F5" w:rsidRDefault="00635DDF" w:rsidP="00930CB4">
            <w:pPr>
              <w:pStyle w:val="Default"/>
              <w:ind w:firstLine="596"/>
              <w:rPr>
                <w:rFonts w:eastAsiaTheme="minorHAnsi"/>
                <w:b/>
                <w:color w:val="333333"/>
                <w:shd w:val="clear" w:color="auto" w:fill="FFFFFF"/>
              </w:rPr>
            </w:pPr>
            <w:r w:rsidRPr="001920F5">
              <w:rPr>
                <w:rFonts w:eastAsiaTheme="minorHAnsi"/>
                <w:b/>
                <w:color w:val="333333"/>
                <w:shd w:val="clear" w:color="auto" w:fill="FFFFFF"/>
              </w:rPr>
              <w:t xml:space="preserve">Національний банк розглядає електронну заявку, сформовану у публічному електронному кабінеті Реєстру посередників на дату подання такої заявки, як таку, що відповідає вимогам </w:t>
            </w:r>
            <w:r w:rsidR="00DB5B65" w:rsidRPr="001920F5">
              <w:rPr>
                <w:rFonts w:eastAsiaTheme="minorHAnsi"/>
                <w:b/>
                <w:color w:val="333333"/>
                <w:shd w:val="clear" w:color="auto" w:fill="FFFFFF"/>
              </w:rPr>
              <w:t xml:space="preserve">цього </w:t>
            </w:r>
            <w:r w:rsidRPr="001920F5">
              <w:rPr>
                <w:rFonts w:eastAsiaTheme="minorHAnsi"/>
                <w:b/>
                <w:color w:val="333333"/>
                <w:shd w:val="clear" w:color="auto" w:fill="FFFFFF"/>
              </w:rPr>
              <w:t>Положення.</w:t>
            </w:r>
          </w:p>
        </w:tc>
      </w:tr>
    </w:tbl>
    <w:tbl>
      <w:tblPr>
        <w:tblStyle w:val="12"/>
        <w:tblW w:w="5199" w:type="pct"/>
        <w:tblLayout w:type="fixed"/>
        <w:tblLook w:val="04A0" w:firstRow="1" w:lastRow="0" w:firstColumn="1" w:lastColumn="0" w:noHBand="0" w:noVBand="1"/>
      </w:tblPr>
      <w:tblGrid>
        <w:gridCol w:w="7654"/>
        <w:gridCol w:w="8076"/>
      </w:tblGrid>
      <w:tr w:rsidR="005C66A2" w:rsidRPr="001920F5" w14:paraId="36595A2E" w14:textId="77777777" w:rsidTr="00E140D4">
        <w:tc>
          <w:tcPr>
            <w:tcW w:w="2433" w:type="pct"/>
          </w:tcPr>
          <w:p w14:paraId="58451C9B" w14:textId="77777777" w:rsidR="005C66A2" w:rsidRPr="001920F5" w:rsidRDefault="005C66A2" w:rsidP="00636666">
            <w:pPr>
              <w:ind w:firstLine="601"/>
              <w:jc w:val="both"/>
              <w:rPr>
                <w:rFonts w:ascii="Times New Roman" w:hAnsi="Times New Roman" w:cs="Times New Roman"/>
                <w:color w:val="333333"/>
                <w:sz w:val="24"/>
                <w:szCs w:val="24"/>
                <w:shd w:val="clear" w:color="auto" w:fill="FFFFFF"/>
              </w:rPr>
            </w:pPr>
            <w:r w:rsidRPr="001920F5">
              <w:rPr>
                <w:rFonts w:ascii="Times New Roman" w:hAnsi="Times New Roman" w:cs="Times New Roman"/>
                <w:color w:val="333333"/>
                <w:sz w:val="24"/>
                <w:szCs w:val="24"/>
                <w:shd w:val="clear" w:color="auto" w:fill="FFFFFF"/>
              </w:rPr>
              <w:t>8. Вимоги цього Положення поширюються на осіб, які мають намір здійснювати або здійснюють діяльність з надання посередницьких послуг на ринку страхування та діяльність яких підлягає авторизації або включенню до переліків працівників з реалізації відповідно до вимог цього Положення, а саме:</w:t>
            </w:r>
          </w:p>
          <w:p w14:paraId="6E673A73" w14:textId="77777777" w:rsidR="005C66A2" w:rsidRPr="001920F5" w:rsidRDefault="005C66A2" w:rsidP="00636666">
            <w:pPr>
              <w:rPr>
                <w:rFonts w:ascii="Times New Roman" w:hAnsi="Times New Roman" w:cs="Times New Roman"/>
                <w:color w:val="333333"/>
                <w:sz w:val="24"/>
                <w:szCs w:val="24"/>
                <w:shd w:val="clear" w:color="auto" w:fill="FFFFFF"/>
              </w:rPr>
            </w:pPr>
            <w:r w:rsidRPr="001920F5">
              <w:rPr>
                <w:rFonts w:ascii="Times New Roman" w:hAnsi="Times New Roman" w:cs="Times New Roman"/>
                <w:color w:val="333333"/>
                <w:sz w:val="24"/>
                <w:szCs w:val="24"/>
                <w:shd w:val="clear" w:color="auto" w:fill="FFFFFF"/>
              </w:rPr>
              <w:t>…</w:t>
            </w:r>
          </w:p>
          <w:p w14:paraId="093A4D4F" w14:textId="77777777" w:rsidR="005C66A2" w:rsidRPr="001920F5" w:rsidRDefault="005C66A2" w:rsidP="00636666">
            <w:pPr>
              <w:pStyle w:val="Default"/>
              <w:ind w:firstLine="596"/>
              <w:rPr>
                <w:color w:val="333333"/>
                <w:shd w:val="clear" w:color="auto" w:fill="FFFFFF"/>
              </w:rPr>
            </w:pPr>
            <w:r w:rsidRPr="001920F5">
              <w:rPr>
                <w:color w:val="333333"/>
                <w:shd w:val="clear" w:color="auto" w:fill="FFFFFF"/>
              </w:rPr>
              <w:t xml:space="preserve">3) страховиків, що здійснюють діяльність з реалізації страхових та/або </w:t>
            </w:r>
            <w:proofErr w:type="spellStart"/>
            <w:r w:rsidRPr="001920F5">
              <w:rPr>
                <w:color w:val="333333"/>
                <w:shd w:val="clear" w:color="auto" w:fill="FFFFFF"/>
              </w:rPr>
              <w:t>перестрахових</w:t>
            </w:r>
            <w:proofErr w:type="spellEnd"/>
            <w:r w:rsidRPr="001920F5">
              <w:rPr>
                <w:color w:val="333333"/>
                <w:shd w:val="clear" w:color="auto" w:fill="FFFFFF"/>
              </w:rPr>
              <w:t xml:space="preserve"> продуктів іншого страховика </w:t>
            </w:r>
            <w:r w:rsidRPr="001920F5">
              <w:rPr>
                <w:b/>
                <w:strike/>
                <w:color w:val="333333"/>
                <w:shd w:val="clear" w:color="auto" w:fill="FFFFFF"/>
              </w:rPr>
              <w:t>[діяльність</w:t>
            </w:r>
            <w:r w:rsidRPr="001920F5">
              <w:rPr>
                <w:color w:val="333333"/>
                <w:shd w:val="clear" w:color="auto" w:fill="FFFFFF"/>
              </w:rPr>
              <w:t xml:space="preserve"> за класами страхування (ризиками в межах відповідного класу), не включених до ліцензії такого страховика</w:t>
            </w:r>
            <w:r w:rsidRPr="001920F5">
              <w:rPr>
                <w:b/>
                <w:strike/>
                <w:color w:val="333333"/>
                <w:shd w:val="clear" w:color="auto" w:fill="FFFFFF"/>
              </w:rPr>
              <w:t>]</w:t>
            </w:r>
            <w:r w:rsidRPr="001920F5">
              <w:rPr>
                <w:color w:val="333333"/>
                <w:shd w:val="clear" w:color="auto" w:fill="FFFFFF"/>
              </w:rPr>
              <w:t>;</w:t>
            </w:r>
          </w:p>
        </w:tc>
        <w:tc>
          <w:tcPr>
            <w:tcW w:w="2567" w:type="pct"/>
          </w:tcPr>
          <w:p w14:paraId="1CB4892C" w14:textId="77777777" w:rsidR="005C66A2" w:rsidRPr="001920F5" w:rsidRDefault="005C66A2" w:rsidP="00636666">
            <w:pPr>
              <w:ind w:firstLine="603"/>
              <w:jc w:val="both"/>
              <w:rPr>
                <w:rFonts w:ascii="Times New Roman" w:hAnsi="Times New Roman" w:cs="Times New Roman"/>
                <w:color w:val="333333"/>
                <w:sz w:val="24"/>
                <w:szCs w:val="24"/>
                <w:shd w:val="clear" w:color="auto" w:fill="FFFFFF"/>
              </w:rPr>
            </w:pPr>
            <w:r w:rsidRPr="001920F5">
              <w:rPr>
                <w:rFonts w:ascii="Times New Roman" w:hAnsi="Times New Roman" w:cs="Times New Roman"/>
                <w:color w:val="333333"/>
                <w:sz w:val="24"/>
                <w:szCs w:val="24"/>
                <w:shd w:val="clear" w:color="auto" w:fill="FFFFFF"/>
              </w:rPr>
              <w:t>8. Вимоги цього Положення поширюються на осіб, які мають намір здійснювати або здійснюють діяльність з надання посередницьких послуг на ринку страхування та діяльність яких підлягає авторизації або включенню до переліків працівників з реалізації відповідно до вимог цього Положення, а саме:</w:t>
            </w:r>
          </w:p>
          <w:p w14:paraId="54FF1CAC" w14:textId="77777777" w:rsidR="005C66A2" w:rsidRPr="001920F5" w:rsidRDefault="005C66A2" w:rsidP="00636666">
            <w:pPr>
              <w:rPr>
                <w:rFonts w:ascii="Times New Roman" w:hAnsi="Times New Roman" w:cs="Times New Roman"/>
                <w:color w:val="333333"/>
                <w:sz w:val="24"/>
                <w:szCs w:val="24"/>
                <w:shd w:val="clear" w:color="auto" w:fill="FFFFFF"/>
              </w:rPr>
            </w:pPr>
            <w:r w:rsidRPr="001920F5">
              <w:rPr>
                <w:rFonts w:ascii="Times New Roman" w:hAnsi="Times New Roman" w:cs="Times New Roman"/>
                <w:color w:val="333333"/>
                <w:sz w:val="24"/>
                <w:szCs w:val="24"/>
                <w:shd w:val="clear" w:color="auto" w:fill="FFFFFF"/>
              </w:rPr>
              <w:t>…</w:t>
            </w:r>
          </w:p>
          <w:p w14:paraId="59FBDB75" w14:textId="77777777" w:rsidR="005C66A2" w:rsidRPr="001920F5" w:rsidRDefault="005C66A2" w:rsidP="00636666">
            <w:pPr>
              <w:ind w:firstLine="513"/>
              <w:jc w:val="both"/>
              <w:rPr>
                <w:rFonts w:ascii="Times New Roman" w:hAnsi="Times New Roman" w:cs="Times New Roman"/>
                <w:color w:val="333333"/>
                <w:sz w:val="24"/>
                <w:szCs w:val="24"/>
                <w:shd w:val="clear" w:color="auto" w:fill="FFFFFF"/>
              </w:rPr>
            </w:pPr>
            <w:r w:rsidRPr="001920F5">
              <w:rPr>
                <w:rFonts w:ascii="Times New Roman" w:hAnsi="Times New Roman" w:cs="Times New Roman"/>
                <w:color w:val="333333"/>
                <w:sz w:val="24"/>
                <w:szCs w:val="24"/>
                <w:shd w:val="clear" w:color="auto" w:fill="FFFFFF"/>
              </w:rPr>
              <w:t xml:space="preserve">3) страховиків, що здійснюють діяльність з реалізації страхових та/або </w:t>
            </w:r>
            <w:proofErr w:type="spellStart"/>
            <w:r w:rsidRPr="001920F5">
              <w:rPr>
                <w:rFonts w:ascii="Times New Roman" w:hAnsi="Times New Roman" w:cs="Times New Roman"/>
                <w:color w:val="333333"/>
                <w:sz w:val="24"/>
                <w:szCs w:val="24"/>
                <w:shd w:val="clear" w:color="auto" w:fill="FFFFFF"/>
              </w:rPr>
              <w:t>перестрахових</w:t>
            </w:r>
            <w:proofErr w:type="spellEnd"/>
            <w:r w:rsidRPr="001920F5">
              <w:rPr>
                <w:rFonts w:ascii="Times New Roman" w:hAnsi="Times New Roman" w:cs="Times New Roman"/>
                <w:color w:val="333333"/>
                <w:sz w:val="24"/>
                <w:szCs w:val="24"/>
                <w:shd w:val="clear" w:color="auto" w:fill="FFFFFF"/>
              </w:rPr>
              <w:t xml:space="preserve"> продуктів іншого страховика:</w:t>
            </w:r>
          </w:p>
          <w:p w14:paraId="2E1F03B4" w14:textId="77777777" w:rsidR="005C66A2" w:rsidRPr="001920F5" w:rsidRDefault="005C66A2" w:rsidP="00636666">
            <w:pPr>
              <w:ind w:firstLine="510"/>
              <w:jc w:val="both"/>
              <w:rPr>
                <w:rFonts w:ascii="Times New Roman" w:hAnsi="Times New Roman" w:cs="Times New Roman"/>
                <w:color w:val="333333"/>
                <w:sz w:val="24"/>
                <w:szCs w:val="24"/>
                <w:shd w:val="clear" w:color="auto" w:fill="FFFFFF"/>
              </w:rPr>
            </w:pPr>
            <w:r w:rsidRPr="001920F5">
              <w:rPr>
                <w:rFonts w:ascii="Times New Roman" w:hAnsi="Times New Roman" w:cs="Times New Roman"/>
                <w:color w:val="333333"/>
                <w:sz w:val="24"/>
                <w:szCs w:val="24"/>
                <w:shd w:val="clear" w:color="auto" w:fill="FFFFFF"/>
              </w:rPr>
              <w:t>за класами страхування (ризиками в межах відповідного класу), не включених до ліцензії такого страховика;</w:t>
            </w:r>
          </w:p>
          <w:p w14:paraId="76DDCEF4" w14:textId="783F2CF7" w:rsidR="005C66A2" w:rsidRPr="001920F5" w:rsidRDefault="005C66A2" w:rsidP="00636666">
            <w:pPr>
              <w:pStyle w:val="Default"/>
              <w:ind w:firstLine="596"/>
              <w:rPr>
                <w:shd w:val="clear" w:color="auto" w:fill="FFFFFF"/>
              </w:rPr>
            </w:pPr>
            <w:r w:rsidRPr="001920F5">
              <w:rPr>
                <w:b/>
                <w:color w:val="333333"/>
                <w:shd w:val="clear" w:color="auto" w:fill="FFFFFF"/>
              </w:rPr>
              <w:t>у разі залучення страховиком</w:t>
            </w:r>
            <w:r w:rsidR="008C4470" w:rsidRPr="001920F5">
              <w:rPr>
                <w:b/>
                <w:color w:val="333333"/>
                <w:shd w:val="clear" w:color="auto" w:fill="FFFFFF"/>
              </w:rPr>
              <w:t>, як страховим агентом,</w:t>
            </w:r>
            <w:r w:rsidRPr="001920F5">
              <w:rPr>
                <w:b/>
                <w:color w:val="333333"/>
                <w:shd w:val="clear" w:color="auto" w:fill="FFFFFF"/>
              </w:rPr>
              <w:t xml:space="preserve"> </w:t>
            </w:r>
            <w:proofErr w:type="spellStart"/>
            <w:r w:rsidRPr="001920F5">
              <w:rPr>
                <w:b/>
                <w:color w:val="333333"/>
                <w:shd w:val="clear" w:color="auto" w:fill="FFFFFF"/>
              </w:rPr>
              <w:t>субагента</w:t>
            </w:r>
            <w:proofErr w:type="spellEnd"/>
            <w:r w:rsidRPr="001920F5">
              <w:rPr>
                <w:b/>
                <w:color w:val="333333"/>
                <w:shd w:val="clear" w:color="auto" w:fill="FFFFFF"/>
              </w:rPr>
              <w:t xml:space="preserve"> до реалізації страхових продуктів іншого страховика</w:t>
            </w:r>
            <w:r w:rsidRPr="001920F5">
              <w:rPr>
                <w:b/>
              </w:rPr>
              <w:t xml:space="preserve"> за будь-якими класами страхування (ризиками в межах відповідного класу)</w:t>
            </w:r>
            <w:r w:rsidRPr="001920F5">
              <w:rPr>
                <w:color w:val="333333"/>
                <w:shd w:val="clear" w:color="auto" w:fill="FFFFFF"/>
              </w:rPr>
              <w:t>;</w:t>
            </w:r>
          </w:p>
        </w:tc>
      </w:tr>
    </w:tbl>
    <w:tbl>
      <w:tblPr>
        <w:tblStyle w:val="a3"/>
        <w:tblW w:w="5199" w:type="pct"/>
        <w:tblLayout w:type="fixed"/>
        <w:tblLook w:val="04A0" w:firstRow="1" w:lastRow="0" w:firstColumn="1" w:lastColumn="0" w:noHBand="0" w:noVBand="1"/>
      </w:tblPr>
      <w:tblGrid>
        <w:gridCol w:w="7654"/>
        <w:gridCol w:w="8076"/>
      </w:tblGrid>
      <w:tr w:rsidR="00635DDF" w:rsidRPr="001920F5" w14:paraId="5178DF55" w14:textId="77777777" w:rsidTr="00E140D4">
        <w:tc>
          <w:tcPr>
            <w:tcW w:w="2433" w:type="pct"/>
          </w:tcPr>
          <w:p w14:paraId="1CE57426" w14:textId="77777777" w:rsidR="00635DDF" w:rsidRPr="001920F5" w:rsidRDefault="00635DDF" w:rsidP="00930CB4">
            <w:pPr>
              <w:pStyle w:val="Default"/>
              <w:jc w:val="center"/>
              <w:rPr>
                <w:color w:val="auto"/>
                <w:shd w:val="clear" w:color="auto" w:fill="FFFFFF"/>
              </w:rPr>
            </w:pPr>
            <w:r w:rsidRPr="001920F5">
              <w:rPr>
                <w:bCs/>
                <w:color w:val="333333"/>
                <w:shd w:val="clear" w:color="auto" w:fill="FFFFFF"/>
              </w:rPr>
              <w:t xml:space="preserve">2. Загальні вимоги до здійснення діяльності з реалізації страхових та/або </w:t>
            </w:r>
            <w:proofErr w:type="spellStart"/>
            <w:r w:rsidRPr="001920F5">
              <w:rPr>
                <w:bCs/>
                <w:color w:val="333333"/>
                <w:shd w:val="clear" w:color="auto" w:fill="FFFFFF"/>
              </w:rPr>
              <w:t>перестрахових</w:t>
            </w:r>
            <w:proofErr w:type="spellEnd"/>
            <w:r w:rsidRPr="001920F5">
              <w:rPr>
                <w:bCs/>
                <w:color w:val="333333"/>
                <w:shd w:val="clear" w:color="auto" w:fill="FFFFFF"/>
              </w:rPr>
              <w:t xml:space="preserve"> продуктів</w:t>
            </w:r>
          </w:p>
        </w:tc>
        <w:tc>
          <w:tcPr>
            <w:tcW w:w="2567" w:type="pct"/>
          </w:tcPr>
          <w:p w14:paraId="29A59CB0" w14:textId="77777777" w:rsidR="00635DDF" w:rsidRPr="001920F5" w:rsidRDefault="00635DDF" w:rsidP="00930CB4">
            <w:pPr>
              <w:pStyle w:val="rvps7"/>
              <w:shd w:val="clear" w:color="auto" w:fill="FFFFFF"/>
              <w:spacing w:before="0" w:beforeAutospacing="0" w:after="0" w:afterAutospacing="0"/>
              <w:jc w:val="center"/>
              <w:rPr>
                <w:shd w:val="clear" w:color="auto" w:fill="FFFFFF"/>
              </w:rPr>
            </w:pPr>
            <w:r w:rsidRPr="001920F5">
              <w:rPr>
                <w:bCs/>
                <w:color w:val="333333"/>
                <w:shd w:val="clear" w:color="auto" w:fill="FFFFFF"/>
              </w:rPr>
              <w:t xml:space="preserve">2. Загальні вимоги до здійснення діяльності з реалізації страхових та/або </w:t>
            </w:r>
            <w:proofErr w:type="spellStart"/>
            <w:r w:rsidRPr="001920F5">
              <w:rPr>
                <w:bCs/>
                <w:color w:val="333333"/>
                <w:shd w:val="clear" w:color="auto" w:fill="FFFFFF"/>
              </w:rPr>
              <w:t>перестрахових</w:t>
            </w:r>
            <w:proofErr w:type="spellEnd"/>
            <w:r w:rsidRPr="001920F5">
              <w:rPr>
                <w:bCs/>
                <w:color w:val="333333"/>
                <w:shd w:val="clear" w:color="auto" w:fill="FFFFFF"/>
              </w:rPr>
              <w:t xml:space="preserve"> продуктів</w:t>
            </w:r>
          </w:p>
        </w:tc>
      </w:tr>
      <w:tr w:rsidR="00635DDF" w:rsidRPr="001920F5" w14:paraId="52D29D6E" w14:textId="77777777" w:rsidTr="00E140D4">
        <w:tc>
          <w:tcPr>
            <w:tcW w:w="2433" w:type="pct"/>
          </w:tcPr>
          <w:p w14:paraId="251CA017" w14:textId="77777777" w:rsidR="00635DDF" w:rsidRPr="001920F5" w:rsidRDefault="00635DDF" w:rsidP="00930CB4">
            <w:pPr>
              <w:pStyle w:val="Default"/>
              <w:rPr>
                <w:b/>
                <w:color w:val="auto"/>
                <w:shd w:val="clear" w:color="auto" w:fill="FFFFFF"/>
              </w:rPr>
            </w:pPr>
            <w:r w:rsidRPr="001920F5">
              <w:rPr>
                <w:b/>
                <w:color w:val="auto"/>
                <w:shd w:val="clear" w:color="auto" w:fill="FFFFFF"/>
              </w:rPr>
              <w:t>Норма відсутня</w:t>
            </w:r>
          </w:p>
        </w:tc>
        <w:tc>
          <w:tcPr>
            <w:tcW w:w="2567" w:type="pct"/>
          </w:tcPr>
          <w:p w14:paraId="56364E86" w14:textId="77777777" w:rsidR="00635DDF" w:rsidRPr="001920F5" w:rsidRDefault="00635DDF" w:rsidP="00930CB4">
            <w:pPr>
              <w:pStyle w:val="rvps7"/>
              <w:shd w:val="clear" w:color="auto" w:fill="FFFFFF"/>
              <w:spacing w:before="0" w:beforeAutospacing="0" w:after="0" w:afterAutospacing="0"/>
              <w:ind w:firstLine="737"/>
              <w:jc w:val="both"/>
              <w:rPr>
                <w:b/>
                <w:shd w:val="clear" w:color="auto" w:fill="FFFFFF"/>
              </w:rPr>
            </w:pPr>
            <w:r w:rsidRPr="001920F5">
              <w:rPr>
                <w:b/>
                <w:shd w:val="clear" w:color="auto" w:fill="FFFFFF"/>
              </w:rPr>
              <w:t>10</w:t>
            </w:r>
            <w:r w:rsidRPr="001920F5">
              <w:rPr>
                <w:b/>
                <w:shd w:val="clear" w:color="auto" w:fill="FFFFFF"/>
                <w:vertAlign w:val="superscript"/>
              </w:rPr>
              <w:t>1</w:t>
            </w:r>
            <w:r w:rsidRPr="001920F5">
              <w:rPr>
                <w:b/>
                <w:shd w:val="clear" w:color="auto" w:fill="FFFFFF"/>
              </w:rPr>
              <w:t>. Страховий агент, додатковий страховий агент мають право здійснення діяльності з реалізації страхових продуктів, передбаченої  частиною першою статті 71 Закону про страхування, на підставі договору із страховиком та за умови</w:t>
            </w:r>
            <w:r w:rsidRPr="001920F5">
              <w:rPr>
                <w:shd w:val="clear" w:color="auto" w:fill="FFFFFF"/>
              </w:rPr>
              <w:t xml:space="preserve"> </w:t>
            </w:r>
            <w:r w:rsidRPr="001920F5">
              <w:rPr>
                <w:b/>
                <w:shd w:val="clear" w:color="auto" w:fill="FFFFFF"/>
              </w:rPr>
              <w:t>внесення запису про таку особу до Реєстру посередників.</w:t>
            </w:r>
          </w:p>
          <w:p w14:paraId="7C6F3F0C" w14:textId="448DBFFC" w:rsidR="00635DDF" w:rsidRPr="001920F5" w:rsidRDefault="00635DDF" w:rsidP="00010F6D">
            <w:pPr>
              <w:pStyle w:val="rvps7"/>
              <w:shd w:val="clear" w:color="auto" w:fill="FFFFFF"/>
              <w:spacing w:before="0" w:beforeAutospacing="0" w:after="0" w:afterAutospacing="0"/>
              <w:ind w:firstLine="737"/>
              <w:jc w:val="both"/>
              <w:rPr>
                <w:rStyle w:val="rvts15"/>
                <w:rFonts w:eastAsiaTheme="minorEastAsia"/>
                <w:b/>
                <w:bCs/>
                <w:lang w:eastAsia="en-US"/>
              </w:rPr>
            </w:pPr>
            <w:proofErr w:type="spellStart"/>
            <w:r w:rsidRPr="001920F5">
              <w:rPr>
                <w:b/>
                <w:shd w:val="clear" w:color="auto" w:fill="FFFFFF"/>
              </w:rPr>
              <w:t>Субагент</w:t>
            </w:r>
            <w:proofErr w:type="spellEnd"/>
            <w:r w:rsidRPr="001920F5">
              <w:rPr>
                <w:b/>
                <w:shd w:val="clear" w:color="auto" w:fill="FFFFFF"/>
              </w:rPr>
              <w:t xml:space="preserve"> має право на здійснення діяльності з реалізації страхових продуктів, передбаченої</w:t>
            </w:r>
            <w:r w:rsidR="00A4275C" w:rsidRPr="001920F5">
              <w:rPr>
                <w:b/>
                <w:shd w:val="clear" w:color="auto" w:fill="FFFFFF"/>
              </w:rPr>
              <w:t xml:space="preserve"> </w:t>
            </w:r>
            <w:r w:rsidRPr="001920F5">
              <w:rPr>
                <w:b/>
                <w:shd w:val="clear" w:color="auto" w:fill="FFFFFF"/>
              </w:rPr>
              <w:t>частиною першою статті 71 Закону про страхування, на підставі договору із страховим агентом та за умови</w:t>
            </w:r>
            <w:r w:rsidRPr="001920F5">
              <w:rPr>
                <w:shd w:val="clear" w:color="auto" w:fill="FFFFFF"/>
              </w:rPr>
              <w:t xml:space="preserve"> </w:t>
            </w:r>
            <w:r w:rsidRPr="001920F5">
              <w:rPr>
                <w:b/>
                <w:shd w:val="clear" w:color="auto" w:fill="FFFFFF"/>
              </w:rPr>
              <w:t xml:space="preserve">внесення запису про </w:t>
            </w:r>
            <w:r w:rsidR="002E7B17" w:rsidRPr="001920F5">
              <w:rPr>
                <w:b/>
                <w:shd w:val="clear" w:color="auto" w:fill="FFFFFF"/>
              </w:rPr>
              <w:t xml:space="preserve">такого </w:t>
            </w:r>
            <w:proofErr w:type="spellStart"/>
            <w:r w:rsidR="002E7B17" w:rsidRPr="001920F5">
              <w:rPr>
                <w:b/>
                <w:shd w:val="clear" w:color="auto" w:fill="FFFFFF"/>
              </w:rPr>
              <w:t>субагента</w:t>
            </w:r>
            <w:proofErr w:type="spellEnd"/>
            <w:r w:rsidR="002E7B17" w:rsidRPr="001920F5">
              <w:rPr>
                <w:b/>
                <w:shd w:val="clear" w:color="auto" w:fill="FFFFFF"/>
              </w:rPr>
              <w:t xml:space="preserve"> </w:t>
            </w:r>
            <w:r w:rsidRPr="001920F5">
              <w:rPr>
                <w:b/>
                <w:shd w:val="clear" w:color="auto" w:fill="FFFFFF"/>
              </w:rPr>
              <w:t>до Реєстру посередників.</w:t>
            </w:r>
          </w:p>
        </w:tc>
      </w:tr>
      <w:tr w:rsidR="00635DDF" w:rsidRPr="001920F5" w14:paraId="7C394C3D" w14:textId="77777777" w:rsidTr="00E140D4">
        <w:tc>
          <w:tcPr>
            <w:tcW w:w="2433" w:type="pct"/>
          </w:tcPr>
          <w:p w14:paraId="74EE585A"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
                <w:bCs/>
                <w:strike/>
              </w:rPr>
            </w:pPr>
            <w:r w:rsidRPr="001920F5">
              <w:rPr>
                <w:rStyle w:val="rvts15"/>
                <w:rFonts w:eastAsiaTheme="minorEastAsia"/>
                <w:b/>
                <w:bCs/>
                <w:strike/>
              </w:rPr>
              <w:lastRenderedPageBreak/>
              <w:t xml:space="preserve">13. </w:t>
            </w:r>
            <w:r w:rsidRPr="001920F5">
              <w:rPr>
                <w:b/>
                <w:strike/>
                <w:color w:val="333333"/>
                <w:shd w:val="clear" w:color="auto" w:fill="FFFFFF"/>
              </w:rPr>
              <w:t>Страховий агент (</w:t>
            </w:r>
            <w:proofErr w:type="spellStart"/>
            <w:r w:rsidRPr="001920F5">
              <w:rPr>
                <w:b/>
                <w:strike/>
                <w:color w:val="333333"/>
                <w:shd w:val="clear" w:color="auto" w:fill="FFFFFF"/>
              </w:rPr>
              <w:t>субагент</w:t>
            </w:r>
            <w:proofErr w:type="spellEnd"/>
            <w:r w:rsidRPr="001920F5">
              <w:rPr>
                <w:b/>
                <w:strike/>
                <w:color w:val="333333"/>
                <w:shd w:val="clear" w:color="auto" w:fill="FFFFFF"/>
              </w:rPr>
              <w:t xml:space="preserve">) не має права суміщати свою діяльність із діяльністю додаткового страхового </w:t>
            </w:r>
            <w:proofErr w:type="spellStart"/>
            <w:r w:rsidRPr="001920F5">
              <w:rPr>
                <w:b/>
                <w:strike/>
                <w:color w:val="333333"/>
                <w:shd w:val="clear" w:color="auto" w:fill="FFFFFF"/>
              </w:rPr>
              <w:t>агента</w:t>
            </w:r>
            <w:proofErr w:type="spellEnd"/>
            <w:r w:rsidRPr="001920F5">
              <w:rPr>
                <w:b/>
                <w:strike/>
                <w:color w:val="333333"/>
                <w:shd w:val="clear" w:color="auto" w:fill="FFFFFF"/>
              </w:rPr>
              <w:t xml:space="preserve"> в одного страховика.</w:t>
            </w:r>
          </w:p>
        </w:tc>
        <w:tc>
          <w:tcPr>
            <w:tcW w:w="2567" w:type="pct"/>
          </w:tcPr>
          <w:p w14:paraId="76C07B43"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
                <w:bCs/>
                <w:lang w:val="ru-RU"/>
              </w:rPr>
            </w:pPr>
            <w:r w:rsidRPr="001920F5">
              <w:rPr>
                <w:rStyle w:val="rvts15"/>
                <w:rFonts w:eastAsiaTheme="minorEastAsia"/>
                <w:b/>
                <w:bCs/>
              </w:rPr>
              <w:t xml:space="preserve">13. Забороняється суміщення діяльності страхового </w:t>
            </w:r>
            <w:proofErr w:type="spellStart"/>
            <w:r w:rsidRPr="001920F5">
              <w:rPr>
                <w:rStyle w:val="rvts15"/>
                <w:rFonts w:eastAsiaTheme="minorEastAsia"/>
                <w:b/>
                <w:bCs/>
              </w:rPr>
              <w:t>агента</w:t>
            </w:r>
            <w:proofErr w:type="spellEnd"/>
            <w:r w:rsidRPr="001920F5">
              <w:rPr>
                <w:rStyle w:val="rvts15"/>
                <w:rFonts w:eastAsiaTheme="minorEastAsia"/>
                <w:b/>
                <w:bCs/>
              </w:rPr>
              <w:t xml:space="preserve"> та додаткового страхового </w:t>
            </w:r>
            <w:proofErr w:type="spellStart"/>
            <w:r w:rsidRPr="001920F5">
              <w:rPr>
                <w:rStyle w:val="rvts15"/>
                <w:rFonts w:eastAsiaTheme="minorEastAsia"/>
                <w:b/>
                <w:bCs/>
              </w:rPr>
              <w:t>агента</w:t>
            </w:r>
            <w:proofErr w:type="spellEnd"/>
            <w:r w:rsidRPr="001920F5">
              <w:rPr>
                <w:rStyle w:val="rvts15"/>
                <w:rFonts w:eastAsiaTheme="minorEastAsia"/>
                <w:b/>
                <w:bCs/>
              </w:rPr>
              <w:t xml:space="preserve"> однією особою в одного страховика.</w:t>
            </w:r>
          </w:p>
          <w:p w14:paraId="5145C23C" w14:textId="2E88AC0A"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lang w:eastAsia="en-US"/>
              </w:rPr>
            </w:pPr>
            <w:r w:rsidRPr="001920F5">
              <w:rPr>
                <w:rStyle w:val="rvts15"/>
                <w:rFonts w:eastAsiaTheme="minorEastAsia"/>
                <w:b/>
                <w:bCs/>
              </w:rPr>
              <w:t xml:space="preserve">Забороняється суміщення діяльності </w:t>
            </w:r>
            <w:proofErr w:type="spellStart"/>
            <w:r w:rsidRPr="001920F5">
              <w:rPr>
                <w:rStyle w:val="rvts15"/>
                <w:rFonts w:eastAsiaTheme="minorEastAsia"/>
                <w:b/>
                <w:bCs/>
              </w:rPr>
              <w:t>суб</w:t>
            </w:r>
            <w:r w:rsidR="00281051" w:rsidRPr="001920F5">
              <w:rPr>
                <w:rStyle w:val="rvts15"/>
                <w:rFonts w:eastAsiaTheme="minorEastAsia"/>
                <w:b/>
                <w:bCs/>
              </w:rPr>
              <w:t>а</w:t>
            </w:r>
            <w:r w:rsidRPr="001920F5">
              <w:rPr>
                <w:rStyle w:val="rvts15"/>
                <w:rFonts w:eastAsiaTheme="minorEastAsia"/>
                <w:b/>
                <w:bCs/>
              </w:rPr>
              <w:t>гента</w:t>
            </w:r>
            <w:proofErr w:type="spellEnd"/>
            <w:r w:rsidRPr="001920F5">
              <w:rPr>
                <w:rStyle w:val="rvts15"/>
                <w:rFonts w:eastAsiaTheme="minorEastAsia"/>
                <w:b/>
                <w:bCs/>
              </w:rPr>
              <w:t xml:space="preserve"> та додаткового страхового </w:t>
            </w:r>
            <w:proofErr w:type="spellStart"/>
            <w:r w:rsidRPr="001920F5">
              <w:rPr>
                <w:rStyle w:val="rvts15"/>
                <w:rFonts w:eastAsiaTheme="minorEastAsia"/>
                <w:b/>
                <w:bCs/>
              </w:rPr>
              <w:t>агента</w:t>
            </w:r>
            <w:proofErr w:type="spellEnd"/>
            <w:r w:rsidRPr="001920F5">
              <w:rPr>
                <w:rStyle w:val="rvts15"/>
                <w:rFonts w:eastAsiaTheme="minorEastAsia"/>
                <w:b/>
                <w:bCs/>
              </w:rPr>
              <w:t xml:space="preserve"> однією особою в одного страховика.</w:t>
            </w:r>
          </w:p>
        </w:tc>
      </w:tr>
      <w:tr w:rsidR="00635DDF" w:rsidRPr="001920F5" w14:paraId="23505EBB" w14:textId="77777777" w:rsidTr="00E140D4">
        <w:tc>
          <w:tcPr>
            <w:tcW w:w="2433" w:type="pct"/>
          </w:tcPr>
          <w:p w14:paraId="6828CAFC" w14:textId="77777777" w:rsidR="00635DDF" w:rsidRPr="001920F5" w:rsidRDefault="00635DDF" w:rsidP="00930CB4">
            <w:pPr>
              <w:pStyle w:val="rvps7"/>
              <w:shd w:val="clear" w:color="auto" w:fill="FFFFFF"/>
              <w:spacing w:before="0" w:beforeAutospacing="0" w:after="0" w:afterAutospacing="0"/>
              <w:jc w:val="center"/>
              <w:rPr>
                <w:rStyle w:val="rvts15"/>
                <w:rFonts w:asciiTheme="minorHAnsi" w:eastAsiaTheme="minorEastAsia" w:hAnsiTheme="minorHAnsi" w:cstheme="minorBidi"/>
                <w:bCs/>
                <w:color w:val="333333"/>
                <w:sz w:val="22"/>
                <w:szCs w:val="22"/>
                <w:lang w:eastAsia="en-US"/>
              </w:rPr>
            </w:pPr>
            <w:r w:rsidRPr="001920F5">
              <w:rPr>
                <w:rStyle w:val="rvts15"/>
                <w:rFonts w:eastAsiaTheme="minorEastAsia"/>
                <w:bCs/>
                <w:color w:val="333333"/>
              </w:rPr>
              <w:t xml:space="preserve">II. Загальні вимоги до осіб, які здійснюють діяльність з реалізації страхових та/або </w:t>
            </w:r>
            <w:proofErr w:type="spellStart"/>
            <w:r w:rsidRPr="001920F5">
              <w:rPr>
                <w:rStyle w:val="rvts15"/>
                <w:rFonts w:eastAsiaTheme="minorEastAsia"/>
                <w:bCs/>
                <w:color w:val="333333"/>
              </w:rPr>
              <w:t>перестрахових</w:t>
            </w:r>
            <w:proofErr w:type="spellEnd"/>
            <w:r w:rsidRPr="001920F5">
              <w:rPr>
                <w:rStyle w:val="rvts15"/>
                <w:rFonts w:eastAsiaTheme="minorEastAsia"/>
                <w:bCs/>
                <w:color w:val="333333"/>
              </w:rPr>
              <w:t xml:space="preserve"> продуктів</w:t>
            </w:r>
          </w:p>
          <w:p w14:paraId="1CDB14C8" w14:textId="77777777" w:rsidR="00635DDF" w:rsidRPr="001920F5" w:rsidRDefault="00635DDF" w:rsidP="00930CB4">
            <w:pPr>
              <w:pStyle w:val="rvps7"/>
              <w:shd w:val="clear" w:color="auto" w:fill="FFFFFF"/>
              <w:spacing w:before="0" w:beforeAutospacing="0" w:after="0" w:afterAutospacing="0"/>
              <w:jc w:val="center"/>
              <w:rPr>
                <w:rStyle w:val="rvts15"/>
                <w:rFonts w:eastAsiaTheme="minorEastAsia"/>
                <w:bCs/>
              </w:rPr>
            </w:pPr>
            <w:r w:rsidRPr="001920F5">
              <w:rPr>
                <w:bCs/>
                <w:color w:val="333333"/>
                <w:shd w:val="clear" w:color="auto" w:fill="FFFFFF"/>
              </w:rPr>
              <w:t xml:space="preserve">3. Вимоги до осіб, які здійснюють діяльність з реалізації страхових та/або </w:t>
            </w:r>
            <w:proofErr w:type="spellStart"/>
            <w:r w:rsidRPr="001920F5">
              <w:rPr>
                <w:bCs/>
                <w:color w:val="333333"/>
                <w:shd w:val="clear" w:color="auto" w:fill="FFFFFF"/>
              </w:rPr>
              <w:t>перестрахових</w:t>
            </w:r>
            <w:proofErr w:type="spellEnd"/>
            <w:r w:rsidRPr="001920F5">
              <w:rPr>
                <w:bCs/>
                <w:color w:val="333333"/>
                <w:shd w:val="clear" w:color="auto" w:fill="FFFFFF"/>
              </w:rPr>
              <w:t xml:space="preserve"> продуктів</w:t>
            </w:r>
          </w:p>
        </w:tc>
        <w:tc>
          <w:tcPr>
            <w:tcW w:w="2567" w:type="pct"/>
          </w:tcPr>
          <w:p w14:paraId="1BB91021" w14:textId="77777777" w:rsidR="00635DDF" w:rsidRPr="001920F5" w:rsidRDefault="00635DDF" w:rsidP="00930CB4">
            <w:pPr>
              <w:pStyle w:val="rvps7"/>
              <w:shd w:val="clear" w:color="auto" w:fill="FFFFFF"/>
              <w:spacing w:before="0" w:beforeAutospacing="0" w:after="0" w:afterAutospacing="0"/>
              <w:jc w:val="center"/>
              <w:rPr>
                <w:rStyle w:val="rvts15"/>
                <w:rFonts w:eastAsiaTheme="minorEastAsia"/>
                <w:bCs/>
                <w:color w:val="333333"/>
              </w:rPr>
            </w:pPr>
            <w:r w:rsidRPr="001920F5">
              <w:rPr>
                <w:rStyle w:val="rvts15"/>
                <w:rFonts w:eastAsiaTheme="minorEastAsia"/>
                <w:bCs/>
                <w:color w:val="333333"/>
              </w:rPr>
              <w:t xml:space="preserve">II. Загальні вимоги до осіб, які здійснюють діяльність з реалізації страхових та/або </w:t>
            </w:r>
            <w:proofErr w:type="spellStart"/>
            <w:r w:rsidRPr="001920F5">
              <w:rPr>
                <w:rStyle w:val="rvts15"/>
                <w:rFonts w:eastAsiaTheme="minorEastAsia"/>
                <w:bCs/>
                <w:color w:val="333333"/>
              </w:rPr>
              <w:t>перестрахових</w:t>
            </w:r>
            <w:proofErr w:type="spellEnd"/>
            <w:r w:rsidRPr="001920F5">
              <w:rPr>
                <w:rStyle w:val="rvts15"/>
                <w:rFonts w:eastAsiaTheme="minorEastAsia"/>
                <w:bCs/>
                <w:color w:val="333333"/>
              </w:rPr>
              <w:t xml:space="preserve"> продуктів</w:t>
            </w:r>
          </w:p>
          <w:p w14:paraId="6833B916" w14:textId="77777777" w:rsidR="00635DDF" w:rsidRPr="001920F5" w:rsidRDefault="00635DDF" w:rsidP="00930CB4">
            <w:pPr>
              <w:pStyle w:val="rvps7"/>
              <w:shd w:val="clear" w:color="auto" w:fill="FFFFFF"/>
              <w:spacing w:before="0" w:beforeAutospacing="0" w:after="0" w:afterAutospacing="0"/>
              <w:jc w:val="center"/>
              <w:rPr>
                <w:rStyle w:val="rvts15"/>
                <w:rFonts w:eastAsiaTheme="minorEastAsia"/>
                <w:bCs/>
              </w:rPr>
            </w:pPr>
            <w:r w:rsidRPr="001920F5">
              <w:rPr>
                <w:bCs/>
                <w:color w:val="333333"/>
                <w:shd w:val="clear" w:color="auto" w:fill="FFFFFF"/>
              </w:rPr>
              <w:t xml:space="preserve">3. Вимоги до осіб, які здійснюють діяльність з реалізації страхових та/або </w:t>
            </w:r>
            <w:proofErr w:type="spellStart"/>
            <w:r w:rsidRPr="001920F5">
              <w:rPr>
                <w:bCs/>
                <w:color w:val="333333"/>
                <w:shd w:val="clear" w:color="auto" w:fill="FFFFFF"/>
              </w:rPr>
              <w:t>перестрахових</w:t>
            </w:r>
            <w:proofErr w:type="spellEnd"/>
            <w:r w:rsidRPr="001920F5">
              <w:rPr>
                <w:bCs/>
                <w:color w:val="333333"/>
                <w:shd w:val="clear" w:color="auto" w:fill="FFFFFF"/>
              </w:rPr>
              <w:t xml:space="preserve"> продуктів</w:t>
            </w:r>
          </w:p>
        </w:tc>
      </w:tr>
    </w:tbl>
    <w:tbl>
      <w:tblPr>
        <w:tblStyle w:val="31"/>
        <w:tblW w:w="5199" w:type="pct"/>
        <w:tblLayout w:type="fixed"/>
        <w:tblLook w:val="04A0" w:firstRow="1" w:lastRow="0" w:firstColumn="1" w:lastColumn="0" w:noHBand="0" w:noVBand="1"/>
      </w:tblPr>
      <w:tblGrid>
        <w:gridCol w:w="7654"/>
        <w:gridCol w:w="8076"/>
      </w:tblGrid>
      <w:tr w:rsidR="004F514D" w:rsidRPr="001920F5" w14:paraId="52C4B44E" w14:textId="77777777" w:rsidTr="00E140D4">
        <w:tc>
          <w:tcPr>
            <w:tcW w:w="2433" w:type="pct"/>
          </w:tcPr>
          <w:p w14:paraId="5D4EE853" w14:textId="77777777" w:rsidR="004F514D" w:rsidRPr="001920F5" w:rsidRDefault="004F514D" w:rsidP="004F514D">
            <w:pPr>
              <w:pStyle w:val="rvps2"/>
              <w:shd w:val="clear" w:color="auto" w:fill="FFFFFF"/>
              <w:spacing w:before="0" w:beforeAutospacing="0" w:after="150" w:afterAutospacing="0"/>
              <w:ind w:firstLine="450"/>
              <w:jc w:val="both"/>
              <w:rPr>
                <w:color w:val="333333"/>
              </w:rPr>
            </w:pPr>
            <w:r w:rsidRPr="001920F5">
              <w:rPr>
                <w:color w:val="333333"/>
              </w:rPr>
              <w:t>15.</w:t>
            </w:r>
            <w:r w:rsidRPr="001920F5">
              <w:rPr>
                <w:color w:val="333333"/>
              </w:rPr>
              <w:tab/>
              <w:t xml:space="preserve">Страховик, який має намір здійснювати діяльність з реалізації страхових та/або </w:t>
            </w:r>
            <w:proofErr w:type="spellStart"/>
            <w:r w:rsidRPr="001920F5">
              <w:rPr>
                <w:color w:val="333333"/>
              </w:rPr>
              <w:t>перестрахових</w:t>
            </w:r>
            <w:proofErr w:type="spellEnd"/>
            <w:r w:rsidRPr="001920F5">
              <w:rPr>
                <w:color w:val="333333"/>
              </w:rPr>
              <w:t xml:space="preserve"> продуктів інших страховиків за класами страхування (ризиками в межах відповідного класу), не включеними до ліцензії такого страховика, має бути включеним до Реєстру посередників як страховий агент у порядку, визначеному в пунктах 102, 108 глави 12 розділу IV цього Положення, та за умови виконання вимог, визначених у пункті 105 глави 12 розділу IV цього Положення.</w:t>
            </w:r>
          </w:p>
        </w:tc>
        <w:tc>
          <w:tcPr>
            <w:tcW w:w="2567" w:type="pct"/>
          </w:tcPr>
          <w:p w14:paraId="3733A16D" w14:textId="77777777" w:rsidR="004F514D" w:rsidRPr="001920F5" w:rsidRDefault="004F514D" w:rsidP="00BF6AA8">
            <w:pPr>
              <w:pStyle w:val="rvps7"/>
              <w:shd w:val="clear" w:color="auto" w:fill="FFFFFF"/>
              <w:spacing w:before="0" w:beforeAutospacing="0" w:after="0" w:afterAutospacing="0"/>
              <w:ind w:firstLine="696"/>
              <w:jc w:val="both"/>
              <w:rPr>
                <w:color w:val="333333"/>
                <w:shd w:val="clear" w:color="auto" w:fill="FFFFFF"/>
              </w:rPr>
            </w:pPr>
            <w:r w:rsidRPr="001920F5">
              <w:rPr>
                <w:color w:val="333333"/>
                <w:shd w:val="clear" w:color="auto" w:fill="FFFFFF"/>
              </w:rPr>
              <w:t>15.</w:t>
            </w:r>
            <w:r w:rsidRPr="001920F5">
              <w:rPr>
                <w:color w:val="333333"/>
                <w:shd w:val="clear" w:color="auto" w:fill="FFFFFF"/>
              </w:rPr>
              <w:tab/>
              <w:t xml:space="preserve">Страховик, який має намір здійснювати діяльність з реалізації страхових та/або </w:t>
            </w:r>
            <w:proofErr w:type="spellStart"/>
            <w:r w:rsidRPr="001920F5">
              <w:rPr>
                <w:color w:val="333333"/>
                <w:shd w:val="clear" w:color="auto" w:fill="FFFFFF"/>
              </w:rPr>
              <w:t>перестрахових</w:t>
            </w:r>
            <w:proofErr w:type="spellEnd"/>
            <w:r w:rsidRPr="001920F5">
              <w:rPr>
                <w:color w:val="333333"/>
                <w:shd w:val="clear" w:color="auto" w:fill="FFFFFF"/>
              </w:rPr>
              <w:t xml:space="preserve"> продуктів інших страховиків за класами страхування (ризиками в межах відповідного класу), не включеними до ліцензії такого страховика, </w:t>
            </w:r>
            <w:r w:rsidRPr="001920F5">
              <w:rPr>
                <w:b/>
                <w:color w:val="333333"/>
                <w:shd w:val="clear" w:color="auto" w:fill="FFFFFF"/>
              </w:rPr>
              <w:t xml:space="preserve">та/або залучати </w:t>
            </w:r>
            <w:proofErr w:type="spellStart"/>
            <w:r w:rsidRPr="001920F5">
              <w:rPr>
                <w:b/>
                <w:color w:val="333333"/>
                <w:shd w:val="clear" w:color="auto" w:fill="FFFFFF"/>
              </w:rPr>
              <w:t>субагента</w:t>
            </w:r>
            <w:proofErr w:type="spellEnd"/>
            <w:r w:rsidRPr="001920F5">
              <w:rPr>
                <w:b/>
                <w:color w:val="333333"/>
                <w:shd w:val="clear" w:color="auto" w:fill="FFFFFF"/>
              </w:rPr>
              <w:t xml:space="preserve"> до здійснення реалізації страхових продуктів іншого страховика за будь-якими класами страхування (ризиками в межах відповідного класу),</w:t>
            </w:r>
            <w:r w:rsidRPr="001920F5">
              <w:rPr>
                <w:color w:val="333333"/>
                <w:shd w:val="clear" w:color="auto" w:fill="FFFFFF"/>
              </w:rPr>
              <w:t xml:space="preserve"> має бути включеним до Реєстру посередників як страховий агент у порядку, визначеному в пунктах 102, 108 глави 12 розділу IV цього Положення, та за умови виконання вимог, визначених у пункті 105 глави 12 розділу IV цього Положення.</w:t>
            </w:r>
          </w:p>
        </w:tc>
      </w:tr>
      <w:tr w:rsidR="009938A6" w:rsidRPr="001920F5" w14:paraId="523E7BE1" w14:textId="77777777" w:rsidTr="00E140D4">
        <w:tc>
          <w:tcPr>
            <w:tcW w:w="2433" w:type="pct"/>
          </w:tcPr>
          <w:p w14:paraId="5F45E8C7" w14:textId="77777777" w:rsidR="009938A6" w:rsidRPr="001920F5" w:rsidRDefault="009938A6" w:rsidP="00BF6AA8">
            <w:pPr>
              <w:pStyle w:val="rvps2"/>
              <w:shd w:val="clear" w:color="auto" w:fill="FFFFFF"/>
              <w:spacing w:before="0" w:beforeAutospacing="0" w:after="150" w:afterAutospacing="0"/>
              <w:ind w:firstLine="450"/>
              <w:jc w:val="both"/>
              <w:rPr>
                <w:color w:val="333333"/>
              </w:rPr>
            </w:pPr>
            <w:r w:rsidRPr="001920F5">
              <w:rPr>
                <w:color w:val="333333"/>
              </w:rPr>
              <w:t xml:space="preserve">22. Страховий брокер - фізична особа-підприємець є таким, що не відповідає вимогам цього Положення, </w:t>
            </w:r>
            <w:r w:rsidRPr="001920F5">
              <w:rPr>
                <w:b/>
                <w:strike/>
                <w:color w:val="333333"/>
              </w:rPr>
              <w:t>у разі встановлення фактів та/або обставин щодо його невідповідності</w:t>
            </w:r>
            <w:r w:rsidRPr="001920F5">
              <w:rPr>
                <w:color w:val="333333"/>
              </w:rPr>
              <w:t> </w:t>
            </w:r>
            <w:r w:rsidRPr="001920F5">
              <w:rPr>
                <w:rFonts w:eastAsiaTheme="minorEastAsia"/>
                <w:color w:val="333333"/>
              </w:rPr>
              <w:t>критеріям оцінки</w:t>
            </w:r>
            <w:r w:rsidRPr="001920F5">
              <w:rPr>
                <w:rFonts w:eastAsiaTheme="minorEastAsia"/>
                <w:b/>
                <w:color w:val="333333"/>
              </w:rPr>
              <w:t xml:space="preserve"> </w:t>
            </w:r>
            <w:r w:rsidRPr="001920F5">
              <w:rPr>
                <w:rFonts w:eastAsiaTheme="minorEastAsia"/>
                <w:color w:val="333333"/>
              </w:rPr>
              <w:t>відповідності страхового брокера - фізичної особи-підприємця</w:t>
            </w:r>
            <w:r w:rsidRPr="001920F5">
              <w:rPr>
                <w:b/>
                <w:strike/>
                <w:color w:val="333333"/>
              </w:rPr>
              <w:t>,</w:t>
            </w:r>
            <w:r w:rsidRPr="001920F5">
              <w:rPr>
                <w:color w:val="333333"/>
              </w:rPr>
              <w:t xml:space="preserve"> визначеним у додатку 2 до цього Положення.</w:t>
            </w:r>
          </w:p>
          <w:p w14:paraId="18000F55" w14:textId="77777777" w:rsidR="009938A6" w:rsidRPr="001920F5" w:rsidRDefault="009938A6" w:rsidP="00BF6AA8">
            <w:pPr>
              <w:pStyle w:val="rvps2"/>
              <w:shd w:val="clear" w:color="auto" w:fill="FFFFFF"/>
              <w:spacing w:before="0" w:beforeAutospacing="0" w:after="150" w:afterAutospacing="0"/>
              <w:ind w:firstLine="450"/>
              <w:jc w:val="both"/>
              <w:rPr>
                <w:rStyle w:val="rvts15"/>
                <w:rFonts w:eastAsiaTheme="minorEastAsia"/>
                <w:b/>
                <w:bCs/>
                <w:color w:val="333333"/>
              </w:rPr>
            </w:pPr>
            <w:bookmarkStart w:id="5" w:name="n129"/>
            <w:bookmarkEnd w:id="5"/>
          </w:p>
        </w:tc>
        <w:tc>
          <w:tcPr>
            <w:tcW w:w="2567" w:type="pct"/>
          </w:tcPr>
          <w:p w14:paraId="5558FF14" w14:textId="673D4459" w:rsidR="00255AE0" w:rsidRPr="001920F5" w:rsidRDefault="009938A6" w:rsidP="00C93CD1">
            <w:pPr>
              <w:pStyle w:val="rvps7"/>
              <w:shd w:val="clear" w:color="auto" w:fill="FFFFFF"/>
              <w:spacing w:before="0" w:beforeAutospacing="0" w:after="0" w:afterAutospacing="0"/>
              <w:ind w:firstLine="696"/>
              <w:jc w:val="both"/>
              <w:rPr>
                <w:rStyle w:val="rvts15"/>
                <w:rFonts w:eastAsiaTheme="minorEastAsia"/>
                <w:b/>
                <w:bCs/>
                <w:color w:val="333333"/>
              </w:rPr>
            </w:pPr>
            <w:r w:rsidRPr="001920F5">
              <w:rPr>
                <w:color w:val="333333"/>
                <w:shd w:val="clear" w:color="auto" w:fill="FFFFFF"/>
              </w:rPr>
              <w:t>22. Страховий брокер - фізична особа-підприємець є таким, що відповідає вимогам цього Положення</w:t>
            </w:r>
            <w:r w:rsidR="008B3662" w:rsidRPr="001920F5">
              <w:rPr>
                <w:color w:val="333333"/>
                <w:shd w:val="clear" w:color="auto" w:fill="FFFFFF"/>
              </w:rPr>
              <w:t xml:space="preserve"> щодо ділової репутації</w:t>
            </w:r>
            <w:r w:rsidRPr="001920F5">
              <w:rPr>
                <w:color w:val="333333"/>
                <w:shd w:val="clear" w:color="auto" w:fill="FFFFFF"/>
              </w:rPr>
              <w:t xml:space="preserve">, </w:t>
            </w:r>
            <w:r w:rsidR="00255AE0" w:rsidRPr="001920F5">
              <w:rPr>
                <w:b/>
                <w:shd w:val="clear" w:color="auto" w:fill="FFFFFF"/>
              </w:rPr>
              <w:t xml:space="preserve">якщо щодо такої особи </w:t>
            </w:r>
            <w:r w:rsidR="00F7707D" w:rsidRPr="001920F5">
              <w:rPr>
                <w:b/>
                <w:shd w:val="clear" w:color="auto" w:fill="FFFFFF"/>
              </w:rPr>
              <w:t>не виявлено</w:t>
            </w:r>
            <w:r w:rsidR="00255AE0" w:rsidRPr="001920F5">
              <w:rPr>
                <w:shd w:val="clear" w:color="auto" w:fill="FFFFFF"/>
              </w:rPr>
              <w:t xml:space="preserve"> </w:t>
            </w:r>
            <w:r w:rsidR="00255AE0" w:rsidRPr="001920F5">
              <w:rPr>
                <w:b/>
                <w:shd w:val="clear" w:color="auto" w:fill="FFFFFF"/>
              </w:rPr>
              <w:t>ознак</w:t>
            </w:r>
            <w:r w:rsidR="00255AE0" w:rsidRPr="001920F5">
              <w:rPr>
                <w:b/>
                <w:color w:val="333333"/>
                <w:shd w:val="clear" w:color="auto" w:fill="FFFFFF"/>
              </w:rPr>
              <w:t xml:space="preserve"> небездоганної ділової репутації</w:t>
            </w:r>
            <w:r w:rsidR="00255AE0" w:rsidRPr="001920F5">
              <w:rPr>
                <w:b/>
                <w:noProof/>
              </w:rPr>
              <w:t>,</w:t>
            </w:r>
            <w:r w:rsidR="00C26BD7" w:rsidRPr="001920F5">
              <w:rPr>
                <w:b/>
                <w:noProof/>
              </w:rPr>
              <w:t xml:space="preserve"> </w:t>
            </w:r>
            <w:r w:rsidR="00C26BD7" w:rsidRPr="001920F5">
              <w:t>виз</w:t>
            </w:r>
            <w:r w:rsidR="00F7707D" w:rsidRPr="001920F5">
              <w:t xml:space="preserve">начених </w:t>
            </w:r>
            <w:r w:rsidR="00C26BD7" w:rsidRPr="001920F5">
              <w:t>в пункті 3 частини першої статті 73 Закону про страхування, та/або</w:t>
            </w:r>
            <w:r w:rsidR="00255AE0" w:rsidRPr="001920F5">
              <w:rPr>
                <w:b/>
                <w:noProof/>
              </w:rPr>
              <w:t xml:space="preserve"> </w:t>
            </w:r>
            <w:r w:rsidR="007D483C" w:rsidRPr="001920F5">
              <w:rPr>
                <w:b/>
              </w:rPr>
              <w:t>ознак</w:t>
            </w:r>
            <w:r w:rsidR="00C26BD7" w:rsidRPr="001920F5">
              <w:rPr>
                <w:b/>
              </w:rPr>
              <w:t>, що мож</w:t>
            </w:r>
            <w:r w:rsidR="007D483C" w:rsidRPr="001920F5">
              <w:rPr>
                <w:b/>
              </w:rPr>
              <w:t>уть</w:t>
            </w:r>
            <w:r w:rsidR="00C26BD7" w:rsidRPr="001920F5">
              <w:rPr>
                <w:b/>
              </w:rPr>
              <w:t xml:space="preserve"> свідчити про </w:t>
            </w:r>
            <w:r w:rsidR="00A570CC" w:rsidRPr="001920F5">
              <w:rPr>
                <w:b/>
              </w:rPr>
              <w:t xml:space="preserve">його </w:t>
            </w:r>
            <w:r w:rsidR="00C26BD7" w:rsidRPr="001920F5">
              <w:rPr>
                <w:b/>
              </w:rPr>
              <w:t xml:space="preserve">невідповідність </w:t>
            </w:r>
            <w:r w:rsidR="00C26BD7" w:rsidRPr="001920F5">
              <w:rPr>
                <w:b/>
                <w:shd w:val="clear" w:color="auto" w:fill="FFFFFF"/>
              </w:rPr>
              <w:t>критеріям</w:t>
            </w:r>
            <w:r w:rsidR="00255AE0" w:rsidRPr="001920F5">
              <w:rPr>
                <w:b/>
                <w:shd w:val="clear" w:color="auto" w:fill="FFFFFF"/>
              </w:rPr>
              <w:t xml:space="preserve"> </w:t>
            </w:r>
            <w:r w:rsidR="00255AE0" w:rsidRPr="001920F5">
              <w:rPr>
                <w:rStyle w:val="ad"/>
              </w:rPr>
              <w:t/>
            </w:r>
            <w:r w:rsidR="00255AE0" w:rsidRPr="001920F5">
              <w:rPr>
                <w:rStyle w:val="ad"/>
              </w:rPr>
              <w:t/>
            </w:r>
            <w:r w:rsidR="00255AE0" w:rsidRPr="001920F5">
              <w:rPr>
                <w:shd w:val="clear" w:color="auto" w:fill="FFFFFF"/>
              </w:rPr>
              <w:t>оцінки відповідності страхового брокера - фізичної особи-підприємця</w:t>
            </w:r>
            <w:r w:rsidR="00255AE0" w:rsidRPr="001920F5">
              <w:rPr>
                <w:color w:val="333333"/>
                <w:shd w:val="clear" w:color="auto" w:fill="FFFFFF"/>
              </w:rPr>
              <w:t>, зазначених у додатку 2 до цього Положення</w:t>
            </w:r>
            <w:r w:rsidR="00C26BD7" w:rsidRPr="001920F5">
              <w:rPr>
                <w:b/>
                <w:color w:val="333333"/>
                <w:shd w:val="clear" w:color="auto" w:fill="FFFFFF"/>
              </w:rPr>
              <w:t>.</w:t>
            </w:r>
          </w:p>
        </w:tc>
      </w:tr>
    </w:tbl>
    <w:tbl>
      <w:tblPr>
        <w:tblStyle w:val="41"/>
        <w:tblW w:w="5199" w:type="pct"/>
        <w:tblLayout w:type="fixed"/>
        <w:tblLook w:val="04A0" w:firstRow="1" w:lastRow="0" w:firstColumn="1" w:lastColumn="0" w:noHBand="0" w:noVBand="1"/>
      </w:tblPr>
      <w:tblGrid>
        <w:gridCol w:w="7654"/>
        <w:gridCol w:w="8076"/>
      </w:tblGrid>
      <w:tr w:rsidR="009938A6" w:rsidRPr="001920F5" w14:paraId="6E43F7A2" w14:textId="77777777" w:rsidTr="00E140D4">
        <w:tc>
          <w:tcPr>
            <w:tcW w:w="2433" w:type="pct"/>
          </w:tcPr>
          <w:p w14:paraId="422349DE" w14:textId="77777777" w:rsidR="009938A6" w:rsidRPr="001920F5" w:rsidRDefault="009938A6" w:rsidP="00BF6AA8">
            <w:pPr>
              <w:pStyle w:val="rvps2"/>
              <w:shd w:val="clear" w:color="auto" w:fill="FFFFFF"/>
              <w:spacing w:before="0" w:beforeAutospacing="0" w:after="150" w:afterAutospacing="0"/>
              <w:ind w:firstLine="450"/>
              <w:jc w:val="both"/>
              <w:rPr>
                <w:color w:val="333333"/>
              </w:rPr>
            </w:pPr>
            <w:r w:rsidRPr="001920F5">
              <w:rPr>
                <w:color w:val="333333"/>
              </w:rPr>
              <w:t xml:space="preserve">23. Керівник брокера - юридичної особи або представництва є таким, що не відповідає вимогам цього Положення, </w:t>
            </w:r>
            <w:r w:rsidRPr="001920F5">
              <w:rPr>
                <w:b/>
                <w:strike/>
                <w:color w:val="333333"/>
              </w:rPr>
              <w:t>у разі встановлення фактів та/або обставин щодо його невідповідності </w:t>
            </w:r>
            <w:r w:rsidRPr="001920F5">
              <w:rPr>
                <w:rFonts w:eastAsiaTheme="minorEastAsia"/>
                <w:color w:val="333333"/>
              </w:rPr>
              <w:t>критеріям оцінки відповідності керівника брокера - юридичної особи або представництва</w:t>
            </w:r>
            <w:r w:rsidRPr="001920F5">
              <w:rPr>
                <w:color w:val="333333"/>
              </w:rPr>
              <w:t>, визначеним у додатку 3 до цього Положення.</w:t>
            </w:r>
          </w:p>
          <w:p w14:paraId="5ED5AF66" w14:textId="77777777" w:rsidR="009938A6" w:rsidRPr="001920F5" w:rsidRDefault="009938A6" w:rsidP="00BF6AA8">
            <w:pPr>
              <w:pStyle w:val="rvps7"/>
              <w:shd w:val="clear" w:color="auto" w:fill="FFFFFF"/>
              <w:spacing w:before="0" w:beforeAutospacing="0" w:after="0" w:afterAutospacing="0"/>
              <w:ind w:right="147" w:firstLine="737"/>
              <w:jc w:val="both"/>
              <w:rPr>
                <w:rStyle w:val="rvts15"/>
                <w:rFonts w:eastAsiaTheme="minorEastAsia"/>
                <w:bCs/>
              </w:rPr>
            </w:pPr>
          </w:p>
        </w:tc>
        <w:tc>
          <w:tcPr>
            <w:tcW w:w="2567" w:type="pct"/>
          </w:tcPr>
          <w:p w14:paraId="0EB9D083" w14:textId="243F2C9A" w:rsidR="003E4589" w:rsidRPr="001920F5" w:rsidRDefault="009938A6" w:rsidP="00C93CD1">
            <w:pPr>
              <w:pStyle w:val="rvps7"/>
              <w:shd w:val="clear" w:color="auto" w:fill="FFFFFF"/>
              <w:spacing w:before="0" w:beforeAutospacing="0" w:after="0" w:afterAutospacing="0"/>
              <w:ind w:firstLine="737"/>
              <w:jc w:val="both"/>
              <w:rPr>
                <w:color w:val="333333"/>
                <w:shd w:val="clear" w:color="auto" w:fill="FFFFFF"/>
              </w:rPr>
            </w:pPr>
            <w:r w:rsidRPr="001920F5">
              <w:rPr>
                <w:color w:val="333333"/>
                <w:shd w:val="clear" w:color="auto" w:fill="FFFFFF"/>
              </w:rPr>
              <w:t>23. Керівник брокера - юридичної особи або представництва є таким, що відповідає вимогам цього Положення</w:t>
            </w:r>
            <w:r w:rsidR="008B3662" w:rsidRPr="001920F5">
              <w:rPr>
                <w:color w:val="333333"/>
                <w:shd w:val="clear" w:color="auto" w:fill="FFFFFF"/>
              </w:rPr>
              <w:t xml:space="preserve"> щодо ділової репутації</w:t>
            </w:r>
            <w:r w:rsidRPr="001920F5">
              <w:rPr>
                <w:color w:val="333333"/>
                <w:shd w:val="clear" w:color="auto" w:fill="FFFFFF"/>
              </w:rPr>
              <w:t xml:space="preserve">, </w:t>
            </w:r>
            <w:r w:rsidR="00A570CC" w:rsidRPr="001920F5">
              <w:rPr>
                <w:b/>
                <w:shd w:val="clear" w:color="auto" w:fill="FFFFFF"/>
              </w:rPr>
              <w:t xml:space="preserve">якщо щодо такої особи </w:t>
            </w:r>
            <w:r w:rsidR="00F7707D" w:rsidRPr="001920F5">
              <w:rPr>
                <w:b/>
                <w:shd w:val="clear" w:color="auto" w:fill="FFFFFF"/>
              </w:rPr>
              <w:t>не виявлено</w:t>
            </w:r>
            <w:r w:rsidR="00A570CC" w:rsidRPr="001920F5">
              <w:rPr>
                <w:shd w:val="clear" w:color="auto" w:fill="FFFFFF"/>
              </w:rPr>
              <w:t xml:space="preserve"> </w:t>
            </w:r>
            <w:r w:rsidR="00A570CC" w:rsidRPr="001920F5">
              <w:rPr>
                <w:b/>
                <w:shd w:val="clear" w:color="auto" w:fill="FFFFFF"/>
              </w:rPr>
              <w:t>ознак</w:t>
            </w:r>
            <w:r w:rsidR="00A570CC" w:rsidRPr="001920F5">
              <w:rPr>
                <w:b/>
                <w:color w:val="333333"/>
                <w:shd w:val="clear" w:color="auto" w:fill="FFFFFF"/>
              </w:rPr>
              <w:t xml:space="preserve"> небездоганної ділової репутації</w:t>
            </w:r>
            <w:r w:rsidR="00A570CC" w:rsidRPr="001920F5">
              <w:rPr>
                <w:b/>
                <w:noProof/>
              </w:rPr>
              <w:t xml:space="preserve">, </w:t>
            </w:r>
            <w:r w:rsidR="00A570CC" w:rsidRPr="001920F5">
              <w:t>визначен</w:t>
            </w:r>
            <w:r w:rsidR="007D483C" w:rsidRPr="001920F5">
              <w:t>их</w:t>
            </w:r>
            <w:r w:rsidR="00A570CC" w:rsidRPr="001920F5">
              <w:t xml:space="preserve"> в пункті 3 частини першої статті 73 Закону про страхування, та/або</w:t>
            </w:r>
            <w:r w:rsidR="00A570CC" w:rsidRPr="001920F5">
              <w:rPr>
                <w:b/>
                <w:noProof/>
              </w:rPr>
              <w:t xml:space="preserve"> </w:t>
            </w:r>
            <w:r w:rsidR="007D483C" w:rsidRPr="001920F5">
              <w:rPr>
                <w:b/>
              </w:rPr>
              <w:t>ознак</w:t>
            </w:r>
            <w:r w:rsidR="00A570CC" w:rsidRPr="001920F5">
              <w:rPr>
                <w:b/>
              </w:rPr>
              <w:t>, що мож</w:t>
            </w:r>
            <w:r w:rsidR="007D483C" w:rsidRPr="001920F5">
              <w:rPr>
                <w:b/>
              </w:rPr>
              <w:t>уть</w:t>
            </w:r>
            <w:r w:rsidR="00A570CC" w:rsidRPr="001920F5">
              <w:rPr>
                <w:b/>
              </w:rPr>
              <w:t xml:space="preserve"> свідчити про його невідповідність </w:t>
            </w:r>
            <w:r w:rsidR="00A570CC" w:rsidRPr="001920F5">
              <w:rPr>
                <w:shd w:val="clear" w:color="auto" w:fill="FFFFFF"/>
              </w:rPr>
              <w:t>критеріям</w:t>
            </w:r>
            <w:r w:rsidR="00A570CC" w:rsidRPr="001920F5">
              <w:rPr>
                <w:b/>
                <w:shd w:val="clear" w:color="auto" w:fill="FFFFFF"/>
              </w:rPr>
              <w:t xml:space="preserve"> </w:t>
            </w:r>
            <w:r w:rsidRPr="001920F5">
              <w:t>оцінки відповідності керівника брокера - юридичної особи або представництва</w:t>
            </w:r>
            <w:r w:rsidRPr="001920F5">
              <w:rPr>
                <w:color w:val="333333"/>
                <w:shd w:val="clear" w:color="auto" w:fill="FFFFFF"/>
              </w:rPr>
              <w:t>, визначеним у додатку 3 до цього Положення</w:t>
            </w:r>
            <w:r w:rsidR="00A570CC" w:rsidRPr="001920F5">
              <w:rPr>
                <w:color w:val="333333"/>
                <w:shd w:val="clear" w:color="auto" w:fill="FFFFFF"/>
              </w:rPr>
              <w:t>.</w:t>
            </w:r>
          </w:p>
          <w:p w14:paraId="46B6CF85" w14:textId="34E6CA75" w:rsidR="009938A6" w:rsidRPr="001920F5" w:rsidRDefault="003E4589">
            <w:pPr>
              <w:pStyle w:val="rvps7"/>
              <w:shd w:val="clear" w:color="auto" w:fill="FFFFFF"/>
              <w:spacing w:before="0" w:beforeAutospacing="0" w:after="0" w:afterAutospacing="0"/>
              <w:ind w:firstLine="737"/>
              <w:jc w:val="both"/>
              <w:rPr>
                <w:rStyle w:val="rvts15"/>
                <w:rFonts w:eastAsiaTheme="minorEastAsia"/>
                <w:b/>
                <w:bCs/>
              </w:rPr>
            </w:pPr>
            <w:r w:rsidRPr="001920F5">
              <w:rPr>
                <w:b/>
                <w:color w:val="333333"/>
                <w:shd w:val="clear" w:color="auto" w:fill="FFFFFF"/>
              </w:rPr>
              <w:t xml:space="preserve">Керівником брокера - юридичної особи або представництва є </w:t>
            </w:r>
            <w:r w:rsidRPr="001920F5">
              <w:rPr>
                <w:b/>
              </w:rPr>
              <w:t>особа, яка зазначена як керівник - юридичної особи або представництва, згідно з відомостями з Єдиного державного реєстру юридичних осіб, фізичних осіб-підприємців та громадських формувань.</w:t>
            </w:r>
            <w:r w:rsidRPr="001920F5">
              <w:rPr>
                <w:b/>
                <w:color w:val="333333"/>
                <w:shd w:val="clear" w:color="auto" w:fill="FFFFFF"/>
              </w:rPr>
              <w:t xml:space="preserve"> </w:t>
            </w:r>
          </w:p>
        </w:tc>
      </w:tr>
    </w:tbl>
    <w:tbl>
      <w:tblPr>
        <w:tblStyle w:val="a3"/>
        <w:tblW w:w="5199" w:type="pct"/>
        <w:tblLayout w:type="fixed"/>
        <w:tblLook w:val="04A0" w:firstRow="1" w:lastRow="0" w:firstColumn="1" w:lastColumn="0" w:noHBand="0" w:noVBand="1"/>
      </w:tblPr>
      <w:tblGrid>
        <w:gridCol w:w="7654"/>
        <w:gridCol w:w="8076"/>
      </w:tblGrid>
      <w:tr w:rsidR="00635DDF" w:rsidRPr="001920F5" w14:paraId="5C8AA348" w14:textId="77777777" w:rsidTr="00E140D4">
        <w:tc>
          <w:tcPr>
            <w:tcW w:w="2433" w:type="pct"/>
          </w:tcPr>
          <w:p w14:paraId="407FE548"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24.</w:t>
            </w:r>
            <w:r w:rsidRPr="001920F5">
              <w:rPr>
                <w:rStyle w:val="rvts15"/>
                <w:rFonts w:eastAsiaTheme="minorEastAsia"/>
                <w:bCs/>
              </w:rPr>
              <w:tab/>
            </w:r>
            <w:r w:rsidRPr="001920F5">
              <w:rPr>
                <w:rStyle w:val="rvts15"/>
                <w:rFonts w:eastAsiaTheme="minorEastAsia"/>
                <w:b/>
                <w:bCs/>
                <w:strike/>
              </w:rPr>
              <w:t xml:space="preserve">Порушенням умов здійснення страховим посередником діяльності з реалізації страхових та/або </w:t>
            </w:r>
            <w:proofErr w:type="spellStart"/>
            <w:r w:rsidRPr="001920F5">
              <w:rPr>
                <w:rStyle w:val="rvts15"/>
                <w:rFonts w:eastAsiaTheme="minorEastAsia"/>
                <w:b/>
                <w:bCs/>
                <w:strike/>
              </w:rPr>
              <w:t>перестрахових</w:t>
            </w:r>
            <w:proofErr w:type="spellEnd"/>
            <w:r w:rsidRPr="001920F5">
              <w:rPr>
                <w:rStyle w:val="rvts15"/>
                <w:rFonts w:eastAsiaTheme="minorEastAsia"/>
                <w:b/>
                <w:bCs/>
                <w:strike/>
              </w:rPr>
              <w:t xml:space="preserve"> продуктів та</w:t>
            </w:r>
            <w:r w:rsidRPr="001920F5">
              <w:rPr>
                <w:rStyle w:val="rvts15"/>
                <w:rFonts w:eastAsiaTheme="minorEastAsia"/>
                <w:bCs/>
              </w:rPr>
              <w:t xml:space="preserve"> невідповідністю вимогам цього Положення є </w:t>
            </w:r>
            <w:r w:rsidRPr="001920F5">
              <w:rPr>
                <w:rStyle w:val="rvts15"/>
                <w:rFonts w:eastAsiaTheme="minorEastAsia"/>
                <w:b/>
                <w:bCs/>
                <w:strike/>
              </w:rPr>
              <w:t>наявність фактів</w:t>
            </w:r>
            <w:r w:rsidRPr="001920F5">
              <w:rPr>
                <w:rStyle w:val="rvts15"/>
                <w:rFonts w:eastAsiaTheme="minorEastAsia"/>
                <w:bCs/>
              </w:rPr>
              <w:t xml:space="preserve">, що керівник страхового та/або </w:t>
            </w:r>
            <w:proofErr w:type="spellStart"/>
            <w:r w:rsidRPr="001920F5">
              <w:rPr>
                <w:rStyle w:val="rvts15"/>
                <w:rFonts w:eastAsiaTheme="minorEastAsia"/>
                <w:bCs/>
              </w:rPr>
              <w:t>перестрахового</w:t>
            </w:r>
            <w:proofErr w:type="spellEnd"/>
            <w:r w:rsidRPr="001920F5">
              <w:rPr>
                <w:rStyle w:val="rvts15"/>
                <w:rFonts w:eastAsiaTheme="minorEastAsia"/>
                <w:bCs/>
              </w:rPr>
              <w:t xml:space="preserve"> брокера та/або акціонер / учасник / материнська компанія страхового та/або </w:t>
            </w:r>
            <w:proofErr w:type="spellStart"/>
            <w:r w:rsidRPr="001920F5">
              <w:rPr>
                <w:rStyle w:val="rvts15"/>
                <w:rFonts w:eastAsiaTheme="minorEastAsia"/>
                <w:bCs/>
              </w:rPr>
              <w:t>перестрахового</w:t>
            </w:r>
            <w:proofErr w:type="spellEnd"/>
            <w:r w:rsidRPr="001920F5">
              <w:rPr>
                <w:rStyle w:val="rvts15"/>
                <w:rFonts w:eastAsiaTheme="minorEastAsia"/>
                <w:bCs/>
              </w:rPr>
              <w:t xml:space="preserve"> брокера є:</w:t>
            </w:r>
          </w:p>
          <w:p w14:paraId="058BD67F"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1) фізичними особами, що мають громадянство та/або є податковими резидентами, та/або місцем їх постійного проживання є держава, що здійснює / здійснювала збройну агресію проти України в значенні, наведеному в статті 1 Закону України “Про оборону України”;</w:t>
            </w:r>
          </w:p>
          <w:p w14:paraId="60B089B8"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 юридичними особами, що зареєстровані та/або є податковими резидентами, та/або їх місцезнаходженням є держава, що здійснює / здійснювала збройну агресію проти України у значенні, наведеному в статті 1 Закону України “Про оборону України”.</w:t>
            </w:r>
          </w:p>
        </w:tc>
        <w:tc>
          <w:tcPr>
            <w:tcW w:w="2567" w:type="pct"/>
          </w:tcPr>
          <w:p w14:paraId="6FA051E6" w14:textId="68339242"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24.</w:t>
            </w:r>
            <w:r w:rsidRPr="001920F5">
              <w:rPr>
                <w:rStyle w:val="rvts15"/>
                <w:rFonts w:eastAsiaTheme="minorEastAsia"/>
                <w:bCs/>
              </w:rPr>
              <w:tab/>
            </w:r>
            <w:r w:rsidR="007D483C" w:rsidRPr="001920F5">
              <w:rPr>
                <w:rStyle w:val="rvts15"/>
                <w:rFonts w:eastAsiaTheme="minorEastAsia"/>
                <w:bCs/>
              </w:rPr>
              <w:t>Н</w:t>
            </w:r>
            <w:r w:rsidRPr="001920F5">
              <w:rPr>
                <w:rStyle w:val="rvts15"/>
                <w:rFonts w:eastAsiaTheme="minorEastAsia"/>
                <w:bCs/>
              </w:rPr>
              <w:t>евідповідністю вимогам цього Положення</w:t>
            </w:r>
            <w:r w:rsidR="00C93CD1" w:rsidRPr="001920F5">
              <w:rPr>
                <w:rStyle w:val="rvts15"/>
                <w:rFonts w:eastAsiaTheme="minorEastAsia"/>
                <w:bCs/>
                <w:lang w:val="ru-RU"/>
              </w:rPr>
              <w:t xml:space="preserve"> </w:t>
            </w:r>
            <w:r w:rsidR="00C93CD1" w:rsidRPr="001920F5">
              <w:rPr>
                <w:rStyle w:val="rvts15"/>
                <w:rFonts w:eastAsiaTheme="minorEastAsia"/>
                <w:bCs/>
              </w:rPr>
              <w:t>є</w:t>
            </w:r>
            <w:r w:rsidRPr="001920F5">
              <w:rPr>
                <w:rStyle w:val="rvts15"/>
                <w:rFonts w:eastAsiaTheme="minorEastAsia"/>
                <w:bCs/>
              </w:rPr>
              <w:t xml:space="preserve"> </w:t>
            </w:r>
            <w:r w:rsidR="00C93CD1" w:rsidRPr="001920F5">
              <w:rPr>
                <w:rStyle w:val="rvts15"/>
                <w:rFonts w:eastAsiaTheme="minorEastAsia"/>
                <w:b/>
                <w:bCs/>
              </w:rPr>
              <w:t>виявлення Національним банком інформації,</w:t>
            </w:r>
            <w:r w:rsidR="00C93CD1" w:rsidRPr="001920F5">
              <w:rPr>
                <w:rStyle w:val="rvts15"/>
                <w:rFonts w:eastAsiaTheme="minorEastAsia"/>
                <w:bCs/>
              </w:rPr>
              <w:t xml:space="preserve"> </w:t>
            </w:r>
            <w:r w:rsidR="007D483C" w:rsidRPr="001920F5">
              <w:rPr>
                <w:rStyle w:val="rvts15"/>
                <w:rFonts w:eastAsiaTheme="minorEastAsia"/>
                <w:bCs/>
              </w:rPr>
              <w:t xml:space="preserve">що керівник страхового та/або </w:t>
            </w:r>
            <w:proofErr w:type="spellStart"/>
            <w:r w:rsidR="007D483C" w:rsidRPr="001920F5">
              <w:rPr>
                <w:rStyle w:val="rvts15"/>
                <w:rFonts w:eastAsiaTheme="minorEastAsia"/>
                <w:bCs/>
              </w:rPr>
              <w:t>перестрахового</w:t>
            </w:r>
            <w:proofErr w:type="spellEnd"/>
            <w:r w:rsidR="007D483C" w:rsidRPr="001920F5">
              <w:rPr>
                <w:rStyle w:val="rvts15"/>
                <w:rFonts w:eastAsiaTheme="minorEastAsia"/>
                <w:bCs/>
              </w:rPr>
              <w:t xml:space="preserve"> брокера та/або акціонер / учасник / материнська компанія страхового та/або </w:t>
            </w:r>
            <w:proofErr w:type="spellStart"/>
            <w:r w:rsidR="007D483C" w:rsidRPr="001920F5">
              <w:rPr>
                <w:rStyle w:val="rvts15"/>
                <w:rFonts w:eastAsiaTheme="minorEastAsia"/>
                <w:bCs/>
              </w:rPr>
              <w:t>перестрахового</w:t>
            </w:r>
            <w:proofErr w:type="spellEnd"/>
            <w:r w:rsidR="007D483C" w:rsidRPr="001920F5">
              <w:rPr>
                <w:rStyle w:val="rvts15"/>
                <w:rFonts w:eastAsiaTheme="minorEastAsia"/>
                <w:bCs/>
              </w:rPr>
              <w:t xml:space="preserve"> брокера</w:t>
            </w:r>
            <w:r w:rsidR="00C93CD1" w:rsidRPr="001920F5">
              <w:rPr>
                <w:rStyle w:val="rvts15"/>
                <w:rFonts w:eastAsiaTheme="minorEastAsia"/>
                <w:bCs/>
              </w:rPr>
              <w:t xml:space="preserve">, </w:t>
            </w:r>
            <w:r w:rsidRPr="001920F5">
              <w:rPr>
                <w:rStyle w:val="rvts15"/>
                <w:rFonts w:eastAsiaTheme="minorEastAsia"/>
                <w:bCs/>
              </w:rPr>
              <w:t>є:</w:t>
            </w:r>
          </w:p>
          <w:p w14:paraId="172A246C" w14:textId="77777777" w:rsidR="001920F5" w:rsidRDefault="001920F5" w:rsidP="00930CB4">
            <w:pPr>
              <w:pStyle w:val="rvps7"/>
              <w:shd w:val="clear" w:color="auto" w:fill="FFFFFF"/>
              <w:spacing w:before="0" w:beforeAutospacing="0" w:after="0" w:afterAutospacing="0"/>
              <w:ind w:firstLine="737"/>
              <w:jc w:val="both"/>
              <w:rPr>
                <w:rStyle w:val="rvts15"/>
                <w:rFonts w:eastAsiaTheme="minorEastAsia"/>
                <w:bCs/>
              </w:rPr>
            </w:pPr>
          </w:p>
          <w:p w14:paraId="18A1A2F3" w14:textId="77777777" w:rsidR="001920F5" w:rsidRDefault="001920F5" w:rsidP="00930CB4">
            <w:pPr>
              <w:pStyle w:val="rvps7"/>
              <w:shd w:val="clear" w:color="auto" w:fill="FFFFFF"/>
              <w:spacing w:before="0" w:beforeAutospacing="0" w:after="0" w:afterAutospacing="0"/>
              <w:ind w:firstLine="737"/>
              <w:jc w:val="both"/>
              <w:rPr>
                <w:rStyle w:val="rvts15"/>
                <w:rFonts w:eastAsiaTheme="minorEastAsia"/>
                <w:bCs/>
              </w:rPr>
            </w:pPr>
          </w:p>
          <w:p w14:paraId="7472E0A2" w14:textId="414895A5"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1) фізичними особами, що мають громадянство та/або є податковими резидентами, та/або місцем їх постійного проживання є держава, що здійснює / здійснювала збройну агресію проти України в значенні, наведеному в статті 1 Закону України “Про оборону України”;</w:t>
            </w:r>
          </w:p>
          <w:p w14:paraId="76209F42"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 юридичними особами, що зареєстровані та/або є податковими резидентами, та/або їх місцезнаходженням є держава, що здійснює / здійснювала збройну агресію проти України у значенні, наведеному в статті 1 Закону України “Про оборону України”.</w:t>
            </w:r>
          </w:p>
        </w:tc>
      </w:tr>
      <w:tr w:rsidR="008816BA" w:rsidRPr="001920F5" w14:paraId="2D2E8ED9" w14:textId="77777777" w:rsidTr="00E140D4">
        <w:trPr>
          <w:trHeight w:val="581"/>
        </w:trPr>
        <w:tc>
          <w:tcPr>
            <w:tcW w:w="2433" w:type="pct"/>
          </w:tcPr>
          <w:p w14:paraId="4DA6E82F" w14:textId="77777777" w:rsidR="008816BA" w:rsidRPr="001920F5" w:rsidRDefault="008816BA" w:rsidP="00A31552">
            <w:pPr>
              <w:pStyle w:val="Default"/>
              <w:jc w:val="center"/>
              <w:outlineLvl w:val="2"/>
              <w:rPr>
                <w:color w:val="auto"/>
              </w:rPr>
            </w:pPr>
            <w:r w:rsidRPr="001920F5">
              <w:rPr>
                <w:bCs/>
                <w:color w:val="auto"/>
                <w:shd w:val="clear" w:color="auto" w:fill="FFFFFF"/>
              </w:rPr>
              <w:t xml:space="preserve">4. Вимоги до діяльності з реалізації страхових та/або </w:t>
            </w:r>
            <w:proofErr w:type="spellStart"/>
            <w:r w:rsidRPr="001920F5">
              <w:rPr>
                <w:bCs/>
                <w:color w:val="auto"/>
                <w:shd w:val="clear" w:color="auto" w:fill="FFFFFF"/>
              </w:rPr>
              <w:t>перестрахових</w:t>
            </w:r>
            <w:proofErr w:type="spellEnd"/>
            <w:r w:rsidRPr="001920F5">
              <w:rPr>
                <w:bCs/>
                <w:color w:val="auto"/>
                <w:shd w:val="clear" w:color="auto" w:fill="FFFFFF"/>
              </w:rPr>
              <w:t xml:space="preserve"> продуктів</w:t>
            </w:r>
          </w:p>
        </w:tc>
        <w:tc>
          <w:tcPr>
            <w:tcW w:w="2567" w:type="pct"/>
          </w:tcPr>
          <w:p w14:paraId="1726238D" w14:textId="77777777" w:rsidR="008816BA" w:rsidRPr="001920F5" w:rsidRDefault="008816BA" w:rsidP="00A31552">
            <w:pPr>
              <w:pStyle w:val="Default"/>
              <w:jc w:val="center"/>
              <w:outlineLvl w:val="2"/>
              <w:rPr>
                <w:color w:val="auto"/>
              </w:rPr>
            </w:pPr>
            <w:r w:rsidRPr="001920F5">
              <w:rPr>
                <w:bCs/>
                <w:color w:val="auto"/>
                <w:shd w:val="clear" w:color="auto" w:fill="FFFFFF"/>
              </w:rPr>
              <w:t xml:space="preserve">4. Вимоги до діяльності з реалізації страхових та/або </w:t>
            </w:r>
            <w:proofErr w:type="spellStart"/>
            <w:r w:rsidRPr="001920F5">
              <w:rPr>
                <w:bCs/>
                <w:color w:val="auto"/>
                <w:shd w:val="clear" w:color="auto" w:fill="FFFFFF"/>
              </w:rPr>
              <w:t>перестрахових</w:t>
            </w:r>
            <w:proofErr w:type="spellEnd"/>
            <w:r w:rsidRPr="001920F5">
              <w:rPr>
                <w:bCs/>
                <w:color w:val="auto"/>
                <w:shd w:val="clear" w:color="auto" w:fill="FFFFFF"/>
              </w:rPr>
              <w:t xml:space="preserve"> продуктів</w:t>
            </w:r>
          </w:p>
        </w:tc>
      </w:tr>
      <w:tr w:rsidR="00635DDF" w:rsidRPr="001920F5" w14:paraId="0ACED858" w14:textId="77777777" w:rsidTr="00E140D4">
        <w:tc>
          <w:tcPr>
            <w:tcW w:w="2433" w:type="pct"/>
          </w:tcPr>
          <w:p w14:paraId="6E2ADE44"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25.</w:t>
            </w:r>
            <w:r w:rsidRPr="001920F5">
              <w:rPr>
                <w:rStyle w:val="rvts15"/>
                <w:rFonts w:eastAsiaTheme="minorEastAsia"/>
                <w:bCs/>
              </w:rPr>
              <w:tab/>
              <w:t xml:space="preserve">До осіб, які здійснюють діяльність або виконують трудові обов’язки з реалізації страхових та/або </w:t>
            </w:r>
            <w:proofErr w:type="spellStart"/>
            <w:r w:rsidRPr="001920F5">
              <w:rPr>
                <w:rStyle w:val="rvts15"/>
                <w:rFonts w:eastAsiaTheme="minorEastAsia"/>
                <w:bCs/>
              </w:rPr>
              <w:t>перестрахових</w:t>
            </w:r>
            <w:proofErr w:type="spellEnd"/>
            <w:r w:rsidRPr="001920F5">
              <w:rPr>
                <w:rStyle w:val="rvts15"/>
                <w:rFonts w:eastAsiaTheme="minorEastAsia"/>
                <w:bCs/>
              </w:rPr>
              <w:t xml:space="preserve"> продуктів </w:t>
            </w:r>
            <w:r w:rsidRPr="001920F5">
              <w:rPr>
                <w:rStyle w:val="rvts15"/>
                <w:rFonts w:eastAsiaTheme="minorEastAsia"/>
                <w:b/>
                <w:bCs/>
                <w:strike/>
              </w:rPr>
              <w:t xml:space="preserve">(далі – особи, які підлягають навчанню) </w:t>
            </w:r>
            <w:r w:rsidRPr="001920F5">
              <w:rPr>
                <w:rStyle w:val="rvts15"/>
                <w:rFonts w:eastAsiaTheme="minorEastAsia"/>
                <w:bCs/>
              </w:rPr>
              <w:t xml:space="preserve">та відповідно до вимог статей 83 та 84 Закону про страхування зобов’язані пройти навчання </w:t>
            </w:r>
            <w:r w:rsidRPr="001920F5">
              <w:rPr>
                <w:rStyle w:val="rvts15"/>
                <w:rFonts w:eastAsiaTheme="minorEastAsia"/>
                <w:b/>
                <w:bCs/>
                <w:strike/>
              </w:rPr>
              <w:t>(підвищення кваліфікації)</w:t>
            </w:r>
            <w:r w:rsidRPr="001920F5">
              <w:rPr>
                <w:rStyle w:val="rvts15"/>
                <w:rFonts w:eastAsiaTheme="minorEastAsia"/>
                <w:bCs/>
              </w:rPr>
              <w:t>, належать:</w:t>
            </w:r>
          </w:p>
          <w:p w14:paraId="7D9DC2D2"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1)</w:t>
            </w:r>
            <w:r w:rsidRPr="001920F5">
              <w:rPr>
                <w:rStyle w:val="rvts15"/>
                <w:rFonts w:eastAsiaTheme="minorEastAsia"/>
                <w:bCs/>
              </w:rPr>
              <w:tab/>
              <w:t>керівники з реалізації та працівники з реалізації страховика, які здійснюють реалізацію продуктів такого страховика;</w:t>
            </w:r>
          </w:p>
          <w:p w14:paraId="2847F6B0"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w:t>
            </w:r>
            <w:r w:rsidRPr="001920F5">
              <w:rPr>
                <w:rStyle w:val="rvts15"/>
                <w:rFonts w:eastAsiaTheme="minorEastAsia"/>
                <w:bCs/>
              </w:rPr>
              <w:tab/>
              <w:t>керівники з реалізації та працівники з реалізації страховика, який авторизувався в Реєстрі посередників як страховий агент;</w:t>
            </w:r>
          </w:p>
          <w:p w14:paraId="6BCF9647"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3)</w:t>
            </w:r>
            <w:r w:rsidRPr="001920F5">
              <w:rPr>
                <w:rStyle w:val="rvts15"/>
                <w:rFonts w:eastAsiaTheme="minorEastAsia"/>
                <w:bCs/>
              </w:rPr>
              <w:tab/>
              <w:t xml:space="preserve">керівники з реалізації та працівники з реалізації страхового </w:t>
            </w:r>
            <w:proofErr w:type="spellStart"/>
            <w:r w:rsidRPr="001920F5">
              <w:rPr>
                <w:rStyle w:val="rvts15"/>
                <w:rFonts w:eastAsiaTheme="minorEastAsia"/>
                <w:bCs/>
              </w:rPr>
              <w:t>агента</w:t>
            </w:r>
            <w:proofErr w:type="spellEnd"/>
            <w:r w:rsidRPr="001920F5">
              <w:rPr>
                <w:rStyle w:val="rvts15"/>
                <w:rFonts w:eastAsiaTheme="minorEastAsia"/>
                <w:bCs/>
              </w:rPr>
              <w:t xml:space="preserve">, </w:t>
            </w:r>
            <w:proofErr w:type="spellStart"/>
            <w:r w:rsidRPr="001920F5">
              <w:rPr>
                <w:rStyle w:val="rvts15"/>
                <w:rFonts w:eastAsiaTheme="minorEastAsia"/>
                <w:bCs/>
              </w:rPr>
              <w:t>субагента</w:t>
            </w:r>
            <w:proofErr w:type="spellEnd"/>
            <w:r w:rsidRPr="001920F5">
              <w:rPr>
                <w:rStyle w:val="rvts15"/>
                <w:rFonts w:eastAsiaTheme="minorEastAsia"/>
                <w:bCs/>
              </w:rPr>
              <w:t xml:space="preserve"> (крім фізичних осіб-підприємців, які не мають найманих працівників);</w:t>
            </w:r>
          </w:p>
          <w:p w14:paraId="15C5018E"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4)</w:t>
            </w:r>
            <w:r w:rsidRPr="001920F5">
              <w:rPr>
                <w:rStyle w:val="rvts15"/>
                <w:rFonts w:eastAsiaTheme="minorEastAsia"/>
                <w:bCs/>
              </w:rPr>
              <w:tab/>
              <w:t xml:space="preserve">особа, відповідальна за діяльність з реалізації страхових продуктів додаткового страхового </w:t>
            </w:r>
            <w:proofErr w:type="spellStart"/>
            <w:r w:rsidRPr="001920F5">
              <w:rPr>
                <w:rStyle w:val="rvts15"/>
                <w:rFonts w:eastAsiaTheme="minorEastAsia"/>
                <w:bCs/>
              </w:rPr>
              <w:t>агента</w:t>
            </w:r>
            <w:proofErr w:type="spellEnd"/>
            <w:r w:rsidRPr="001920F5">
              <w:rPr>
                <w:rStyle w:val="rvts15"/>
                <w:rFonts w:eastAsiaTheme="minorEastAsia"/>
                <w:bCs/>
              </w:rPr>
              <w:t>;</w:t>
            </w:r>
          </w:p>
          <w:p w14:paraId="41D95D75"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5)</w:t>
            </w:r>
            <w:r w:rsidRPr="001920F5">
              <w:rPr>
                <w:rStyle w:val="rvts15"/>
                <w:rFonts w:eastAsiaTheme="minorEastAsia"/>
                <w:bCs/>
              </w:rPr>
              <w:tab/>
              <w:t xml:space="preserve">страхові агенти та </w:t>
            </w:r>
            <w:proofErr w:type="spellStart"/>
            <w:r w:rsidRPr="001920F5">
              <w:rPr>
                <w:rStyle w:val="rvts15"/>
                <w:rFonts w:eastAsiaTheme="minorEastAsia"/>
                <w:bCs/>
              </w:rPr>
              <w:t>субагенти</w:t>
            </w:r>
            <w:proofErr w:type="spellEnd"/>
            <w:r w:rsidRPr="001920F5">
              <w:rPr>
                <w:rStyle w:val="rvts15"/>
                <w:rFonts w:eastAsiaTheme="minorEastAsia"/>
                <w:bCs/>
              </w:rPr>
              <w:t xml:space="preserve"> – фізичні особи та фізичні особи-підприємці, які не мають найманих працівників;</w:t>
            </w:r>
          </w:p>
          <w:p w14:paraId="4AE3262C"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6)</w:t>
            </w:r>
            <w:r w:rsidRPr="001920F5">
              <w:rPr>
                <w:rStyle w:val="rvts15"/>
                <w:rFonts w:eastAsiaTheme="minorEastAsia"/>
                <w:bCs/>
              </w:rPr>
              <w:tab/>
              <w:t>страхові брокери – фізичні особи-підприємці, які не мають найманих працівників;</w:t>
            </w:r>
          </w:p>
          <w:p w14:paraId="073C4991"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7)</w:t>
            </w:r>
            <w:r w:rsidRPr="001920F5">
              <w:rPr>
                <w:rStyle w:val="rvts15"/>
                <w:rFonts w:eastAsiaTheme="minorEastAsia"/>
                <w:bCs/>
              </w:rPr>
              <w:tab/>
              <w:t xml:space="preserve">керівники з реалізації та працівники з реалізації страхового </w:t>
            </w:r>
            <w:r w:rsidRPr="001920F5">
              <w:rPr>
                <w:rStyle w:val="rvts15"/>
                <w:rFonts w:eastAsiaTheme="minorEastAsia"/>
                <w:b/>
                <w:bCs/>
              </w:rPr>
              <w:t>або</w:t>
            </w:r>
            <w:r w:rsidRPr="001920F5">
              <w:rPr>
                <w:rStyle w:val="rvts15"/>
                <w:rFonts w:eastAsiaTheme="minorEastAsia"/>
                <w:bCs/>
              </w:rPr>
              <w:t xml:space="preserve"> </w:t>
            </w:r>
            <w:proofErr w:type="spellStart"/>
            <w:r w:rsidRPr="001920F5">
              <w:rPr>
                <w:rStyle w:val="rvts15"/>
                <w:rFonts w:eastAsiaTheme="minorEastAsia"/>
                <w:bCs/>
              </w:rPr>
              <w:t>перестрахового</w:t>
            </w:r>
            <w:proofErr w:type="spellEnd"/>
            <w:r w:rsidRPr="001920F5">
              <w:rPr>
                <w:rStyle w:val="rvts15"/>
                <w:rFonts w:eastAsiaTheme="minorEastAsia"/>
                <w:bCs/>
              </w:rPr>
              <w:t xml:space="preserve"> брокера (крім фізичних осіб-підприємців, які не мають найманих працівників). </w:t>
            </w:r>
          </w:p>
          <w:p w14:paraId="3C703654"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 xml:space="preserve">Страхові посередники – фізичні особи та фізичні особи-підприємці, які не мають найманих працівників, керівники страхового та/або </w:t>
            </w:r>
            <w:proofErr w:type="spellStart"/>
            <w:r w:rsidRPr="001920F5">
              <w:rPr>
                <w:rStyle w:val="rvts15"/>
                <w:rFonts w:eastAsiaTheme="minorEastAsia"/>
                <w:bCs/>
              </w:rPr>
              <w:t>перестрахового</w:t>
            </w:r>
            <w:proofErr w:type="spellEnd"/>
            <w:r w:rsidRPr="001920F5">
              <w:rPr>
                <w:rStyle w:val="rvts15"/>
                <w:rFonts w:eastAsiaTheme="minorEastAsia"/>
                <w:bCs/>
              </w:rPr>
              <w:t xml:space="preserve"> брокера та особа, відповідальна за діяльність з реалізації страхових продуктів додаткового страхового </w:t>
            </w:r>
            <w:proofErr w:type="spellStart"/>
            <w:r w:rsidRPr="001920F5">
              <w:rPr>
                <w:rStyle w:val="rvts15"/>
                <w:rFonts w:eastAsiaTheme="minorEastAsia"/>
                <w:bCs/>
              </w:rPr>
              <w:t>агента</w:t>
            </w:r>
            <w:proofErr w:type="spellEnd"/>
            <w:r w:rsidRPr="001920F5">
              <w:rPr>
                <w:rStyle w:val="rvts15"/>
                <w:rFonts w:eastAsiaTheme="minorEastAsia"/>
                <w:bCs/>
              </w:rPr>
              <w:t xml:space="preserve">, для цілей </w:t>
            </w:r>
            <w:r w:rsidRPr="001920F5">
              <w:rPr>
                <w:rStyle w:val="rvts15"/>
                <w:rFonts w:eastAsiaTheme="minorEastAsia"/>
                <w:b/>
                <w:bCs/>
                <w:strike/>
              </w:rPr>
              <w:t>реєстрації страхових посередників відповідно до</w:t>
            </w:r>
            <w:r w:rsidRPr="001920F5">
              <w:rPr>
                <w:rStyle w:val="rvts15"/>
                <w:rFonts w:eastAsiaTheme="minorEastAsia"/>
                <w:bCs/>
              </w:rPr>
              <w:t xml:space="preserve"> цього Положення прирівнюються до керівника з реалізації такого страхового посередника.</w:t>
            </w:r>
          </w:p>
        </w:tc>
        <w:tc>
          <w:tcPr>
            <w:tcW w:w="2567" w:type="pct"/>
          </w:tcPr>
          <w:p w14:paraId="37E10D15"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25.</w:t>
            </w:r>
            <w:r w:rsidRPr="001920F5">
              <w:rPr>
                <w:rStyle w:val="rvts15"/>
                <w:rFonts w:eastAsiaTheme="minorEastAsia"/>
                <w:bCs/>
              </w:rPr>
              <w:tab/>
              <w:t xml:space="preserve">До осіб, які здійснюють діяльність або виконують трудові обов’язки з реалізації страхових та/або </w:t>
            </w:r>
            <w:proofErr w:type="spellStart"/>
            <w:r w:rsidRPr="001920F5">
              <w:rPr>
                <w:rStyle w:val="rvts15"/>
                <w:rFonts w:eastAsiaTheme="minorEastAsia"/>
                <w:bCs/>
              </w:rPr>
              <w:t>перестрахових</w:t>
            </w:r>
            <w:proofErr w:type="spellEnd"/>
            <w:r w:rsidRPr="001920F5">
              <w:rPr>
                <w:rStyle w:val="rvts15"/>
                <w:rFonts w:eastAsiaTheme="minorEastAsia"/>
                <w:bCs/>
              </w:rPr>
              <w:t xml:space="preserve"> продуктів та відповідно до вимог статей 83 та 84 Закону про страхування зобов’язані пройти навчання (</w:t>
            </w:r>
            <w:r w:rsidRPr="001920F5">
              <w:rPr>
                <w:rStyle w:val="rvts15"/>
                <w:rFonts w:eastAsiaTheme="minorEastAsia"/>
                <w:b/>
                <w:bCs/>
              </w:rPr>
              <w:t>далі – особи, які підлягають навчанню)</w:t>
            </w:r>
            <w:r w:rsidRPr="001920F5">
              <w:rPr>
                <w:rStyle w:val="rvts15"/>
                <w:rFonts w:eastAsiaTheme="minorEastAsia"/>
                <w:bCs/>
              </w:rPr>
              <w:t>, належать:</w:t>
            </w:r>
          </w:p>
          <w:p w14:paraId="4FBFACEE"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1)</w:t>
            </w:r>
            <w:r w:rsidRPr="001920F5">
              <w:rPr>
                <w:rStyle w:val="rvts15"/>
                <w:rFonts w:eastAsiaTheme="minorEastAsia"/>
                <w:bCs/>
              </w:rPr>
              <w:tab/>
              <w:t>керівники з реалізації та працівники з реалізації страховика, які здійснюють реалізацію продуктів такого страховика;</w:t>
            </w:r>
          </w:p>
          <w:p w14:paraId="0759F930" w14:textId="77777777" w:rsidR="00930CB4" w:rsidRPr="001920F5" w:rsidRDefault="00930CB4" w:rsidP="00930CB4">
            <w:pPr>
              <w:pStyle w:val="rvps7"/>
              <w:shd w:val="clear" w:color="auto" w:fill="FFFFFF"/>
              <w:spacing w:before="0" w:beforeAutospacing="0" w:after="0" w:afterAutospacing="0"/>
              <w:ind w:firstLine="737"/>
              <w:jc w:val="both"/>
              <w:rPr>
                <w:rStyle w:val="rvts15"/>
                <w:rFonts w:eastAsiaTheme="minorEastAsia"/>
                <w:bCs/>
              </w:rPr>
            </w:pPr>
          </w:p>
          <w:p w14:paraId="21B947EF"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2)</w:t>
            </w:r>
            <w:r w:rsidRPr="001920F5">
              <w:rPr>
                <w:rStyle w:val="rvts15"/>
                <w:rFonts w:eastAsiaTheme="minorEastAsia"/>
                <w:bCs/>
              </w:rPr>
              <w:tab/>
              <w:t>керівники з реалізації та працівники з реалізації страховика, який авторизувався в Реєстрі посередників як страховий агент;</w:t>
            </w:r>
          </w:p>
          <w:p w14:paraId="5C0956B7"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3)</w:t>
            </w:r>
            <w:r w:rsidRPr="001920F5">
              <w:rPr>
                <w:rStyle w:val="rvts15"/>
                <w:rFonts w:eastAsiaTheme="minorEastAsia"/>
                <w:bCs/>
              </w:rPr>
              <w:tab/>
              <w:t xml:space="preserve">керівники з реалізації та працівники з реалізації страхового </w:t>
            </w:r>
            <w:proofErr w:type="spellStart"/>
            <w:r w:rsidRPr="001920F5">
              <w:rPr>
                <w:rStyle w:val="rvts15"/>
                <w:rFonts w:eastAsiaTheme="minorEastAsia"/>
                <w:bCs/>
              </w:rPr>
              <w:t>агента</w:t>
            </w:r>
            <w:proofErr w:type="spellEnd"/>
            <w:r w:rsidRPr="001920F5">
              <w:rPr>
                <w:rStyle w:val="rvts15"/>
                <w:rFonts w:eastAsiaTheme="minorEastAsia"/>
                <w:bCs/>
              </w:rPr>
              <w:t xml:space="preserve">, </w:t>
            </w:r>
            <w:proofErr w:type="spellStart"/>
            <w:r w:rsidRPr="001920F5">
              <w:rPr>
                <w:rStyle w:val="rvts15"/>
                <w:rFonts w:eastAsiaTheme="minorEastAsia"/>
                <w:bCs/>
              </w:rPr>
              <w:t>субагента</w:t>
            </w:r>
            <w:proofErr w:type="spellEnd"/>
            <w:r w:rsidRPr="001920F5">
              <w:rPr>
                <w:rStyle w:val="rvts15"/>
                <w:rFonts w:eastAsiaTheme="minorEastAsia"/>
                <w:bCs/>
              </w:rPr>
              <w:t xml:space="preserve"> (крім фізичних осіб-підприємців, які не мають найманих працівників);</w:t>
            </w:r>
          </w:p>
          <w:p w14:paraId="6D50A1D7"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4)</w:t>
            </w:r>
            <w:r w:rsidRPr="001920F5">
              <w:rPr>
                <w:rStyle w:val="rvts15"/>
                <w:rFonts w:eastAsiaTheme="minorEastAsia"/>
                <w:bCs/>
              </w:rPr>
              <w:tab/>
              <w:t xml:space="preserve">особа, відповідальна за діяльність з реалізації страхових продуктів додаткового страхового </w:t>
            </w:r>
            <w:proofErr w:type="spellStart"/>
            <w:r w:rsidRPr="001920F5">
              <w:rPr>
                <w:rStyle w:val="rvts15"/>
                <w:rFonts w:eastAsiaTheme="minorEastAsia"/>
                <w:bCs/>
              </w:rPr>
              <w:t>агента</w:t>
            </w:r>
            <w:proofErr w:type="spellEnd"/>
            <w:r w:rsidRPr="001920F5">
              <w:rPr>
                <w:rStyle w:val="rvts15"/>
                <w:rFonts w:eastAsiaTheme="minorEastAsia"/>
                <w:bCs/>
              </w:rPr>
              <w:t>;</w:t>
            </w:r>
          </w:p>
          <w:p w14:paraId="495D9C82"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5)</w:t>
            </w:r>
            <w:r w:rsidRPr="001920F5">
              <w:rPr>
                <w:rStyle w:val="rvts15"/>
                <w:rFonts w:eastAsiaTheme="minorEastAsia"/>
                <w:bCs/>
              </w:rPr>
              <w:tab/>
              <w:t xml:space="preserve">страхові агенти та </w:t>
            </w:r>
            <w:proofErr w:type="spellStart"/>
            <w:r w:rsidRPr="001920F5">
              <w:rPr>
                <w:rStyle w:val="rvts15"/>
                <w:rFonts w:eastAsiaTheme="minorEastAsia"/>
                <w:bCs/>
              </w:rPr>
              <w:t>субагенти</w:t>
            </w:r>
            <w:proofErr w:type="spellEnd"/>
            <w:r w:rsidRPr="001920F5">
              <w:rPr>
                <w:rStyle w:val="rvts15"/>
                <w:rFonts w:eastAsiaTheme="minorEastAsia"/>
                <w:bCs/>
              </w:rPr>
              <w:t xml:space="preserve"> – фізичні особи та фізичні особи-підприємці, які не мають найманих працівників;</w:t>
            </w:r>
          </w:p>
          <w:p w14:paraId="2749F42E"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6)</w:t>
            </w:r>
            <w:r w:rsidRPr="001920F5">
              <w:rPr>
                <w:rStyle w:val="rvts15"/>
                <w:rFonts w:eastAsiaTheme="minorEastAsia"/>
                <w:bCs/>
              </w:rPr>
              <w:tab/>
              <w:t>страхові брокери – фізичні особи-підприємці, які не мають найманих працівників;</w:t>
            </w:r>
          </w:p>
          <w:p w14:paraId="5B295117"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r w:rsidRPr="001920F5">
              <w:rPr>
                <w:rStyle w:val="rvts15"/>
                <w:rFonts w:eastAsiaTheme="minorEastAsia"/>
                <w:bCs/>
              </w:rPr>
              <w:t>7)</w:t>
            </w:r>
            <w:r w:rsidRPr="001920F5">
              <w:rPr>
                <w:rStyle w:val="rvts15"/>
                <w:rFonts w:eastAsiaTheme="minorEastAsia"/>
                <w:bCs/>
              </w:rPr>
              <w:tab/>
              <w:t xml:space="preserve">керівники з реалізації та працівники з реалізації страхового </w:t>
            </w:r>
            <w:r w:rsidRPr="001920F5">
              <w:rPr>
                <w:rStyle w:val="rvts15"/>
                <w:rFonts w:eastAsiaTheme="minorEastAsia"/>
                <w:b/>
                <w:bCs/>
              </w:rPr>
              <w:t>та/або</w:t>
            </w:r>
            <w:r w:rsidRPr="001920F5">
              <w:rPr>
                <w:rStyle w:val="rvts15"/>
                <w:rFonts w:eastAsiaTheme="minorEastAsia"/>
                <w:bCs/>
              </w:rPr>
              <w:t xml:space="preserve"> </w:t>
            </w:r>
            <w:proofErr w:type="spellStart"/>
            <w:r w:rsidRPr="001920F5">
              <w:rPr>
                <w:rStyle w:val="rvts15"/>
                <w:rFonts w:eastAsiaTheme="minorEastAsia"/>
                <w:bCs/>
              </w:rPr>
              <w:t>перестрахового</w:t>
            </w:r>
            <w:proofErr w:type="spellEnd"/>
            <w:r w:rsidRPr="001920F5">
              <w:rPr>
                <w:rStyle w:val="rvts15"/>
                <w:rFonts w:eastAsiaTheme="minorEastAsia"/>
                <w:bCs/>
              </w:rPr>
              <w:t xml:space="preserve"> брокера (крім фізичних осіб-підприємців, які не мають найманих працівників). </w:t>
            </w:r>
          </w:p>
          <w:p w14:paraId="5B18CB07"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Cs/>
              </w:rPr>
            </w:pPr>
          </w:p>
          <w:p w14:paraId="6131A60E" w14:textId="77777777" w:rsidR="00A31552" w:rsidRPr="001920F5" w:rsidRDefault="00A31552" w:rsidP="00930CB4">
            <w:pPr>
              <w:pStyle w:val="rvps7"/>
              <w:shd w:val="clear" w:color="auto" w:fill="FFFFFF"/>
              <w:spacing w:before="0" w:beforeAutospacing="0" w:after="0" w:afterAutospacing="0"/>
              <w:ind w:firstLine="737"/>
              <w:jc w:val="both"/>
              <w:rPr>
                <w:rStyle w:val="rvts15"/>
                <w:rFonts w:eastAsiaTheme="minorEastAsia"/>
                <w:bCs/>
              </w:rPr>
            </w:pPr>
          </w:p>
          <w:p w14:paraId="48BC511C" w14:textId="77777777" w:rsidR="00A31552" w:rsidRPr="001920F5" w:rsidRDefault="00A31552" w:rsidP="00930CB4">
            <w:pPr>
              <w:pStyle w:val="rvps7"/>
              <w:shd w:val="clear" w:color="auto" w:fill="FFFFFF"/>
              <w:spacing w:before="0" w:beforeAutospacing="0" w:after="0" w:afterAutospacing="0"/>
              <w:ind w:firstLine="737"/>
              <w:jc w:val="both"/>
              <w:rPr>
                <w:rStyle w:val="rvts15"/>
                <w:rFonts w:eastAsiaTheme="minorEastAsia"/>
                <w:bCs/>
              </w:rPr>
            </w:pPr>
          </w:p>
          <w:p w14:paraId="7B8079D5" w14:textId="77777777" w:rsidR="00635DDF" w:rsidRPr="001920F5" w:rsidRDefault="00635DDF" w:rsidP="00930CB4">
            <w:pPr>
              <w:pStyle w:val="rvps7"/>
              <w:shd w:val="clear" w:color="auto" w:fill="FFFFFF"/>
              <w:spacing w:before="0" w:beforeAutospacing="0" w:after="0" w:afterAutospacing="0"/>
              <w:ind w:firstLine="737"/>
              <w:jc w:val="both"/>
              <w:rPr>
                <w:rFonts w:eastAsiaTheme="minorEastAsia"/>
                <w:bCs/>
              </w:rPr>
            </w:pPr>
            <w:r w:rsidRPr="001920F5">
              <w:rPr>
                <w:rStyle w:val="rvts15"/>
                <w:rFonts w:eastAsiaTheme="minorEastAsia"/>
                <w:bCs/>
              </w:rPr>
              <w:t>Страхові посередники – фізичні особи та фізичні особи-підприємці, які не мають найманих працівників, керівники</w:t>
            </w:r>
            <w:r w:rsidRPr="001920F5">
              <w:rPr>
                <w:color w:val="333333"/>
                <w:shd w:val="clear" w:color="auto" w:fill="FFFFFF"/>
              </w:rPr>
              <w:t xml:space="preserve"> </w:t>
            </w:r>
            <w:r w:rsidRPr="001920F5">
              <w:rPr>
                <w:rStyle w:val="rvts15"/>
                <w:rFonts w:eastAsiaTheme="minorEastAsia"/>
                <w:bCs/>
              </w:rPr>
              <w:t xml:space="preserve">страхового та/або </w:t>
            </w:r>
            <w:proofErr w:type="spellStart"/>
            <w:r w:rsidRPr="001920F5">
              <w:rPr>
                <w:rStyle w:val="rvts15"/>
                <w:rFonts w:eastAsiaTheme="minorEastAsia"/>
                <w:bCs/>
              </w:rPr>
              <w:t>перестрахового</w:t>
            </w:r>
            <w:proofErr w:type="spellEnd"/>
            <w:r w:rsidRPr="001920F5">
              <w:rPr>
                <w:rStyle w:val="rvts15"/>
                <w:rFonts w:eastAsiaTheme="minorEastAsia"/>
                <w:bCs/>
              </w:rPr>
              <w:t xml:space="preserve"> брокера, та особа, відповідальна за діяльність з реалізації страхових продуктів додаткового страхового </w:t>
            </w:r>
            <w:proofErr w:type="spellStart"/>
            <w:r w:rsidRPr="001920F5">
              <w:rPr>
                <w:rStyle w:val="rvts15"/>
                <w:rFonts w:eastAsiaTheme="minorEastAsia"/>
                <w:bCs/>
              </w:rPr>
              <w:t>агента</w:t>
            </w:r>
            <w:proofErr w:type="spellEnd"/>
            <w:r w:rsidRPr="001920F5">
              <w:rPr>
                <w:rStyle w:val="rvts15"/>
                <w:rFonts w:eastAsiaTheme="minorEastAsia"/>
                <w:bCs/>
              </w:rPr>
              <w:t>, для цілей цього Положення прирівнюються до керівника з реалізації такого страхового посередника.</w:t>
            </w:r>
          </w:p>
        </w:tc>
      </w:tr>
      <w:tr w:rsidR="00635DDF" w:rsidRPr="001920F5" w14:paraId="51F4247D" w14:textId="77777777" w:rsidTr="00E140D4">
        <w:trPr>
          <w:trHeight w:val="1378"/>
        </w:trPr>
        <w:tc>
          <w:tcPr>
            <w:tcW w:w="2433" w:type="pct"/>
          </w:tcPr>
          <w:p w14:paraId="3C4E541A" w14:textId="77777777" w:rsidR="00635DDF" w:rsidRPr="001920F5" w:rsidRDefault="00635DDF" w:rsidP="00930CB4">
            <w:pPr>
              <w:pStyle w:val="rvps2"/>
              <w:shd w:val="clear" w:color="auto" w:fill="FFFFFF"/>
              <w:spacing w:before="0" w:beforeAutospacing="0" w:after="0" w:afterAutospacing="0"/>
              <w:jc w:val="both"/>
              <w:rPr>
                <w:b/>
              </w:rPr>
            </w:pPr>
            <w:r w:rsidRPr="001920F5">
              <w:rPr>
                <w:b/>
              </w:rPr>
              <w:t>Норма відсутня</w:t>
            </w:r>
          </w:p>
        </w:tc>
        <w:tc>
          <w:tcPr>
            <w:tcW w:w="2567" w:type="pct"/>
          </w:tcPr>
          <w:p w14:paraId="23FD42C3" w14:textId="77777777" w:rsidR="00635DDF" w:rsidRPr="001920F5" w:rsidRDefault="00635DDF" w:rsidP="00930CB4">
            <w:pPr>
              <w:pStyle w:val="rvps7"/>
              <w:shd w:val="clear" w:color="auto" w:fill="FFFFFF"/>
              <w:spacing w:before="0" w:beforeAutospacing="0" w:after="0" w:afterAutospacing="0"/>
              <w:ind w:firstLine="737"/>
              <w:jc w:val="both"/>
              <w:rPr>
                <w:rStyle w:val="rvts15"/>
                <w:rFonts w:eastAsiaTheme="minorEastAsia"/>
                <w:b/>
                <w:bCs/>
              </w:rPr>
            </w:pPr>
            <w:r w:rsidRPr="001920F5">
              <w:rPr>
                <w:b/>
              </w:rPr>
              <w:t>25</w:t>
            </w:r>
            <w:r w:rsidRPr="001920F5">
              <w:rPr>
                <w:b/>
                <w:vertAlign w:val="superscript"/>
              </w:rPr>
              <w:t>1</w:t>
            </w:r>
            <w:r w:rsidRPr="001920F5">
              <w:rPr>
                <w:b/>
              </w:rPr>
              <w:t xml:space="preserve">. </w:t>
            </w:r>
            <w:r w:rsidRPr="001920F5">
              <w:rPr>
                <w:b/>
                <w:shd w:val="clear" w:color="auto" w:fill="FFFFFF"/>
              </w:rPr>
              <w:t>До керівників з реалізації страховика або страхового посередника відносяться</w:t>
            </w:r>
            <w:r w:rsidRPr="001920F5">
              <w:rPr>
                <w:b/>
              </w:rPr>
              <w:t xml:space="preserve"> фізичні особи, що </w:t>
            </w:r>
            <w:r w:rsidRPr="001920F5">
              <w:rPr>
                <w:rStyle w:val="rvts15"/>
                <w:rFonts w:eastAsiaTheme="minorEastAsia"/>
                <w:b/>
                <w:bCs/>
              </w:rPr>
              <w:t xml:space="preserve">здійснюють діяльність або виконують трудові обов’язки з реалізації страхових та/або </w:t>
            </w:r>
            <w:proofErr w:type="spellStart"/>
            <w:r w:rsidRPr="001920F5">
              <w:rPr>
                <w:rStyle w:val="rvts15"/>
                <w:rFonts w:eastAsiaTheme="minorEastAsia"/>
                <w:b/>
                <w:bCs/>
              </w:rPr>
              <w:t>перестрахових</w:t>
            </w:r>
            <w:proofErr w:type="spellEnd"/>
            <w:r w:rsidRPr="001920F5">
              <w:rPr>
                <w:rStyle w:val="rvts15"/>
                <w:rFonts w:eastAsiaTheme="minorEastAsia"/>
                <w:b/>
                <w:bCs/>
              </w:rPr>
              <w:t xml:space="preserve"> продуктів, а саме:</w:t>
            </w:r>
          </w:p>
          <w:p w14:paraId="45F6FA19" w14:textId="7EBB2CA9" w:rsidR="00635DDF" w:rsidRPr="001920F5" w:rsidRDefault="00635DDF" w:rsidP="00930CB4">
            <w:pPr>
              <w:pStyle w:val="rvps7"/>
              <w:numPr>
                <w:ilvl w:val="0"/>
                <w:numId w:val="27"/>
              </w:numPr>
              <w:shd w:val="clear" w:color="auto" w:fill="FFFFFF"/>
              <w:spacing w:before="0" w:beforeAutospacing="0" w:after="0" w:afterAutospacing="0"/>
              <w:ind w:left="0" w:firstLine="620"/>
              <w:jc w:val="both"/>
              <w:rPr>
                <w:rStyle w:val="rvts15"/>
                <w:rFonts w:eastAsiaTheme="minorEastAsia"/>
                <w:b/>
                <w:bCs/>
              </w:rPr>
            </w:pPr>
            <w:r w:rsidRPr="001920F5">
              <w:rPr>
                <w:rStyle w:val="rvts15"/>
                <w:rFonts w:eastAsiaTheme="minorEastAsia"/>
                <w:b/>
                <w:bCs/>
              </w:rPr>
              <w:t xml:space="preserve">особи, які мають повноваження (виконують </w:t>
            </w:r>
            <w:r w:rsidR="00E80BF7" w:rsidRPr="001920F5">
              <w:rPr>
                <w:rStyle w:val="rvts15"/>
                <w:rFonts w:eastAsiaTheme="minorEastAsia"/>
                <w:b/>
                <w:bCs/>
              </w:rPr>
              <w:t>трудові (</w:t>
            </w:r>
            <w:r w:rsidRPr="001920F5">
              <w:rPr>
                <w:rStyle w:val="rvts15"/>
                <w:rFonts w:eastAsiaTheme="minorEastAsia"/>
                <w:b/>
                <w:bCs/>
              </w:rPr>
              <w:t>посадові</w:t>
            </w:r>
            <w:r w:rsidR="00E80BF7" w:rsidRPr="001920F5">
              <w:rPr>
                <w:rStyle w:val="rvts15"/>
                <w:rFonts w:eastAsiaTheme="minorEastAsia"/>
                <w:b/>
                <w:bCs/>
              </w:rPr>
              <w:t>)</w:t>
            </w:r>
            <w:r w:rsidRPr="001920F5">
              <w:rPr>
                <w:rStyle w:val="rvts15"/>
                <w:rFonts w:eastAsiaTheme="minorEastAsia"/>
                <w:b/>
                <w:bCs/>
              </w:rPr>
              <w:t xml:space="preserve"> обов’язки) з управління реалізацією страхових та/або </w:t>
            </w:r>
            <w:proofErr w:type="spellStart"/>
            <w:r w:rsidRPr="001920F5">
              <w:rPr>
                <w:rStyle w:val="rvts15"/>
                <w:rFonts w:eastAsiaTheme="minorEastAsia"/>
                <w:b/>
                <w:bCs/>
              </w:rPr>
              <w:t>перестрахових</w:t>
            </w:r>
            <w:proofErr w:type="spellEnd"/>
            <w:r w:rsidRPr="001920F5">
              <w:rPr>
                <w:rStyle w:val="rvts15"/>
                <w:rFonts w:eastAsiaTheme="minorEastAsia"/>
                <w:b/>
                <w:bCs/>
              </w:rPr>
              <w:t xml:space="preserve"> продуктів </w:t>
            </w:r>
            <w:r w:rsidR="005E3D04" w:rsidRPr="001920F5">
              <w:rPr>
                <w:rStyle w:val="rvts15"/>
                <w:rFonts w:eastAsiaTheme="minorEastAsia"/>
                <w:b/>
                <w:bCs/>
              </w:rPr>
              <w:t>та</w:t>
            </w:r>
            <w:r w:rsidRPr="001920F5">
              <w:rPr>
                <w:rStyle w:val="rvts15"/>
                <w:rFonts w:eastAsiaTheme="minorEastAsia"/>
                <w:b/>
                <w:bCs/>
              </w:rPr>
              <w:t xml:space="preserve"> </w:t>
            </w:r>
            <w:r w:rsidR="006F1E47" w:rsidRPr="001920F5">
              <w:rPr>
                <w:rStyle w:val="rvts15"/>
                <w:rFonts w:eastAsiaTheme="minorEastAsia"/>
                <w:b/>
                <w:bCs/>
              </w:rPr>
              <w:t>виконують трудові обов’язки</w:t>
            </w:r>
            <w:r w:rsidRPr="001920F5">
              <w:rPr>
                <w:rStyle w:val="rvts15"/>
                <w:rFonts w:eastAsiaTheme="minorEastAsia"/>
                <w:b/>
                <w:bCs/>
              </w:rPr>
              <w:t xml:space="preserve"> з реалізації таких продуктів відповідно до внутрішніх документів страховика, страхового посередника</w:t>
            </w:r>
            <w:r w:rsidRPr="001920F5">
              <w:rPr>
                <w:rStyle w:val="rvts15"/>
                <w:b/>
                <w:bCs/>
              </w:rPr>
              <w:t>, на підставі яких особа здійснює діяльність/виконує трудові обов’язки;</w:t>
            </w:r>
          </w:p>
          <w:p w14:paraId="2EE560F5" w14:textId="77777777" w:rsidR="00635DDF" w:rsidRPr="001920F5" w:rsidRDefault="00635DDF" w:rsidP="00930CB4">
            <w:pPr>
              <w:pStyle w:val="rvps7"/>
              <w:numPr>
                <w:ilvl w:val="0"/>
                <w:numId w:val="27"/>
              </w:numPr>
              <w:shd w:val="clear" w:color="auto" w:fill="FFFFFF"/>
              <w:spacing w:before="0" w:beforeAutospacing="0" w:after="0" w:afterAutospacing="0"/>
              <w:ind w:left="0" w:firstLine="620"/>
              <w:jc w:val="both"/>
              <w:rPr>
                <w:rStyle w:val="rvts15"/>
                <w:b/>
              </w:rPr>
            </w:pPr>
            <w:r w:rsidRPr="001920F5">
              <w:rPr>
                <w:rStyle w:val="rvts15"/>
                <w:rFonts w:eastAsiaTheme="minorEastAsia"/>
                <w:b/>
                <w:bCs/>
              </w:rPr>
              <w:t xml:space="preserve">особи, які забезпечують виконання таким страховиком, страховим посередником вимог законодавства про реалізацію страхових та/або </w:t>
            </w:r>
            <w:proofErr w:type="spellStart"/>
            <w:r w:rsidRPr="001920F5">
              <w:rPr>
                <w:rStyle w:val="rvts15"/>
                <w:rFonts w:eastAsiaTheme="minorEastAsia"/>
                <w:b/>
                <w:bCs/>
              </w:rPr>
              <w:t>перестрахових</w:t>
            </w:r>
            <w:proofErr w:type="spellEnd"/>
            <w:r w:rsidRPr="001920F5">
              <w:rPr>
                <w:rStyle w:val="rvts15"/>
                <w:rFonts w:eastAsiaTheme="minorEastAsia"/>
                <w:b/>
                <w:bCs/>
              </w:rPr>
              <w:t xml:space="preserve"> продуктів;</w:t>
            </w:r>
          </w:p>
          <w:p w14:paraId="30C5629C" w14:textId="77777777" w:rsidR="00635DDF" w:rsidRPr="001920F5" w:rsidRDefault="00635DDF" w:rsidP="00930CB4">
            <w:pPr>
              <w:pStyle w:val="rvps7"/>
              <w:numPr>
                <w:ilvl w:val="0"/>
                <w:numId w:val="27"/>
              </w:numPr>
              <w:shd w:val="clear" w:color="auto" w:fill="FFFFFF"/>
              <w:spacing w:before="0" w:beforeAutospacing="0" w:after="0" w:afterAutospacing="0"/>
              <w:ind w:left="0" w:firstLine="620"/>
              <w:jc w:val="both"/>
              <w:rPr>
                <w:rStyle w:val="rvts15"/>
                <w:rFonts w:eastAsiaTheme="minorEastAsia"/>
                <w:b/>
                <w:bCs/>
              </w:rPr>
            </w:pPr>
            <w:r w:rsidRPr="001920F5">
              <w:rPr>
                <w:rStyle w:val="rvts15"/>
                <w:rFonts w:eastAsiaTheme="minorEastAsia"/>
                <w:b/>
                <w:bCs/>
              </w:rPr>
              <w:t xml:space="preserve">особи, які здійснюють діяльність, передбачену частиною четвертою статті 75 Закону про страхування; </w:t>
            </w:r>
          </w:p>
          <w:p w14:paraId="1F64B8B7" w14:textId="77777777" w:rsidR="00635DDF" w:rsidRPr="001920F5" w:rsidRDefault="00635DDF" w:rsidP="00930CB4">
            <w:pPr>
              <w:pStyle w:val="rvps7"/>
              <w:numPr>
                <w:ilvl w:val="0"/>
                <w:numId w:val="27"/>
              </w:numPr>
              <w:shd w:val="clear" w:color="auto" w:fill="FFFFFF"/>
              <w:spacing w:before="0" w:beforeAutospacing="0" w:after="0" w:afterAutospacing="0"/>
              <w:ind w:left="0" w:firstLine="620"/>
              <w:jc w:val="both"/>
              <w:rPr>
                <w:rStyle w:val="rvts15"/>
                <w:rFonts w:eastAsiaTheme="minorEastAsia"/>
                <w:b/>
                <w:bCs/>
              </w:rPr>
            </w:pPr>
            <w:r w:rsidRPr="001920F5">
              <w:rPr>
                <w:rStyle w:val="rvts15"/>
                <w:rFonts w:eastAsiaTheme="minorEastAsia"/>
                <w:b/>
                <w:bCs/>
              </w:rPr>
              <w:t xml:space="preserve">особи, що здійснюють один або декілька напрямів діяльності з </w:t>
            </w:r>
            <w:r w:rsidRPr="001920F5">
              <w:rPr>
                <w:b/>
                <w:color w:val="333333"/>
                <w:shd w:val="clear" w:color="auto" w:fill="FFFFFF"/>
              </w:rPr>
              <w:t>реалізації страхових продуктів</w:t>
            </w:r>
            <w:r w:rsidRPr="001920F5">
              <w:rPr>
                <w:rStyle w:val="rvts15"/>
                <w:rFonts w:eastAsiaTheme="minorEastAsia"/>
                <w:b/>
                <w:bCs/>
              </w:rPr>
              <w:t>, передбачених пунктами 1</w:t>
            </w:r>
            <w:r w:rsidR="00701B75" w:rsidRPr="001920F5">
              <w:t>–</w:t>
            </w:r>
            <w:r w:rsidRPr="001920F5">
              <w:rPr>
                <w:rStyle w:val="rvts15"/>
                <w:rFonts w:eastAsiaTheme="minorEastAsia"/>
                <w:b/>
                <w:bCs/>
              </w:rPr>
              <w:t>3 частини першо</w:t>
            </w:r>
            <w:r w:rsidR="00701B75" w:rsidRPr="001920F5">
              <w:rPr>
                <w:rStyle w:val="rvts15"/>
                <w:rFonts w:eastAsiaTheme="minorEastAsia"/>
                <w:b/>
                <w:bCs/>
              </w:rPr>
              <w:t>ї</w:t>
            </w:r>
            <w:r w:rsidRPr="001920F5">
              <w:rPr>
                <w:rStyle w:val="rvts15"/>
                <w:rFonts w:eastAsiaTheme="minorEastAsia"/>
                <w:b/>
                <w:bCs/>
              </w:rPr>
              <w:t xml:space="preserve"> статті 71 Закону про страхування (для керівників з реалізації страховика);</w:t>
            </w:r>
          </w:p>
          <w:p w14:paraId="760F073D" w14:textId="77777777" w:rsidR="00635DDF" w:rsidRPr="001920F5" w:rsidRDefault="00635DDF" w:rsidP="00930CB4">
            <w:pPr>
              <w:pStyle w:val="rvps7"/>
              <w:numPr>
                <w:ilvl w:val="0"/>
                <w:numId w:val="27"/>
              </w:numPr>
              <w:shd w:val="clear" w:color="auto" w:fill="FFFFFF"/>
              <w:spacing w:before="0" w:beforeAutospacing="0" w:after="0" w:afterAutospacing="0"/>
              <w:ind w:left="0" w:firstLine="620"/>
              <w:jc w:val="both"/>
              <w:rPr>
                <w:rStyle w:val="rvts15"/>
                <w:rFonts w:eastAsiaTheme="minorEastAsia"/>
                <w:b/>
                <w:bCs/>
              </w:rPr>
            </w:pPr>
            <w:r w:rsidRPr="001920F5">
              <w:rPr>
                <w:rStyle w:val="rvts15"/>
                <w:rFonts w:eastAsiaTheme="minorEastAsia"/>
                <w:b/>
                <w:bCs/>
              </w:rPr>
              <w:t xml:space="preserve">особи, що здійснюють один або декілька з напрямів діяльності з </w:t>
            </w:r>
            <w:r w:rsidRPr="001920F5">
              <w:rPr>
                <w:b/>
                <w:color w:val="333333"/>
                <w:shd w:val="clear" w:color="auto" w:fill="FFFFFF"/>
              </w:rPr>
              <w:t xml:space="preserve">реалізації страхових та/або </w:t>
            </w:r>
            <w:proofErr w:type="spellStart"/>
            <w:r w:rsidRPr="001920F5">
              <w:rPr>
                <w:b/>
                <w:color w:val="333333"/>
                <w:shd w:val="clear" w:color="auto" w:fill="FFFFFF"/>
              </w:rPr>
              <w:t>перестрахових</w:t>
            </w:r>
            <w:proofErr w:type="spellEnd"/>
            <w:r w:rsidRPr="001920F5">
              <w:rPr>
                <w:b/>
                <w:color w:val="333333"/>
                <w:shd w:val="clear" w:color="auto" w:fill="FFFFFF"/>
              </w:rPr>
              <w:t xml:space="preserve"> продуктів</w:t>
            </w:r>
            <w:r w:rsidRPr="001920F5">
              <w:rPr>
                <w:rStyle w:val="rvts15"/>
                <w:rFonts w:eastAsiaTheme="minorEastAsia"/>
                <w:b/>
                <w:bCs/>
              </w:rPr>
              <w:t>, передбачених статтею 71 Закону про страхування (для керівників з реалізації страхових посередників відповідно до статусу та повноважень такого страхового посередника).</w:t>
            </w:r>
          </w:p>
          <w:p w14:paraId="301040C8" w14:textId="77777777" w:rsidR="00447AFB" w:rsidRPr="001920F5" w:rsidRDefault="00447AFB" w:rsidP="00447AFB">
            <w:pPr>
              <w:pBdr>
                <w:top w:val="nil"/>
                <w:left w:val="nil"/>
                <w:bottom w:val="nil"/>
                <w:right w:val="nil"/>
                <w:between w:val="nil"/>
              </w:pBdr>
              <w:shd w:val="clear" w:color="auto" w:fill="FFFFFF"/>
              <w:ind w:firstLine="625"/>
              <w:jc w:val="both"/>
              <w:rPr>
                <w:rFonts w:ascii="Times New Roman" w:hAnsi="Times New Roman" w:cs="Times New Roman"/>
                <w:b/>
                <w:bCs/>
                <w:color w:val="000000"/>
                <w:sz w:val="24"/>
                <w:szCs w:val="24"/>
              </w:rPr>
            </w:pPr>
            <w:r w:rsidRPr="001920F5">
              <w:rPr>
                <w:rFonts w:ascii="Times New Roman" w:hAnsi="Times New Roman" w:cs="Times New Roman"/>
                <w:b/>
                <w:bCs/>
                <w:color w:val="000000"/>
                <w:sz w:val="24"/>
                <w:szCs w:val="24"/>
              </w:rPr>
              <w:t>Керівниками з реалізації страховика або страхового посередника можуть визначатись:</w:t>
            </w:r>
          </w:p>
          <w:p w14:paraId="7A920142" w14:textId="77777777" w:rsidR="00447AFB" w:rsidRPr="001920F5" w:rsidRDefault="00447AFB" w:rsidP="00447AFB">
            <w:pPr>
              <w:pBdr>
                <w:top w:val="nil"/>
                <w:left w:val="nil"/>
                <w:bottom w:val="nil"/>
                <w:right w:val="nil"/>
                <w:between w:val="nil"/>
              </w:pBdr>
              <w:shd w:val="clear" w:color="auto" w:fill="FFFFFF"/>
              <w:ind w:firstLine="625"/>
              <w:jc w:val="both"/>
              <w:rPr>
                <w:rFonts w:ascii="Times New Roman" w:hAnsi="Times New Roman" w:cs="Times New Roman"/>
                <w:b/>
                <w:bCs/>
                <w:color w:val="000000"/>
                <w:sz w:val="24"/>
                <w:szCs w:val="24"/>
                <w:lang w:val="uk"/>
              </w:rPr>
            </w:pPr>
            <w:r w:rsidRPr="001920F5">
              <w:rPr>
                <w:rFonts w:ascii="Times New Roman" w:hAnsi="Times New Roman" w:cs="Times New Roman"/>
                <w:b/>
                <w:bCs/>
                <w:color w:val="000000"/>
                <w:sz w:val="24"/>
                <w:szCs w:val="24"/>
              </w:rPr>
              <w:t xml:space="preserve">члени виконавчого органу страховика, до сфери відповідальності яких належить реалізація страхових та/або </w:t>
            </w:r>
            <w:proofErr w:type="spellStart"/>
            <w:r w:rsidRPr="001920F5">
              <w:rPr>
                <w:rFonts w:ascii="Times New Roman" w:hAnsi="Times New Roman" w:cs="Times New Roman"/>
                <w:b/>
                <w:bCs/>
                <w:color w:val="000000"/>
                <w:sz w:val="24"/>
                <w:szCs w:val="24"/>
              </w:rPr>
              <w:t>перестрахових</w:t>
            </w:r>
            <w:proofErr w:type="spellEnd"/>
            <w:r w:rsidRPr="001920F5">
              <w:rPr>
                <w:rFonts w:ascii="Times New Roman" w:hAnsi="Times New Roman" w:cs="Times New Roman"/>
                <w:b/>
                <w:bCs/>
                <w:color w:val="000000"/>
                <w:sz w:val="24"/>
                <w:szCs w:val="24"/>
              </w:rPr>
              <w:t xml:space="preserve"> продуктів, та/або керівники відповідних структурних чи відокремлених підрозділів страховика, страхового </w:t>
            </w:r>
            <w:proofErr w:type="spellStart"/>
            <w:r w:rsidRPr="001920F5">
              <w:rPr>
                <w:rFonts w:ascii="Times New Roman" w:hAnsi="Times New Roman" w:cs="Times New Roman"/>
                <w:b/>
                <w:bCs/>
                <w:color w:val="000000"/>
                <w:sz w:val="24"/>
                <w:szCs w:val="24"/>
              </w:rPr>
              <w:t>агента</w:t>
            </w:r>
            <w:proofErr w:type="spellEnd"/>
            <w:r w:rsidRPr="001920F5">
              <w:rPr>
                <w:rFonts w:ascii="Times New Roman" w:hAnsi="Times New Roman" w:cs="Times New Roman"/>
                <w:b/>
                <w:bCs/>
                <w:color w:val="000000"/>
                <w:sz w:val="24"/>
                <w:szCs w:val="24"/>
              </w:rPr>
              <w:t xml:space="preserve">, страхового брокера, </w:t>
            </w:r>
            <w:proofErr w:type="spellStart"/>
            <w:r w:rsidRPr="001920F5">
              <w:rPr>
                <w:rFonts w:ascii="Times New Roman" w:hAnsi="Times New Roman" w:cs="Times New Roman"/>
                <w:b/>
                <w:bCs/>
                <w:color w:val="000000"/>
                <w:sz w:val="24"/>
                <w:szCs w:val="24"/>
              </w:rPr>
              <w:t>субагента</w:t>
            </w:r>
            <w:proofErr w:type="spellEnd"/>
            <w:r w:rsidRPr="001920F5">
              <w:rPr>
                <w:rFonts w:ascii="Times New Roman" w:hAnsi="Times New Roman" w:cs="Times New Roman"/>
                <w:b/>
                <w:bCs/>
                <w:color w:val="000000"/>
                <w:sz w:val="24"/>
                <w:szCs w:val="24"/>
              </w:rPr>
              <w:t xml:space="preserve">, </w:t>
            </w:r>
            <w:proofErr w:type="spellStart"/>
            <w:r w:rsidRPr="001920F5">
              <w:rPr>
                <w:rFonts w:ascii="Times New Roman" w:hAnsi="Times New Roman" w:cs="Times New Roman"/>
                <w:b/>
                <w:bCs/>
                <w:color w:val="000000"/>
                <w:sz w:val="24"/>
                <w:szCs w:val="24"/>
              </w:rPr>
              <w:t>перестрахового</w:t>
            </w:r>
            <w:proofErr w:type="spellEnd"/>
            <w:r w:rsidRPr="001920F5">
              <w:rPr>
                <w:rFonts w:ascii="Times New Roman" w:hAnsi="Times New Roman" w:cs="Times New Roman"/>
                <w:b/>
                <w:bCs/>
                <w:color w:val="000000"/>
                <w:sz w:val="24"/>
                <w:szCs w:val="24"/>
              </w:rPr>
              <w:t xml:space="preserve"> брокера, особа, відповідальна за діяльність з реалізації страхових продуктів додаткового страхового </w:t>
            </w:r>
            <w:proofErr w:type="spellStart"/>
            <w:r w:rsidRPr="001920F5">
              <w:rPr>
                <w:rFonts w:ascii="Times New Roman" w:hAnsi="Times New Roman" w:cs="Times New Roman"/>
                <w:b/>
                <w:bCs/>
                <w:color w:val="000000"/>
                <w:sz w:val="24"/>
                <w:szCs w:val="24"/>
              </w:rPr>
              <w:t>агента</w:t>
            </w:r>
            <w:proofErr w:type="spellEnd"/>
            <w:r w:rsidRPr="001920F5">
              <w:rPr>
                <w:rFonts w:ascii="Times New Roman" w:hAnsi="Times New Roman" w:cs="Times New Roman"/>
                <w:b/>
                <w:bCs/>
                <w:color w:val="000000"/>
                <w:sz w:val="24"/>
                <w:szCs w:val="24"/>
              </w:rPr>
              <w:t xml:space="preserve">, які мають необхідні знання і навички та виконують трудові обов’язки з управління реалізацією страхових та/або </w:t>
            </w:r>
            <w:proofErr w:type="spellStart"/>
            <w:r w:rsidRPr="001920F5">
              <w:rPr>
                <w:rFonts w:ascii="Times New Roman" w:hAnsi="Times New Roman" w:cs="Times New Roman"/>
                <w:b/>
                <w:bCs/>
                <w:color w:val="000000"/>
                <w:sz w:val="24"/>
                <w:szCs w:val="24"/>
              </w:rPr>
              <w:t>перестрахових</w:t>
            </w:r>
            <w:proofErr w:type="spellEnd"/>
            <w:r w:rsidRPr="001920F5">
              <w:rPr>
                <w:rFonts w:ascii="Times New Roman" w:hAnsi="Times New Roman" w:cs="Times New Roman"/>
                <w:b/>
                <w:bCs/>
                <w:color w:val="000000"/>
                <w:sz w:val="24"/>
                <w:szCs w:val="24"/>
              </w:rPr>
              <w:t xml:space="preserve"> продуктів;</w:t>
            </w:r>
          </w:p>
          <w:p w14:paraId="4E47418E" w14:textId="6DAD3A17" w:rsidR="00447AFB" w:rsidRPr="001920F5" w:rsidRDefault="00447AFB" w:rsidP="00447AFB">
            <w:pPr>
              <w:pBdr>
                <w:top w:val="nil"/>
                <w:left w:val="nil"/>
                <w:bottom w:val="nil"/>
                <w:right w:val="nil"/>
                <w:between w:val="nil"/>
              </w:pBdr>
              <w:shd w:val="clear" w:color="auto" w:fill="FFFFFF"/>
              <w:ind w:firstLine="625"/>
              <w:jc w:val="both"/>
              <w:rPr>
                <w:rFonts w:ascii="Times New Roman" w:hAnsi="Times New Roman" w:cs="Times New Roman"/>
                <w:b/>
                <w:bCs/>
                <w:color w:val="000000"/>
                <w:sz w:val="24"/>
                <w:szCs w:val="24"/>
              </w:rPr>
            </w:pPr>
            <w:r w:rsidRPr="001920F5">
              <w:rPr>
                <w:rFonts w:ascii="Times New Roman" w:hAnsi="Times New Roman" w:cs="Times New Roman"/>
                <w:b/>
                <w:bCs/>
                <w:color w:val="000000"/>
                <w:sz w:val="24"/>
                <w:szCs w:val="24"/>
              </w:rPr>
              <w:t xml:space="preserve"> голова виконавчого органу страховика, до сфери відповідальності якого належить реалізація страхових та/або </w:t>
            </w:r>
            <w:proofErr w:type="spellStart"/>
            <w:r w:rsidRPr="001920F5">
              <w:rPr>
                <w:rFonts w:ascii="Times New Roman" w:hAnsi="Times New Roman" w:cs="Times New Roman"/>
                <w:b/>
                <w:bCs/>
                <w:color w:val="000000"/>
                <w:sz w:val="24"/>
                <w:szCs w:val="24"/>
              </w:rPr>
              <w:t>перестрахових</w:t>
            </w:r>
            <w:proofErr w:type="spellEnd"/>
            <w:r w:rsidRPr="001920F5">
              <w:rPr>
                <w:rFonts w:ascii="Times New Roman" w:hAnsi="Times New Roman" w:cs="Times New Roman"/>
                <w:b/>
                <w:bCs/>
                <w:color w:val="000000"/>
                <w:sz w:val="24"/>
                <w:szCs w:val="24"/>
              </w:rPr>
              <w:t xml:space="preserve"> продуктів, голова та члени виконавчого органу страхового </w:t>
            </w:r>
            <w:proofErr w:type="spellStart"/>
            <w:r w:rsidRPr="001920F5">
              <w:rPr>
                <w:rFonts w:ascii="Times New Roman" w:hAnsi="Times New Roman" w:cs="Times New Roman"/>
                <w:b/>
                <w:bCs/>
                <w:color w:val="000000"/>
                <w:sz w:val="24"/>
                <w:szCs w:val="24"/>
              </w:rPr>
              <w:t>агента</w:t>
            </w:r>
            <w:proofErr w:type="spellEnd"/>
            <w:r w:rsidRPr="001920F5">
              <w:rPr>
                <w:rFonts w:ascii="Times New Roman" w:hAnsi="Times New Roman" w:cs="Times New Roman"/>
                <w:b/>
                <w:bCs/>
                <w:color w:val="000000"/>
                <w:sz w:val="24"/>
                <w:szCs w:val="24"/>
              </w:rPr>
              <w:t xml:space="preserve">, </w:t>
            </w:r>
            <w:proofErr w:type="spellStart"/>
            <w:r w:rsidRPr="001920F5">
              <w:rPr>
                <w:rFonts w:ascii="Times New Roman" w:hAnsi="Times New Roman" w:cs="Times New Roman"/>
                <w:b/>
                <w:bCs/>
                <w:color w:val="000000"/>
                <w:sz w:val="24"/>
                <w:szCs w:val="24"/>
              </w:rPr>
              <w:t>субагента</w:t>
            </w:r>
            <w:proofErr w:type="spellEnd"/>
            <w:r w:rsidRPr="001920F5">
              <w:rPr>
                <w:rFonts w:ascii="Times New Roman" w:hAnsi="Times New Roman" w:cs="Times New Roman"/>
                <w:b/>
                <w:bCs/>
                <w:color w:val="000000"/>
                <w:sz w:val="24"/>
                <w:szCs w:val="24"/>
              </w:rPr>
              <w:t xml:space="preserve"> до сфери відповідальності яких належить реалізація страхових продуктів, якщо це визначено внутрішніми документами страховика.</w:t>
            </w:r>
          </w:p>
          <w:p w14:paraId="3D8C7F15" w14:textId="77777777" w:rsidR="00635DDF" w:rsidRPr="001920F5" w:rsidRDefault="00635DDF" w:rsidP="00930CB4">
            <w:pPr>
              <w:pStyle w:val="rvps7"/>
              <w:shd w:val="clear" w:color="auto" w:fill="FFFFFF"/>
              <w:spacing w:before="0" w:beforeAutospacing="0" w:after="0" w:afterAutospacing="0"/>
              <w:ind w:firstLine="625"/>
              <w:jc w:val="both"/>
              <w:rPr>
                <w:b/>
              </w:rPr>
            </w:pPr>
            <w:r w:rsidRPr="001920F5">
              <w:rPr>
                <w:b/>
              </w:rPr>
              <w:t xml:space="preserve">Керівники з реалізації страховика та страхового посередника мають право виконувати </w:t>
            </w:r>
            <w:proofErr w:type="spellStart"/>
            <w:r w:rsidRPr="001920F5">
              <w:rPr>
                <w:b/>
              </w:rPr>
              <w:t>обов</w:t>
            </w:r>
            <w:proofErr w:type="spellEnd"/>
            <w:r w:rsidRPr="001920F5">
              <w:rPr>
                <w:b/>
                <w:lang w:val="ru-RU"/>
              </w:rPr>
              <w:t>’</w:t>
            </w:r>
            <w:proofErr w:type="spellStart"/>
            <w:r w:rsidRPr="001920F5">
              <w:rPr>
                <w:b/>
              </w:rPr>
              <w:t>язки</w:t>
            </w:r>
            <w:proofErr w:type="spellEnd"/>
            <w:r w:rsidRPr="001920F5">
              <w:rPr>
                <w:b/>
              </w:rPr>
              <w:t xml:space="preserve">/бути відповідальними за реалізацію </w:t>
            </w:r>
            <w:r w:rsidRPr="001920F5">
              <w:rPr>
                <w:b/>
                <w:color w:val="333333"/>
                <w:shd w:val="clear" w:color="auto" w:fill="FFFFFF"/>
              </w:rPr>
              <w:t xml:space="preserve">страхових та/або </w:t>
            </w:r>
            <w:proofErr w:type="spellStart"/>
            <w:r w:rsidRPr="001920F5">
              <w:rPr>
                <w:b/>
                <w:color w:val="333333"/>
                <w:shd w:val="clear" w:color="auto" w:fill="FFFFFF"/>
              </w:rPr>
              <w:t>перестрахових</w:t>
            </w:r>
            <w:proofErr w:type="spellEnd"/>
            <w:r w:rsidRPr="001920F5">
              <w:rPr>
                <w:b/>
                <w:color w:val="333333"/>
                <w:shd w:val="clear" w:color="auto" w:fill="FFFFFF"/>
              </w:rPr>
              <w:t xml:space="preserve"> продуктів</w:t>
            </w:r>
            <w:r w:rsidRPr="001920F5">
              <w:rPr>
                <w:b/>
              </w:rPr>
              <w:t xml:space="preserve"> за відсутності працівників з реалізації у таких осіб.</w:t>
            </w:r>
          </w:p>
        </w:tc>
      </w:tr>
      <w:tr w:rsidR="00635DDF" w:rsidRPr="001920F5" w14:paraId="0C342A23" w14:textId="77777777" w:rsidTr="00E140D4">
        <w:trPr>
          <w:trHeight w:val="745"/>
        </w:trPr>
        <w:tc>
          <w:tcPr>
            <w:tcW w:w="2433" w:type="pct"/>
          </w:tcPr>
          <w:p w14:paraId="1E28C3C7" w14:textId="77777777" w:rsidR="00635DDF" w:rsidRPr="001920F5" w:rsidRDefault="00635DDF" w:rsidP="00930CB4">
            <w:pPr>
              <w:pStyle w:val="rvps2"/>
              <w:shd w:val="clear" w:color="auto" w:fill="FFFFFF"/>
              <w:spacing w:before="0" w:beforeAutospacing="0" w:after="0" w:afterAutospacing="0"/>
              <w:jc w:val="both"/>
              <w:rPr>
                <w:b/>
              </w:rPr>
            </w:pPr>
            <w:r w:rsidRPr="001920F5">
              <w:rPr>
                <w:b/>
              </w:rPr>
              <w:t>Норма відсутня</w:t>
            </w:r>
          </w:p>
        </w:tc>
        <w:tc>
          <w:tcPr>
            <w:tcW w:w="2567" w:type="pct"/>
          </w:tcPr>
          <w:p w14:paraId="1CEB6025" w14:textId="660B29BF" w:rsidR="00635DDF" w:rsidRPr="001920F5" w:rsidRDefault="00635DDF" w:rsidP="00930CB4">
            <w:pPr>
              <w:pStyle w:val="rvps7"/>
              <w:shd w:val="clear" w:color="auto" w:fill="FFFFFF"/>
              <w:spacing w:before="0" w:beforeAutospacing="0" w:after="0" w:afterAutospacing="0"/>
              <w:ind w:firstLine="620"/>
              <w:jc w:val="both"/>
              <w:rPr>
                <w:b/>
                <w:shd w:val="clear" w:color="auto" w:fill="FFFFFF"/>
              </w:rPr>
            </w:pPr>
            <w:r w:rsidRPr="001920F5">
              <w:rPr>
                <w:b/>
              </w:rPr>
              <w:t>25</w:t>
            </w:r>
            <w:r w:rsidR="002D571D" w:rsidRPr="002D571D">
              <w:rPr>
                <w:b/>
                <w:vertAlign w:val="superscript"/>
              </w:rPr>
              <w:t>2</w:t>
            </w:r>
            <w:r w:rsidRPr="001920F5">
              <w:rPr>
                <w:b/>
              </w:rPr>
              <w:t xml:space="preserve">. До </w:t>
            </w:r>
            <w:r w:rsidRPr="001920F5">
              <w:rPr>
                <w:b/>
                <w:shd w:val="clear" w:color="auto" w:fill="FFFFFF"/>
              </w:rPr>
              <w:t>працівників з реалізації</w:t>
            </w:r>
            <w:r w:rsidRPr="001920F5">
              <w:rPr>
                <w:b/>
              </w:rPr>
              <w:t xml:space="preserve"> </w:t>
            </w:r>
            <w:r w:rsidRPr="001920F5">
              <w:rPr>
                <w:b/>
                <w:shd w:val="clear" w:color="auto" w:fill="FFFFFF"/>
              </w:rPr>
              <w:t>страховика або страхового посередника відносяться</w:t>
            </w:r>
            <w:r w:rsidRPr="001920F5">
              <w:rPr>
                <w:b/>
              </w:rPr>
              <w:t xml:space="preserve"> особи, які </w:t>
            </w:r>
            <w:r w:rsidRPr="001920F5">
              <w:rPr>
                <w:rStyle w:val="rvts15"/>
                <w:rFonts w:eastAsiaTheme="minorEastAsia"/>
                <w:b/>
                <w:bCs/>
              </w:rPr>
              <w:t xml:space="preserve">виконують трудові обов’язки з реалізації страхових та/або </w:t>
            </w:r>
            <w:proofErr w:type="spellStart"/>
            <w:r w:rsidRPr="001920F5">
              <w:rPr>
                <w:rStyle w:val="rvts15"/>
                <w:rFonts w:eastAsiaTheme="minorEastAsia"/>
                <w:b/>
                <w:bCs/>
              </w:rPr>
              <w:t>перестрахових</w:t>
            </w:r>
            <w:proofErr w:type="spellEnd"/>
            <w:r w:rsidRPr="001920F5">
              <w:rPr>
                <w:rStyle w:val="rvts15"/>
                <w:rFonts w:eastAsiaTheme="minorEastAsia"/>
                <w:b/>
                <w:bCs/>
              </w:rPr>
              <w:t xml:space="preserve"> продуктів, та підлягають </w:t>
            </w:r>
            <w:r w:rsidRPr="001920F5">
              <w:rPr>
                <w:b/>
                <w:shd w:val="clear" w:color="auto" w:fill="FFFFFF"/>
              </w:rPr>
              <w:t>включенню до переліку працівників з реалізації, а саме:</w:t>
            </w:r>
          </w:p>
          <w:p w14:paraId="0CD41D6C" w14:textId="6066FD6F" w:rsidR="00635DDF" w:rsidRPr="001920F5" w:rsidRDefault="00635DDF" w:rsidP="00930CB4">
            <w:pPr>
              <w:pStyle w:val="rvps7"/>
              <w:numPr>
                <w:ilvl w:val="0"/>
                <w:numId w:val="28"/>
              </w:numPr>
              <w:shd w:val="clear" w:color="auto" w:fill="FFFFFF"/>
              <w:spacing w:before="0" w:beforeAutospacing="0" w:after="0" w:afterAutospacing="0"/>
              <w:ind w:left="0" w:firstLine="625"/>
              <w:jc w:val="both"/>
              <w:rPr>
                <w:rStyle w:val="rvts15"/>
                <w:rFonts w:eastAsiaTheme="minorEastAsia"/>
                <w:b/>
                <w:bCs/>
              </w:rPr>
            </w:pPr>
            <w:r w:rsidRPr="001920F5">
              <w:rPr>
                <w:rStyle w:val="rvts15"/>
                <w:rFonts w:eastAsiaTheme="minorEastAsia"/>
                <w:b/>
                <w:bCs/>
              </w:rPr>
              <w:t xml:space="preserve">особи, які виконують </w:t>
            </w:r>
            <w:r w:rsidR="006F1E47" w:rsidRPr="001920F5">
              <w:rPr>
                <w:rStyle w:val="rvts15"/>
                <w:rFonts w:eastAsiaTheme="minorEastAsia"/>
                <w:b/>
                <w:bCs/>
              </w:rPr>
              <w:t>трудові (</w:t>
            </w:r>
            <w:r w:rsidRPr="001920F5">
              <w:rPr>
                <w:rStyle w:val="rvts15"/>
                <w:rFonts w:eastAsiaTheme="minorEastAsia"/>
                <w:b/>
                <w:bCs/>
              </w:rPr>
              <w:t>посадові</w:t>
            </w:r>
            <w:r w:rsidR="006F1E47" w:rsidRPr="001920F5">
              <w:rPr>
                <w:rStyle w:val="rvts15"/>
                <w:rFonts w:eastAsiaTheme="minorEastAsia"/>
                <w:b/>
                <w:bCs/>
              </w:rPr>
              <w:t>)</w:t>
            </w:r>
            <w:r w:rsidRPr="001920F5">
              <w:rPr>
                <w:rStyle w:val="rvts15"/>
                <w:rFonts w:eastAsiaTheme="minorEastAsia"/>
                <w:b/>
                <w:bCs/>
              </w:rPr>
              <w:t xml:space="preserve"> обов’язки з реалізації страхових та/або </w:t>
            </w:r>
            <w:proofErr w:type="spellStart"/>
            <w:r w:rsidRPr="001920F5">
              <w:rPr>
                <w:rStyle w:val="rvts15"/>
                <w:rFonts w:eastAsiaTheme="minorEastAsia"/>
                <w:b/>
                <w:bCs/>
              </w:rPr>
              <w:t>перестрахових</w:t>
            </w:r>
            <w:proofErr w:type="spellEnd"/>
            <w:r w:rsidRPr="001920F5">
              <w:rPr>
                <w:rStyle w:val="rvts15"/>
                <w:rFonts w:eastAsiaTheme="minorEastAsia"/>
                <w:b/>
                <w:bCs/>
              </w:rPr>
              <w:t xml:space="preserve"> продуктів відповідно до внутрішніх документів страховика, страхового посередника (</w:t>
            </w:r>
            <w:r w:rsidRPr="001920F5">
              <w:rPr>
                <w:rStyle w:val="rvts15"/>
                <w:b/>
                <w:bCs/>
              </w:rPr>
              <w:t>наказ про призначення такої особи, трудовий договір тощо), на підставі якого особа виконує трудові обов’язки;</w:t>
            </w:r>
          </w:p>
          <w:p w14:paraId="407971A1" w14:textId="77777777" w:rsidR="00635DDF" w:rsidRPr="001920F5" w:rsidRDefault="00635DDF" w:rsidP="00930CB4">
            <w:pPr>
              <w:pStyle w:val="rvps7"/>
              <w:numPr>
                <w:ilvl w:val="0"/>
                <w:numId w:val="28"/>
              </w:numPr>
              <w:shd w:val="clear" w:color="auto" w:fill="FFFFFF"/>
              <w:spacing w:before="0" w:beforeAutospacing="0" w:after="0" w:afterAutospacing="0"/>
              <w:ind w:left="0" w:firstLine="625"/>
              <w:jc w:val="both"/>
              <w:rPr>
                <w:rStyle w:val="rvts15"/>
                <w:rFonts w:eastAsiaTheme="minorEastAsia"/>
                <w:b/>
                <w:bCs/>
              </w:rPr>
            </w:pPr>
            <w:r w:rsidRPr="001920F5">
              <w:rPr>
                <w:rStyle w:val="rvts15"/>
                <w:rFonts w:eastAsiaTheme="minorEastAsia"/>
                <w:b/>
                <w:bCs/>
              </w:rPr>
              <w:t xml:space="preserve">особи, що здійснюють один або декілька з напрямів діяльності з </w:t>
            </w:r>
            <w:r w:rsidRPr="001920F5">
              <w:rPr>
                <w:b/>
                <w:color w:val="333333"/>
                <w:shd w:val="clear" w:color="auto" w:fill="FFFFFF"/>
              </w:rPr>
              <w:t>реалізації страхових продуктів</w:t>
            </w:r>
            <w:r w:rsidRPr="001920F5">
              <w:rPr>
                <w:rStyle w:val="rvts15"/>
                <w:rFonts w:eastAsiaTheme="minorEastAsia"/>
                <w:b/>
                <w:bCs/>
              </w:rPr>
              <w:t>, передбачених пунктами 1</w:t>
            </w:r>
            <w:r w:rsidR="00701B75" w:rsidRPr="001920F5">
              <w:t>–</w:t>
            </w:r>
            <w:r w:rsidRPr="001920F5">
              <w:rPr>
                <w:rStyle w:val="rvts15"/>
                <w:rFonts w:eastAsiaTheme="minorEastAsia"/>
                <w:b/>
                <w:bCs/>
              </w:rPr>
              <w:t>3 частини першою статті 71 Закону про страхування (для працівників з реалізації страховика);</w:t>
            </w:r>
          </w:p>
          <w:p w14:paraId="0E090C93" w14:textId="77777777" w:rsidR="00635DDF" w:rsidRPr="001920F5" w:rsidRDefault="00635DDF" w:rsidP="00930CB4">
            <w:pPr>
              <w:pStyle w:val="rvps7"/>
              <w:numPr>
                <w:ilvl w:val="0"/>
                <w:numId w:val="28"/>
              </w:numPr>
              <w:shd w:val="clear" w:color="auto" w:fill="FFFFFF"/>
              <w:spacing w:before="0" w:beforeAutospacing="0" w:after="0" w:afterAutospacing="0"/>
              <w:ind w:left="0" w:firstLine="625"/>
              <w:jc w:val="both"/>
              <w:rPr>
                <w:rFonts w:eastAsiaTheme="minorEastAsia"/>
                <w:b/>
                <w:bCs/>
              </w:rPr>
            </w:pPr>
            <w:r w:rsidRPr="001920F5">
              <w:rPr>
                <w:rStyle w:val="rvts15"/>
                <w:rFonts w:eastAsiaTheme="minorEastAsia"/>
                <w:b/>
                <w:bCs/>
              </w:rPr>
              <w:t xml:space="preserve">особи, що здійснюють один або декілька з напрямів діяльності з </w:t>
            </w:r>
            <w:r w:rsidRPr="001920F5">
              <w:rPr>
                <w:b/>
                <w:shd w:val="clear" w:color="auto" w:fill="FFFFFF"/>
              </w:rPr>
              <w:t xml:space="preserve">реалізації страхових та/або </w:t>
            </w:r>
            <w:proofErr w:type="spellStart"/>
            <w:r w:rsidRPr="001920F5">
              <w:rPr>
                <w:b/>
                <w:shd w:val="clear" w:color="auto" w:fill="FFFFFF"/>
              </w:rPr>
              <w:t>перестрахових</w:t>
            </w:r>
            <w:proofErr w:type="spellEnd"/>
            <w:r w:rsidRPr="001920F5">
              <w:rPr>
                <w:b/>
                <w:shd w:val="clear" w:color="auto" w:fill="FFFFFF"/>
              </w:rPr>
              <w:t xml:space="preserve"> продуктів</w:t>
            </w:r>
            <w:r w:rsidRPr="001920F5">
              <w:rPr>
                <w:rStyle w:val="rvts15"/>
                <w:rFonts w:eastAsiaTheme="minorEastAsia"/>
                <w:b/>
                <w:bCs/>
              </w:rPr>
              <w:t>, передбачених статтею 71 Закону про страхування (для працівників з реалізації страхових посередників відповідно до статусу та повноважень такого страхового посередника).</w:t>
            </w:r>
          </w:p>
        </w:tc>
      </w:tr>
      <w:tr w:rsidR="00635DDF" w:rsidRPr="001920F5" w14:paraId="4182161A" w14:textId="77777777" w:rsidTr="00E140D4">
        <w:trPr>
          <w:trHeight w:val="669"/>
        </w:trPr>
        <w:tc>
          <w:tcPr>
            <w:tcW w:w="2433" w:type="pct"/>
          </w:tcPr>
          <w:p w14:paraId="4841462C" w14:textId="77777777" w:rsidR="00635DDF" w:rsidRPr="001920F5" w:rsidRDefault="00635DDF" w:rsidP="00930CB4">
            <w:pPr>
              <w:pStyle w:val="rvps2"/>
              <w:shd w:val="clear" w:color="auto" w:fill="FFFFFF"/>
              <w:spacing w:before="0" w:beforeAutospacing="0" w:after="0" w:afterAutospacing="0"/>
              <w:jc w:val="both"/>
              <w:rPr>
                <w:b/>
              </w:rPr>
            </w:pPr>
            <w:r w:rsidRPr="001920F5">
              <w:rPr>
                <w:b/>
              </w:rPr>
              <w:t>Норма відсутня</w:t>
            </w:r>
          </w:p>
        </w:tc>
        <w:tc>
          <w:tcPr>
            <w:tcW w:w="2567" w:type="pct"/>
          </w:tcPr>
          <w:p w14:paraId="0B2DEE70" w14:textId="4F4E6D49" w:rsidR="00635DDF" w:rsidRPr="001920F5" w:rsidRDefault="002D571D" w:rsidP="00930CB4">
            <w:pPr>
              <w:ind w:firstLine="620"/>
              <w:jc w:val="both"/>
              <w:rPr>
                <w:rFonts w:ascii="Times New Roman" w:hAnsi="Times New Roman" w:cs="Times New Roman"/>
                <w:b/>
                <w:sz w:val="24"/>
                <w:szCs w:val="24"/>
              </w:rPr>
            </w:pPr>
            <w:r>
              <w:rPr>
                <w:rFonts w:ascii="Times New Roman" w:hAnsi="Times New Roman" w:cs="Times New Roman"/>
                <w:b/>
                <w:sz w:val="24"/>
                <w:szCs w:val="24"/>
              </w:rPr>
              <w:t>25</w:t>
            </w:r>
            <w:r w:rsidR="00635DDF" w:rsidRPr="002D571D">
              <w:rPr>
                <w:rFonts w:ascii="Times New Roman" w:hAnsi="Times New Roman" w:cs="Times New Roman"/>
                <w:b/>
                <w:sz w:val="24"/>
                <w:szCs w:val="24"/>
                <w:vertAlign w:val="superscript"/>
              </w:rPr>
              <w:t>3</w:t>
            </w:r>
            <w:r w:rsidR="00635DDF" w:rsidRPr="001920F5">
              <w:rPr>
                <w:rFonts w:ascii="Times New Roman" w:hAnsi="Times New Roman" w:cs="Times New Roman"/>
                <w:b/>
                <w:sz w:val="24"/>
                <w:szCs w:val="24"/>
              </w:rPr>
              <w:t xml:space="preserve">. </w:t>
            </w:r>
            <w:r w:rsidR="003B1FC1" w:rsidRPr="001920F5">
              <w:rPr>
                <w:rFonts w:ascii="Times New Roman" w:hAnsi="Times New Roman" w:cs="Times New Roman"/>
                <w:b/>
                <w:sz w:val="24"/>
                <w:szCs w:val="24"/>
              </w:rPr>
              <w:t>Особи, які підлягають навчанню, д</w:t>
            </w:r>
            <w:r w:rsidR="00635DDF" w:rsidRPr="001920F5">
              <w:rPr>
                <w:rFonts w:ascii="Times New Roman" w:hAnsi="Times New Roman" w:cs="Times New Roman"/>
                <w:b/>
                <w:sz w:val="24"/>
                <w:szCs w:val="24"/>
              </w:rPr>
              <w:t>ля забезпечення виконання вимог статей 83 та 84 Закону про страхування проходять в обов’язковому порядку відповідно до вимог цього Положення навчання.</w:t>
            </w:r>
          </w:p>
          <w:p w14:paraId="7C20FA1A" w14:textId="34A5141A" w:rsidR="00635DDF" w:rsidRPr="001920F5" w:rsidRDefault="00635DDF" w:rsidP="00930CB4">
            <w:pPr>
              <w:ind w:firstLine="620"/>
              <w:jc w:val="both"/>
              <w:rPr>
                <w:rFonts w:ascii="Times New Roman" w:hAnsi="Times New Roman" w:cs="Times New Roman"/>
                <w:b/>
                <w:sz w:val="24"/>
                <w:szCs w:val="24"/>
              </w:rPr>
            </w:pPr>
            <w:r w:rsidRPr="001920F5">
              <w:rPr>
                <w:rFonts w:ascii="Times New Roman" w:hAnsi="Times New Roman" w:cs="Times New Roman"/>
                <w:b/>
                <w:sz w:val="24"/>
                <w:szCs w:val="24"/>
              </w:rPr>
              <w:t>Особи, які підлягають навчанню, проходять первинне навчання відповідно до навчальних програм страховика</w:t>
            </w:r>
            <w:r w:rsidR="000010CE" w:rsidRPr="001920F5">
              <w:rPr>
                <w:rFonts w:ascii="Times New Roman" w:hAnsi="Times New Roman" w:cs="Times New Roman"/>
                <w:b/>
                <w:sz w:val="24"/>
                <w:szCs w:val="24"/>
              </w:rPr>
              <w:t>, який здійснює реєстрацію та вносить запис про таких осіб до Реєстру посередників,</w:t>
            </w:r>
            <w:r w:rsidRPr="001920F5">
              <w:rPr>
                <w:rFonts w:ascii="Times New Roman" w:hAnsi="Times New Roman" w:cs="Times New Roman"/>
                <w:b/>
                <w:sz w:val="24"/>
                <w:szCs w:val="24"/>
              </w:rPr>
              <w:t xml:space="preserve"> або страхового посередника, за якими здійснюється підготовка таких осіб, визначених в додатку 4 до цього Положення (для осіб, зазначених у підпунктах 1 – 5 пункту 25 глави 4 розділу ІІ </w:t>
            </w:r>
            <w:r w:rsidR="00701B75" w:rsidRPr="001920F5">
              <w:rPr>
                <w:rFonts w:ascii="Times New Roman" w:hAnsi="Times New Roman" w:cs="Times New Roman"/>
                <w:b/>
                <w:sz w:val="24"/>
                <w:szCs w:val="24"/>
              </w:rPr>
              <w:t xml:space="preserve">цього </w:t>
            </w:r>
            <w:r w:rsidRPr="001920F5">
              <w:rPr>
                <w:rFonts w:ascii="Times New Roman" w:hAnsi="Times New Roman" w:cs="Times New Roman"/>
                <w:b/>
                <w:sz w:val="24"/>
                <w:szCs w:val="24"/>
              </w:rPr>
              <w:t>Положення) та в додатку 4</w:t>
            </w:r>
            <w:r w:rsidR="00A300F1" w:rsidRPr="001920F5">
              <w:rPr>
                <w:rFonts w:ascii="Times New Roman" w:hAnsi="Times New Roman" w:cs="Times New Roman"/>
                <w:b/>
                <w:sz w:val="24"/>
                <w:szCs w:val="24"/>
                <w:vertAlign w:val="superscript"/>
              </w:rPr>
              <w:t>1</w:t>
            </w:r>
            <w:r w:rsidRPr="001920F5">
              <w:rPr>
                <w:rFonts w:ascii="Times New Roman" w:hAnsi="Times New Roman" w:cs="Times New Roman"/>
                <w:b/>
                <w:sz w:val="24"/>
                <w:szCs w:val="24"/>
              </w:rPr>
              <w:t xml:space="preserve"> до цього Положення (для осіб, зазначених у підпунктах 6 – 7 пункту 25 глави 4 розділу ІІ </w:t>
            </w:r>
            <w:r w:rsidR="00701B75" w:rsidRPr="001920F5">
              <w:rPr>
                <w:rFonts w:ascii="Times New Roman" w:hAnsi="Times New Roman" w:cs="Times New Roman"/>
                <w:b/>
                <w:sz w:val="24"/>
                <w:szCs w:val="24"/>
              </w:rPr>
              <w:t xml:space="preserve">цього </w:t>
            </w:r>
            <w:r w:rsidRPr="001920F5">
              <w:rPr>
                <w:rFonts w:ascii="Times New Roman" w:hAnsi="Times New Roman" w:cs="Times New Roman"/>
                <w:b/>
                <w:sz w:val="24"/>
                <w:szCs w:val="24"/>
              </w:rPr>
              <w:t>Положення).</w:t>
            </w:r>
          </w:p>
          <w:p w14:paraId="1827B939" w14:textId="0C190E04" w:rsidR="00635DDF" w:rsidRPr="001920F5" w:rsidRDefault="00635DDF" w:rsidP="00930CB4">
            <w:pPr>
              <w:pStyle w:val="Default"/>
              <w:ind w:firstLine="550"/>
              <w:outlineLvl w:val="2"/>
              <w:rPr>
                <w:b/>
                <w:color w:val="auto"/>
                <w:shd w:val="clear" w:color="auto" w:fill="FFFFFF"/>
              </w:rPr>
            </w:pPr>
            <w:r w:rsidRPr="001920F5">
              <w:rPr>
                <w:b/>
                <w:color w:val="auto"/>
              </w:rPr>
              <w:t xml:space="preserve">Тривалість первинного навчання осіб, які підлягають навчанню, має становити не менше 15 академічних годин за Модулем 1 та </w:t>
            </w:r>
            <w:r w:rsidRPr="001920F5">
              <w:rPr>
                <w:b/>
                <w:color w:val="auto"/>
                <w:shd w:val="clear" w:color="auto" w:fill="FFFFFF"/>
              </w:rPr>
              <w:t xml:space="preserve">Модулем 2 </w:t>
            </w:r>
            <w:r w:rsidR="00A300F1" w:rsidRPr="001920F5">
              <w:rPr>
                <w:b/>
                <w:color w:val="auto"/>
              </w:rPr>
              <w:t>сукупно</w:t>
            </w:r>
            <w:r w:rsidR="00A300F1" w:rsidRPr="001920F5">
              <w:rPr>
                <w:b/>
                <w:color w:val="auto"/>
                <w:shd w:val="clear" w:color="auto" w:fill="FFFFFF"/>
              </w:rPr>
              <w:t xml:space="preserve"> </w:t>
            </w:r>
            <w:r w:rsidRPr="001920F5">
              <w:rPr>
                <w:b/>
                <w:color w:val="auto"/>
                <w:shd w:val="clear" w:color="auto" w:fill="FFFFFF"/>
              </w:rPr>
              <w:t>для отримання мінімального обсягу знань для таких осіб за відповідними навчальними програмами, визначеними додатк</w:t>
            </w:r>
            <w:r w:rsidR="00612381" w:rsidRPr="001920F5">
              <w:rPr>
                <w:b/>
                <w:color w:val="auto"/>
                <w:shd w:val="clear" w:color="auto" w:fill="FFFFFF"/>
              </w:rPr>
              <w:t>ами</w:t>
            </w:r>
            <w:r w:rsidRPr="001920F5">
              <w:rPr>
                <w:b/>
                <w:color w:val="auto"/>
                <w:shd w:val="clear" w:color="auto" w:fill="FFFFFF"/>
              </w:rPr>
              <w:t xml:space="preserve"> 4 </w:t>
            </w:r>
            <w:r w:rsidR="00612381" w:rsidRPr="001920F5">
              <w:rPr>
                <w:b/>
                <w:color w:val="auto"/>
                <w:shd w:val="clear" w:color="auto" w:fill="FFFFFF"/>
              </w:rPr>
              <w:t>та 4</w:t>
            </w:r>
            <w:r w:rsidR="00612381" w:rsidRPr="001920F5">
              <w:rPr>
                <w:b/>
                <w:color w:val="auto"/>
                <w:shd w:val="clear" w:color="auto" w:fill="FFFFFF"/>
                <w:vertAlign w:val="superscript"/>
              </w:rPr>
              <w:t>1</w:t>
            </w:r>
            <w:r w:rsidR="00612381" w:rsidRPr="001920F5">
              <w:rPr>
                <w:b/>
                <w:color w:val="auto"/>
                <w:shd w:val="clear" w:color="auto" w:fill="FFFFFF"/>
              </w:rPr>
              <w:t xml:space="preserve"> </w:t>
            </w:r>
            <w:r w:rsidR="00701B75" w:rsidRPr="001920F5">
              <w:rPr>
                <w:b/>
                <w:color w:val="auto"/>
                <w:shd w:val="clear" w:color="auto" w:fill="FFFFFF"/>
              </w:rPr>
              <w:t xml:space="preserve">до </w:t>
            </w:r>
            <w:r w:rsidRPr="001920F5">
              <w:rPr>
                <w:b/>
                <w:color w:val="auto"/>
                <w:shd w:val="clear" w:color="auto" w:fill="FFFFFF"/>
              </w:rPr>
              <w:t>цього Положення.</w:t>
            </w:r>
            <w:r w:rsidRPr="001920F5">
              <w:rPr>
                <w:b/>
                <w:color w:val="auto"/>
              </w:rPr>
              <w:t xml:space="preserve"> </w:t>
            </w:r>
          </w:p>
          <w:p w14:paraId="46F98A43" w14:textId="5AEFE361" w:rsidR="00635DDF" w:rsidRPr="001920F5" w:rsidRDefault="00635DDF" w:rsidP="00930CB4">
            <w:pPr>
              <w:pStyle w:val="Default"/>
              <w:ind w:firstLine="550"/>
              <w:outlineLvl w:val="2"/>
              <w:rPr>
                <w:b/>
                <w:color w:val="auto"/>
              </w:rPr>
            </w:pPr>
            <w:r w:rsidRPr="001920F5">
              <w:rPr>
                <w:b/>
              </w:rPr>
              <w:t xml:space="preserve">Документ (свідоцтво, сертифікат, диплом), виданий страховиком, страховим посередником або суб’єктом надання освітніх послуг про проходження первинного навчання особі, яка підлягає навчанню, має бути виданий не пізніше ніж за 12 календарних місяців до дати авторизації </w:t>
            </w:r>
            <w:r w:rsidR="00A300F1" w:rsidRPr="001920F5">
              <w:rPr>
                <w:b/>
              </w:rPr>
              <w:t xml:space="preserve">такої особи </w:t>
            </w:r>
            <w:r w:rsidRPr="001920F5">
              <w:rPr>
                <w:b/>
              </w:rPr>
              <w:t xml:space="preserve">в Реєстрі посередників або </w:t>
            </w:r>
            <w:r w:rsidR="00A300F1" w:rsidRPr="001920F5">
              <w:rPr>
                <w:b/>
              </w:rPr>
              <w:t xml:space="preserve">внесення до </w:t>
            </w:r>
            <w:r w:rsidRPr="001920F5">
              <w:rPr>
                <w:b/>
              </w:rPr>
              <w:t>відповідних перелік</w:t>
            </w:r>
            <w:r w:rsidR="006F2278" w:rsidRPr="001920F5">
              <w:rPr>
                <w:b/>
              </w:rPr>
              <w:t>ів</w:t>
            </w:r>
            <w:r w:rsidRPr="001920F5">
              <w:rPr>
                <w:b/>
              </w:rPr>
              <w:t xml:space="preserve"> працівників з реалізації</w:t>
            </w:r>
            <w:r w:rsidR="00A300F1" w:rsidRPr="001920F5">
              <w:rPr>
                <w:b/>
              </w:rPr>
              <w:t xml:space="preserve"> страховика або страхового </w:t>
            </w:r>
            <w:r w:rsidR="007F2829" w:rsidRPr="001920F5">
              <w:rPr>
                <w:b/>
              </w:rPr>
              <w:t>посередника</w:t>
            </w:r>
            <w:r w:rsidRPr="001920F5">
              <w:rPr>
                <w:b/>
              </w:rPr>
              <w:t>.</w:t>
            </w:r>
          </w:p>
          <w:p w14:paraId="5BAAB718" w14:textId="36AD38C6" w:rsidR="00FB35B8" w:rsidRPr="001920F5" w:rsidRDefault="00635DDF" w:rsidP="00B13174">
            <w:pPr>
              <w:pStyle w:val="Default"/>
              <w:ind w:firstLine="550"/>
              <w:outlineLvl w:val="2"/>
              <w:rPr>
                <w:b/>
                <w:color w:val="auto"/>
                <w:shd w:val="clear" w:color="auto" w:fill="FFFFFF"/>
              </w:rPr>
            </w:pPr>
            <w:r w:rsidRPr="001920F5">
              <w:rPr>
                <w:b/>
                <w:color w:val="auto"/>
              </w:rPr>
              <w:t xml:space="preserve">Особи, які </w:t>
            </w:r>
            <w:r w:rsidR="00FB35B8" w:rsidRPr="001920F5">
              <w:rPr>
                <w:b/>
              </w:rPr>
              <w:t>зазначені у підпунктах 1 – 5 пункту 25 глави 4 розділу ІІ цього Положення</w:t>
            </w:r>
            <w:r w:rsidRPr="001920F5">
              <w:rPr>
                <w:b/>
                <w:color w:val="auto"/>
              </w:rPr>
              <w:t xml:space="preserve">, проходять подальше підвищення кваліфікації, </w:t>
            </w:r>
            <w:r w:rsidRPr="001920F5">
              <w:rPr>
                <w:b/>
                <w:color w:val="auto"/>
                <w:shd w:val="clear" w:color="auto" w:fill="FFFFFF"/>
              </w:rPr>
              <w:t>за будь-якою з тем Модулю 1 та/або Модулю 2</w:t>
            </w:r>
            <w:r w:rsidRPr="001920F5">
              <w:rPr>
                <w:b/>
                <w:color w:val="auto"/>
              </w:rPr>
              <w:t xml:space="preserve">, </w:t>
            </w:r>
            <w:r w:rsidRPr="001920F5">
              <w:rPr>
                <w:b/>
                <w:color w:val="auto"/>
                <w:shd w:val="clear" w:color="auto" w:fill="FFFFFF"/>
              </w:rPr>
              <w:t xml:space="preserve">визначених </w:t>
            </w:r>
            <w:r w:rsidR="00FB35B8" w:rsidRPr="001920F5">
              <w:rPr>
                <w:b/>
                <w:color w:val="auto"/>
                <w:shd w:val="clear" w:color="auto" w:fill="FFFFFF"/>
              </w:rPr>
              <w:t xml:space="preserve">в </w:t>
            </w:r>
            <w:r w:rsidRPr="001920F5">
              <w:rPr>
                <w:b/>
                <w:color w:val="auto"/>
                <w:shd w:val="clear" w:color="auto" w:fill="FFFFFF"/>
              </w:rPr>
              <w:t>додатку 4</w:t>
            </w:r>
            <w:r w:rsidR="00FB35B8" w:rsidRPr="001920F5">
              <w:rPr>
                <w:b/>
                <w:color w:val="auto"/>
                <w:shd w:val="clear" w:color="auto" w:fill="FFFFFF"/>
              </w:rPr>
              <w:t xml:space="preserve"> </w:t>
            </w:r>
            <w:r w:rsidR="00701B75" w:rsidRPr="001920F5">
              <w:rPr>
                <w:b/>
                <w:color w:val="auto"/>
                <w:shd w:val="clear" w:color="auto" w:fill="FFFFFF"/>
              </w:rPr>
              <w:t xml:space="preserve">до </w:t>
            </w:r>
            <w:r w:rsidRPr="001920F5">
              <w:rPr>
                <w:b/>
                <w:color w:val="auto"/>
                <w:shd w:val="clear" w:color="auto" w:fill="FFFFFF"/>
              </w:rPr>
              <w:t>цього Положення</w:t>
            </w:r>
            <w:r w:rsidR="00FB35B8" w:rsidRPr="001920F5">
              <w:rPr>
                <w:b/>
                <w:color w:val="auto"/>
                <w:shd w:val="clear" w:color="auto" w:fill="FFFFFF"/>
              </w:rPr>
              <w:t xml:space="preserve">. </w:t>
            </w:r>
          </w:p>
          <w:p w14:paraId="6E39FBE9" w14:textId="6A38F4C9" w:rsidR="00635DDF" w:rsidRPr="001920F5" w:rsidRDefault="00FB35B8">
            <w:pPr>
              <w:pStyle w:val="Default"/>
              <w:ind w:firstLine="550"/>
              <w:outlineLvl w:val="2"/>
              <w:rPr>
                <w:b/>
                <w:color w:val="auto"/>
              </w:rPr>
            </w:pPr>
            <w:r w:rsidRPr="001920F5">
              <w:rPr>
                <w:b/>
                <w:color w:val="auto"/>
              </w:rPr>
              <w:t xml:space="preserve">Особи, які </w:t>
            </w:r>
            <w:r w:rsidRPr="001920F5">
              <w:rPr>
                <w:b/>
              </w:rPr>
              <w:t>зазначені у підпунктах 6 – 7 пункту 25 глави 4 розділу ІІ цього Положення</w:t>
            </w:r>
            <w:r w:rsidRPr="001920F5">
              <w:rPr>
                <w:b/>
                <w:color w:val="auto"/>
              </w:rPr>
              <w:t xml:space="preserve">, проходять подальше підвищення кваліфікації, </w:t>
            </w:r>
            <w:r w:rsidRPr="001920F5">
              <w:rPr>
                <w:b/>
                <w:color w:val="auto"/>
                <w:shd w:val="clear" w:color="auto" w:fill="FFFFFF"/>
              </w:rPr>
              <w:t>за будь-якою з тем Модулю 1 та/або Модулю 2</w:t>
            </w:r>
            <w:r w:rsidRPr="001920F5">
              <w:rPr>
                <w:b/>
                <w:color w:val="auto"/>
              </w:rPr>
              <w:t xml:space="preserve">, </w:t>
            </w:r>
            <w:r w:rsidRPr="001920F5">
              <w:rPr>
                <w:b/>
                <w:color w:val="auto"/>
                <w:shd w:val="clear" w:color="auto" w:fill="FFFFFF"/>
              </w:rPr>
              <w:t>визначених в додатку 4</w:t>
            </w:r>
            <w:r w:rsidRPr="001920F5">
              <w:rPr>
                <w:b/>
                <w:color w:val="auto"/>
                <w:shd w:val="clear" w:color="auto" w:fill="FFFFFF"/>
                <w:vertAlign w:val="superscript"/>
              </w:rPr>
              <w:t>1</w:t>
            </w:r>
            <w:r w:rsidRPr="001920F5">
              <w:rPr>
                <w:b/>
                <w:color w:val="auto"/>
                <w:shd w:val="clear" w:color="auto" w:fill="FFFFFF"/>
              </w:rPr>
              <w:t xml:space="preserve"> до цього Положення</w:t>
            </w:r>
            <w:r w:rsidR="00635DDF" w:rsidRPr="001920F5">
              <w:rPr>
                <w:b/>
                <w:color w:val="auto"/>
                <w:shd w:val="clear" w:color="auto" w:fill="FFFFFF"/>
              </w:rPr>
              <w:t>.</w:t>
            </w:r>
            <w:r w:rsidR="00635DDF" w:rsidRPr="001920F5">
              <w:rPr>
                <w:b/>
                <w:color w:val="auto"/>
              </w:rPr>
              <w:t xml:space="preserve"> </w:t>
            </w:r>
          </w:p>
        </w:tc>
      </w:tr>
      <w:tr w:rsidR="00635DDF" w:rsidRPr="001920F5" w14:paraId="1AEF04F3" w14:textId="77777777" w:rsidTr="00E140D4">
        <w:trPr>
          <w:trHeight w:val="967"/>
        </w:trPr>
        <w:tc>
          <w:tcPr>
            <w:tcW w:w="2433" w:type="pct"/>
          </w:tcPr>
          <w:p w14:paraId="3696B20C" w14:textId="77777777" w:rsidR="00635DDF" w:rsidRPr="001920F5" w:rsidRDefault="00635DDF" w:rsidP="00930CB4">
            <w:pPr>
              <w:pStyle w:val="Default"/>
              <w:ind w:firstLine="600"/>
              <w:outlineLvl w:val="2"/>
              <w:rPr>
                <w:b/>
                <w:strike/>
                <w:color w:val="auto"/>
              </w:rPr>
            </w:pPr>
            <w:r w:rsidRPr="001920F5">
              <w:rPr>
                <w:color w:val="auto"/>
              </w:rPr>
              <w:t xml:space="preserve">26. </w:t>
            </w:r>
            <w:bookmarkStart w:id="6" w:name="_Ref183624198"/>
            <w:r w:rsidRPr="001920F5">
              <w:rPr>
                <w:color w:val="auto"/>
              </w:rPr>
              <w:t xml:space="preserve">Навчання (підвищення кваліфікації) осіб, які підлягають навчанню, проводиться страховиками, страховими посередниками. Страховик та страховий посередник мають право залучати відповідних суб’єктів надання освітніх послуг, які мають право здійснювати освітню діяльність відповідно до законодавства України. </w:t>
            </w:r>
            <w:r w:rsidRPr="001920F5">
              <w:rPr>
                <w:b/>
                <w:strike/>
                <w:color w:val="auto"/>
              </w:rPr>
              <w:t>Тривалість первинного навчання осіб, які підлягають навчанню, повинна становити не менше ніж 15 академічних годин.</w:t>
            </w:r>
            <w:bookmarkEnd w:id="6"/>
            <w:r w:rsidRPr="001920F5">
              <w:rPr>
                <w:b/>
                <w:strike/>
                <w:color w:val="auto"/>
              </w:rPr>
              <w:t xml:space="preserve">   </w:t>
            </w:r>
          </w:p>
          <w:p w14:paraId="4E393E97" w14:textId="77777777" w:rsidR="00635DDF" w:rsidRPr="001920F5" w:rsidRDefault="00635DDF" w:rsidP="00930CB4">
            <w:pPr>
              <w:pStyle w:val="rvps2"/>
              <w:shd w:val="clear" w:color="auto" w:fill="FFFFFF"/>
              <w:spacing w:before="240" w:beforeAutospacing="0" w:after="0" w:afterAutospacing="0"/>
              <w:ind w:firstLine="450"/>
              <w:jc w:val="both"/>
            </w:pPr>
          </w:p>
        </w:tc>
        <w:tc>
          <w:tcPr>
            <w:tcW w:w="2567" w:type="pct"/>
          </w:tcPr>
          <w:p w14:paraId="05230498" w14:textId="77777777" w:rsidR="00635DDF" w:rsidRPr="001920F5" w:rsidRDefault="00635DDF" w:rsidP="00930CB4">
            <w:pPr>
              <w:pStyle w:val="Default"/>
              <w:ind w:firstLine="550"/>
              <w:outlineLvl w:val="2"/>
              <w:rPr>
                <w:color w:val="auto"/>
              </w:rPr>
            </w:pPr>
            <w:r w:rsidRPr="001920F5">
              <w:rPr>
                <w:color w:val="auto"/>
              </w:rPr>
              <w:t xml:space="preserve">26. Навчання (підвищення кваліфікації) осіб, які підлягають навчанню, проводиться страховиками, страховими посередниками. Страховик та страховий посередник мають право залучати відповідних суб’єктів надання освітніх послуг, які мають право здійснювати освітню діяльність відповідно до законодавства України. </w:t>
            </w:r>
          </w:p>
          <w:p w14:paraId="2B73F79D" w14:textId="0DF5A407" w:rsidR="00635DDF" w:rsidRPr="001920F5" w:rsidRDefault="00635DDF" w:rsidP="00B13174">
            <w:pPr>
              <w:pStyle w:val="rvps2"/>
              <w:shd w:val="clear" w:color="auto" w:fill="FFFFFF"/>
              <w:spacing w:before="0" w:beforeAutospacing="0" w:after="150" w:afterAutospacing="0"/>
              <w:ind w:firstLine="450"/>
              <w:jc w:val="both"/>
              <w:rPr>
                <w:b/>
              </w:rPr>
            </w:pPr>
            <w:r w:rsidRPr="001920F5">
              <w:rPr>
                <w:b/>
              </w:rPr>
              <w:t xml:space="preserve">Страховик має право передати свої повноваження щодо навчання керівників з реалізації та працівників з реалізації </w:t>
            </w:r>
            <w:proofErr w:type="spellStart"/>
            <w:r w:rsidRPr="001920F5">
              <w:rPr>
                <w:b/>
              </w:rPr>
              <w:t>субагента</w:t>
            </w:r>
            <w:proofErr w:type="spellEnd"/>
            <w:r w:rsidR="0037097B" w:rsidRPr="001920F5">
              <w:rPr>
                <w:b/>
              </w:rPr>
              <w:t xml:space="preserve">, який здійснює діяльність з реалізації страхових продуктів від імені, в інтересах такого страховика та за дорученням страхового </w:t>
            </w:r>
            <w:proofErr w:type="spellStart"/>
            <w:r w:rsidR="0037097B" w:rsidRPr="001920F5">
              <w:rPr>
                <w:b/>
              </w:rPr>
              <w:t>агента</w:t>
            </w:r>
            <w:proofErr w:type="spellEnd"/>
            <w:r w:rsidR="0037097B" w:rsidRPr="001920F5">
              <w:rPr>
                <w:b/>
              </w:rPr>
              <w:t>,</w:t>
            </w:r>
            <w:r w:rsidRPr="001920F5">
              <w:rPr>
                <w:b/>
              </w:rPr>
              <w:t xml:space="preserve"> відповідному страховому агенту такого страховика, за умови дотримання </w:t>
            </w:r>
            <w:r w:rsidR="0037097B" w:rsidRPr="001920F5">
              <w:rPr>
                <w:b/>
              </w:rPr>
              <w:t xml:space="preserve">таким страховим агентом </w:t>
            </w:r>
            <w:r w:rsidRPr="001920F5">
              <w:rPr>
                <w:b/>
              </w:rPr>
              <w:t>вимог щодо навчання, передбачених статтями 83 та 84 Закону про страхування.</w:t>
            </w:r>
            <w:bookmarkStart w:id="7" w:name="n1618"/>
            <w:bookmarkEnd w:id="7"/>
          </w:p>
        </w:tc>
      </w:tr>
      <w:tr w:rsidR="00635DDF" w:rsidRPr="001920F5" w14:paraId="2D354A03" w14:textId="77777777" w:rsidTr="00E140D4">
        <w:tc>
          <w:tcPr>
            <w:tcW w:w="2433" w:type="pct"/>
          </w:tcPr>
          <w:p w14:paraId="5E9D999E" w14:textId="77777777" w:rsidR="00635DDF" w:rsidRPr="001920F5" w:rsidRDefault="00635DDF" w:rsidP="00930CB4">
            <w:pPr>
              <w:pStyle w:val="a7"/>
              <w:shd w:val="clear" w:color="auto" w:fill="FFFFFF"/>
              <w:spacing w:line="240" w:lineRule="auto"/>
              <w:ind w:left="0" w:firstLine="567"/>
              <w:contextualSpacing w:val="0"/>
              <w:jc w:val="both"/>
              <w:rPr>
                <w:rFonts w:ascii="Times New Roman" w:hAnsi="Times New Roman" w:cs="Times New Roman"/>
                <w:sz w:val="24"/>
                <w:szCs w:val="24"/>
              </w:rPr>
            </w:pPr>
            <w:r w:rsidRPr="001920F5">
              <w:rPr>
                <w:rFonts w:ascii="Times New Roman" w:hAnsi="Times New Roman" w:cs="Times New Roman"/>
                <w:sz w:val="24"/>
                <w:szCs w:val="24"/>
              </w:rPr>
              <w:t>28.</w:t>
            </w:r>
            <w:r w:rsidRPr="001920F5">
              <w:rPr>
                <w:rFonts w:ascii="Times New Roman" w:hAnsi="Times New Roman" w:cs="Times New Roman"/>
                <w:sz w:val="24"/>
                <w:szCs w:val="24"/>
              </w:rPr>
              <w:tab/>
              <w:t xml:space="preserve">Особа, яка підлягає навчанню та зазначена в підпунктах 1–5 пункту 25 глави 4 розділу II цього Положення, </w:t>
            </w:r>
            <w:r w:rsidRPr="001920F5">
              <w:rPr>
                <w:rFonts w:ascii="Times New Roman" w:hAnsi="Times New Roman" w:cs="Times New Roman"/>
                <w:b/>
                <w:strike/>
                <w:sz w:val="24"/>
                <w:szCs w:val="24"/>
              </w:rPr>
              <w:t xml:space="preserve">повинна пройти навчання у страховика за навчальними програмами в частині особливостей реалізації його страхових продуктів (вимога щодо навчання застосовується до всіх страховиків, реалізацію страхових продуктів якого така особа має намір здійснювати), а особа, яка підлягає навчанню та зазначена в підпунктах 6, 7 пункту 25 глави 4 розділу II цього Положення, повинна пройти навчання у страхового та/або </w:t>
            </w:r>
            <w:proofErr w:type="spellStart"/>
            <w:r w:rsidRPr="001920F5">
              <w:rPr>
                <w:rFonts w:ascii="Times New Roman" w:hAnsi="Times New Roman" w:cs="Times New Roman"/>
                <w:b/>
                <w:strike/>
                <w:sz w:val="24"/>
                <w:szCs w:val="24"/>
              </w:rPr>
              <w:t>перестрахового</w:t>
            </w:r>
            <w:proofErr w:type="spellEnd"/>
            <w:r w:rsidRPr="001920F5">
              <w:rPr>
                <w:rFonts w:ascii="Times New Roman" w:hAnsi="Times New Roman" w:cs="Times New Roman"/>
                <w:b/>
                <w:strike/>
                <w:sz w:val="24"/>
                <w:szCs w:val="24"/>
              </w:rPr>
              <w:t xml:space="preserve"> брокера до початку здійснення такою особою діяльності або виконання трудових обов’язків з реалізації страхових та/або </w:t>
            </w:r>
            <w:proofErr w:type="spellStart"/>
            <w:r w:rsidRPr="001920F5">
              <w:rPr>
                <w:rFonts w:ascii="Times New Roman" w:hAnsi="Times New Roman" w:cs="Times New Roman"/>
                <w:b/>
                <w:strike/>
                <w:sz w:val="24"/>
                <w:szCs w:val="24"/>
              </w:rPr>
              <w:t>перестрахових</w:t>
            </w:r>
            <w:proofErr w:type="spellEnd"/>
            <w:r w:rsidRPr="001920F5">
              <w:rPr>
                <w:rFonts w:ascii="Times New Roman" w:hAnsi="Times New Roman" w:cs="Times New Roman"/>
                <w:b/>
                <w:strike/>
                <w:sz w:val="24"/>
                <w:szCs w:val="24"/>
              </w:rPr>
              <w:t xml:space="preserve"> продуктів.</w:t>
            </w:r>
          </w:p>
        </w:tc>
        <w:tc>
          <w:tcPr>
            <w:tcW w:w="2567" w:type="pct"/>
          </w:tcPr>
          <w:p w14:paraId="5F1B3D34" w14:textId="77777777" w:rsidR="00635DDF" w:rsidRPr="001920F5" w:rsidRDefault="00635DDF" w:rsidP="00930CB4">
            <w:pPr>
              <w:pStyle w:val="Default"/>
              <w:ind w:firstLine="550"/>
              <w:outlineLvl w:val="2"/>
              <w:rPr>
                <w:color w:val="auto"/>
              </w:rPr>
            </w:pPr>
            <w:r w:rsidRPr="001920F5">
              <w:t>28.</w:t>
            </w:r>
            <w:r w:rsidRPr="001920F5">
              <w:tab/>
              <w:t xml:space="preserve">Особа, яка підлягає навчанню та зазначена в підпунктах 1–5 пункту 25 глави 4 розділу II цього Положення, </w:t>
            </w:r>
            <w:r w:rsidRPr="001920F5">
              <w:rPr>
                <w:b/>
              </w:rPr>
              <w:t xml:space="preserve">проходить навчання у страховика або у </w:t>
            </w:r>
            <w:r w:rsidRPr="001920F5">
              <w:rPr>
                <w:b/>
                <w:color w:val="auto"/>
              </w:rPr>
              <w:t>відповідних суб’єктів надання освітніх послуг, які залучаються таким страховиком</w:t>
            </w:r>
            <w:r w:rsidRPr="001920F5">
              <w:rPr>
                <w:b/>
              </w:rPr>
              <w:t xml:space="preserve">, а особа, яка підлягає навчанню та зазначена в підпунктах 6, 7 пункту 25 глави 4 розділу II цього Положення, проходить навчання у страхового та/або </w:t>
            </w:r>
            <w:proofErr w:type="spellStart"/>
            <w:r w:rsidRPr="001920F5">
              <w:rPr>
                <w:b/>
              </w:rPr>
              <w:t>перестрахового</w:t>
            </w:r>
            <w:proofErr w:type="spellEnd"/>
            <w:r w:rsidRPr="001920F5">
              <w:rPr>
                <w:b/>
              </w:rPr>
              <w:t xml:space="preserve"> брокера або у </w:t>
            </w:r>
            <w:r w:rsidRPr="001920F5">
              <w:rPr>
                <w:b/>
                <w:color w:val="auto"/>
              </w:rPr>
              <w:t xml:space="preserve">відповідних суб’єктів надання освітніх послуг, які залучаються таким </w:t>
            </w:r>
            <w:r w:rsidRPr="001920F5">
              <w:rPr>
                <w:b/>
              </w:rPr>
              <w:t xml:space="preserve">страховим та/або </w:t>
            </w:r>
            <w:proofErr w:type="spellStart"/>
            <w:r w:rsidRPr="001920F5">
              <w:rPr>
                <w:b/>
              </w:rPr>
              <w:t>перестраховим</w:t>
            </w:r>
            <w:proofErr w:type="spellEnd"/>
            <w:r w:rsidRPr="001920F5">
              <w:rPr>
                <w:b/>
              </w:rPr>
              <w:t xml:space="preserve"> брокером.</w:t>
            </w:r>
          </w:p>
          <w:p w14:paraId="3307E8EE" w14:textId="77777777" w:rsidR="00635DDF" w:rsidRPr="001920F5" w:rsidRDefault="00635DDF" w:rsidP="00930CB4">
            <w:pPr>
              <w:pStyle w:val="Default"/>
              <w:ind w:firstLine="550"/>
              <w:outlineLvl w:val="2"/>
              <w:rPr>
                <w:color w:val="auto"/>
              </w:rPr>
            </w:pPr>
          </w:p>
          <w:p w14:paraId="517FC1A9" w14:textId="77777777" w:rsidR="00635DDF" w:rsidRPr="001920F5" w:rsidRDefault="00635DDF" w:rsidP="00930CB4">
            <w:pPr>
              <w:shd w:val="clear" w:color="auto" w:fill="FFFFFF"/>
              <w:jc w:val="both"/>
              <w:rPr>
                <w:rFonts w:ascii="Times New Roman" w:hAnsi="Times New Roman" w:cs="Times New Roman"/>
                <w:b/>
                <w:sz w:val="24"/>
                <w:szCs w:val="24"/>
                <w:lang w:eastAsia="uk-UA"/>
              </w:rPr>
            </w:pPr>
          </w:p>
        </w:tc>
      </w:tr>
      <w:tr w:rsidR="00635DDF" w:rsidRPr="001920F5" w14:paraId="6B574764" w14:textId="77777777" w:rsidTr="00E140D4">
        <w:tc>
          <w:tcPr>
            <w:tcW w:w="2433" w:type="pct"/>
          </w:tcPr>
          <w:p w14:paraId="706511DB" w14:textId="77777777" w:rsidR="00635DDF" w:rsidRPr="001920F5" w:rsidRDefault="00635DDF" w:rsidP="00930CB4">
            <w:pPr>
              <w:pStyle w:val="rvps2"/>
              <w:shd w:val="clear" w:color="auto" w:fill="FFFFFF"/>
              <w:spacing w:before="0" w:beforeAutospacing="0" w:after="0" w:afterAutospacing="0"/>
              <w:ind w:firstLine="449"/>
              <w:jc w:val="both"/>
            </w:pPr>
            <w:r w:rsidRPr="001920F5">
              <w:t>29.</w:t>
            </w:r>
            <w:r w:rsidRPr="001920F5">
              <w:tab/>
              <w:t xml:space="preserve">Вимоги до навчальних програм, за якими здійснюється підготовка та підвищення кваліфікації осіб, які здійснюють діяльність (виконують трудові обов’язки) з реалізації страхових та/або </w:t>
            </w:r>
            <w:proofErr w:type="spellStart"/>
            <w:r w:rsidRPr="001920F5">
              <w:t>перестрахових</w:t>
            </w:r>
            <w:proofErr w:type="spellEnd"/>
            <w:r w:rsidRPr="001920F5">
              <w:t xml:space="preserve"> продуктів, включаючи перелік тем, що охоплюють такі програми з урахуванням вимог статті 83 Закону про страхування, яким встановлено мінімальний обсяг знань та навичок </w:t>
            </w:r>
            <w:r w:rsidRPr="001920F5">
              <w:rPr>
                <w:b/>
                <w:strike/>
              </w:rPr>
              <w:t xml:space="preserve">для навчання </w:t>
            </w:r>
            <w:r w:rsidRPr="001920F5">
              <w:t>керівників з реалізації та працівників з реалізації страховиків та страхових посередників, визначені в додатку 4 до цього Положення.</w:t>
            </w:r>
          </w:p>
        </w:tc>
        <w:tc>
          <w:tcPr>
            <w:tcW w:w="2567" w:type="pct"/>
          </w:tcPr>
          <w:p w14:paraId="706AE44F" w14:textId="1FBFE350" w:rsidR="00635DDF" w:rsidRPr="001920F5" w:rsidRDefault="00635DDF" w:rsidP="00930CB4">
            <w:pPr>
              <w:pStyle w:val="rvps2"/>
              <w:shd w:val="clear" w:color="auto" w:fill="FFFFFF"/>
              <w:spacing w:before="0" w:beforeAutospacing="0" w:after="0" w:afterAutospacing="0"/>
              <w:ind w:firstLine="762"/>
              <w:jc w:val="both"/>
            </w:pPr>
            <w:r w:rsidRPr="001920F5">
              <w:t>29.</w:t>
            </w:r>
            <w:r w:rsidRPr="001920F5">
              <w:tab/>
              <w:t>Вимоги до навчальних програм, за якими здійснюється підготовка та підвищення кваліфікації осіб, які здійснюють діяльність (виконують трудові обов’язки) з реалізації страхових продуктів, включаючи перелік тем, що охоплюють такі програми з урахуванням вимог статті 83 Закону про страхування, яким встановлено мінімальний обсяг знань та навичок керівників з реалізації та працівників з реалізації страховиків та страхових посередників,</w:t>
            </w:r>
            <w:r w:rsidRPr="001920F5">
              <w:rPr>
                <w:b/>
              </w:rPr>
              <w:t xml:space="preserve"> крім страхових та/або </w:t>
            </w:r>
            <w:proofErr w:type="spellStart"/>
            <w:r w:rsidRPr="001920F5">
              <w:rPr>
                <w:b/>
              </w:rPr>
              <w:t>перестрахових</w:t>
            </w:r>
            <w:proofErr w:type="spellEnd"/>
            <w:r w:rsidRPr="001920F5">
              <w:rPr>
                <w:b/>
              </w:rPr>
              <w:t xml:space="preserve"> брокерів,</w:t>
            </w:r>
            <w:r w:rsidRPr="001920F5">
              <w:t xml:space="preserve"> визначені </w:t>
            </w:r>
            <w:r w:rsidRPr="001920F5">
              <w:rPr>
                <w:b/>
              </w:rPr>
              <w:t xml:space="preserve">в </w:t>
            </w:r>
            <w:r w:rsidRPr="001920F5">
              <w:t>додатку 4 до цього Положення.</w:t>
            </w:r>
          </w:p>
          <w:p w14:paraId="4FC59E50" w14:textId="075EFA26" w:rsidR="00635DDF" w:rsidRPr="001920F5" w:rsidRDefault="00635DDF" w:rsidP="00B13174">
            <w:pPr>
              <w:pStyle w:val="rvps2"/>
              <w:shd w:val="clear" w:color="auto" w:fill="FFFFFF"/>
              <w:spacing w:before="0" w:beforeAutospacing="0" w:after="0" w:afterAutospacing="0"/>
              <w:ind w:firstLine="620"/>
              <w:jc w:val="both"/>
              <w:rPr>
                <w:b/>
              </w:rPr>
            </w:pPr>
            <w:r w:rsidRPr="001920F5">
              <w:rPr>
                <w:b/>
              </w:rPr>
              <w:t xml:space="preserve">Вимоги до навчальних програм, за якими здійснюється підготовка та підвищення кваліфікації осіб, які здійснюють діяльність (виконують трудові обов’язки) з реалізації страхових та/або </w:t>
            </w:r>
            <w:proofErr w:type="spellStart"/>
            <w:r w:rsidRPr="001920F5">
              <w:rPr>
                <w:b/>
              </w:rPr>
              <w:t>перестрахових</w:t>
            </w:r>
            <w:proofErr w:type="spellEnd"/>
            <w:r w:rsidRPr="001920F5">
              <w:rPr>
                <w:b/>
              </w:rPr>
              <w:t xml:space="preserve"> продуктів, включаючи перелік тем, що охоплюють такі програми з урахуванням вимог статті 83 Закону про страхування, яким встановлено мінімальний обсяг знань та навичок керівників з реалізації та працівників з реалізації страхових та/або </w:t>
            </w:r>
            <w:proofErr w:type="spellStart"/>
            <w:r w:rsidRPr="001920F5">
              <w:rPr>
                <w:b/>
              </w:rPr>
              <w:t>перестрахових</w:t>
            </w:r>
            <w:proofErr w:type="spellEnd"/>
            <w:r w:rsidRPr="001920F5">
              <w:rPr>
                <w:b/>
              </w:rPr>
              <w:t xml:space="preserve"> брокерів, визначені в додатку 4</w:t>
            </w:r>
            <w:r w:rsidR="0037097B" w:rsidRPr="001920F5">
              <w:rPr>
                <w:b/>
              </w:rPr>
              <w:t>-1</w:t>
            </w:r>
            <w:r w:rsidRPr="001920F5">
              <w:rPr>
                <w:b/>
              </w:rPr>
              <w:t xml:space="preserve"> до цього Положення.</w:t>
            </w:r>
          </w:p>
        </w:tc>
      </w:tr>
      <w:tr w:rsidR="003259C1" w:rsidRPr="001920F5" w14:paraId="79940593" w14:textId="77777777" w:rsidTr="00E140D4">
        <w:trPr>
          <w:trHeight w:val="1250"/>
        </w:trPr>
        <w:tc>
          <w:tcPr>
            <w:tcW w:w="2433" w:type="pct"/>
          </w:tcPr>
          <w:p w14:paraId="0E5AA97D" w14:textId="77777777" w:rsidR="003259C1" w:rsidRPr="001920F5" w:rsidRDefault="003259C1" w:rsidP="008F6DBC">
            <w:pPr>
              <w:pStyle w:val="rvps2"/>
              <w:shd w:val="clear" w:color="auto" w:fill="FFFFFF"/>
              <w:spacing w:before="0" w:beforeAutospacing="0" w:after="0" w:afterAutospacing="0"/>
              <w:ind w:firstLine="590"/>
              <w:jc w:val="both"/>
            </w:pPr>
            <w:bookmarkStart w:id="8" w:name="n44"/>
            <w:bookmarkEnd w:id="8"/>
            <w:r w:rsidRPr="001920F5">
              <w:t>32.</w:t>
            </w:r>
            <w:r w:rsidRPr="001920F5">
              <w:tab/>
              <w:t>Суб’єкт надання освітніх послуг у разі залучення його страховиком, страховим посередником до навчання осіб, які підлягають навчанню, повинен відповідати таким вимогам:</w:t>
            </w:r>
          </w:p>
          <w:p w14:paraId="4724D216" w14:textId="77777777" w:rsidR="003259C1" w:rsidRPr="001920F5" w:rsidRDefault="003259C1" w:rsidP="008F6DBC">
            <w:pPr>
              <w:pStyle w:val="rvps2"/>
              <w:shd w:val="clear" w:color="auto" w:fill="FFFFFF"/>
              <w:spacing w:before="0" w:beforeAutospacing="0" w:after="0" w:afterAutospacing="0"/>
              <w:jc w:val="both"/>
            </w:pPr>
            <w:r w:rsidRPr="001920F5">
              <w:t>1)</w:t>
            </w:r>
            <w:r w:rsidRPr="001920F5">
              <w:tab/>
              <w:t>бути унесеним до Єдиного державного реєстру юридичних осіб, фізичних осіб-підприємців та громадських формувань (далі – Єдиний державний реєстр) і не перебувати в стані припинення;</w:t>
            </w:r>
          </w:p>
          <w:p w14:paraId="10F093BB" w14:textId="77777777" w:rsidR="003259C1" w:rsidRPr="001920F5" w:rsidRDefault="003259C1" w:rsidP="008F6DBC">
            <w:pPr>
              <w:pStyle w:val="rvps2"/>
              <w:shd w:val="clear" w:color="auto" w:fill="FFFFFF"/>
              <w:spacing w:before="0" w:beforeAutospacing="0" w:after="0" w:afterAutospacing="0"/>
              <w:jc w:val="both"/>
            </w:pPr>
            <w:r w:rsidRPr="001920F5">
              <w:t>2)</w:t>
            </w:r>
            <w:r w:rsidRPr="001920F5">
              <w:tab/>
              <w:t xml:space="preserve">мати власний </w:t>
            </w:r>
            <w:proofErr w:type="spellStart"/>
            <w:r w:rsidRPr="001920F5">
              <w:t>вебсайт</w:t>
            </w:r>
            <w:proofErr w:type="spellEnd"/>
            <w:r w:rsidRPr="001920F5">
              <w:t xml:space="preserve">, на якому оприлюднено навчальну програму (для </w:t>
            </w:r>
            <w:r w:rsidRPr="001920F5">
              <w:rPr>
                <w:b/>
                <w:strike/>
              </w:rPr>
              <w:t>первинного</w:t>
            </w:r>
            <w:r w:rsidRPr="001920F5">
              <w:t xml:space="preserve"> навчання </w:t>
            </w:r>
            <w:r w:rsidRPr="001920F5">
              <w:rPr>
                <w:b/>
              </w:rPr>
              <w:t>та/або</w:t>
            </w:r>
            <w:r w:rsidRPr="001920F5">
              <w:t xml:space="preserve"> підвищення кваліфікації), що відповідає вимогам частини третьої статті 83 Закону про страхування і вимогам цього Положення, та зразок документа про навчання (підвищення кваліфікації).</w:t>
            </w:r>
          </w:p>
        </w:tc>
        <w:tc>
          <w:tcPr>
            <w:tcW w:w="2567" w:type="pct"/>
          </w:tcPr>
          <w:p w14:paraId="7860322A" w14:textId="77777777" w:rsidR="003259C1" w:rsidRPr="001920F5" w:rsidRDefault="003259C1" w:rsidP="008F6DBC">
            <w:pPr>
              <w:pStyle w:val="rvps2"/>
              <w:shd w:val="clear" w:color="auto" w:fill="FFFFFF"/>
              <w:spacing w:before="0" w:beforeAutospacing="0" w:after="0" w:afterAutospacing="0"/>
              <w:ind w:firstLine="460"/>
              <w:jc w:val="both"/>
            </w:pPr>
            <w:r w:rsidRPr="001920F5">
              <w:t>32.</w:t>
            </w:r>
            <w:r w:rsidRPr="001920F5">
              <w:tab/>
              <w:t>Суб’єкт надання освітніх послуг у разі залучення його страховиком, страховим посередником до навчання осіб, які підлягають навчанню, повинен відповідати таким вимогам:</w:t>
            </w:r>
          </w:p>
          <w:p w14:paraId="1D716F2B" w14:textId="77777777" w:rsidR="003259C1" w:rsidRPr="001920F5" w:rsidRDefault="003259C1" w:rsidP="008F6DBC">
            <w:pPr>
              <w:pStyle w:val="rvps2"/>
              <w:shd w:val="clear" w:color="auto" w:fill="FFFFFF"/>
              <w:spacing w:before="0" w:beforeAutospacing="0" w:after="0" w:afterAutospacing="0"/>
              <w:jc w:val="both"/>
            </w:pPr>
            <w:r w:rsidRPr="001920F5">
              <w:t>1)</w:t>
            </w:r>
            <w:r w:rsidRPr="001920F5">
              <w:tab/>
              <w:t>бути унесеним до Єдиного державного реєстру юридичних осіб, фізичних осіб-підприємців та громадських формувань (далі – Єдиний державний реєстр) і не перебувати в стані припинення;</w:t>
            </w:r>
          </w:p>
          <w:p w14:paraId="23C28C7B" w14:textId="77777777" w:rsidR="003259C1" w:rsidRPr="001920F5" w:rsidRDefault="003259C1" w:rsidP="008F6DBC">
            <w:pPr>
              <w:shd w:val="clear" w:color="auto" w:fill="FFFFFF"/>
              <w:jc w:val="both"/>
              <w:rPr>
                <w:rFonts w:ascii="Times New Roman" w:hAnsi="Times New Roman" w:cs="Times New Roman"/>
                <w:sz w:val="24"/>
                <w:szCs w:val="24"/>
                <w:lang w:eastAsia="uk-UA"/>
              </w:rPr>
            </w:pPr>
            <w:r w:rsidRPr="001920F5">
              <w:rPr>
                <w:rFonts w:ascii="Times New Roman" w:hAnsi="Times New Roman" w:cs="Times New Roman"/>
                <w:sz w:val="24"/>
                <w:szCs w:val="24"/>
                <w:lang w:eastAsia="uk-UA"/>
              </w:rPr>
              <w:t>2)</w:t>
            </w:r>
            <w:r w:rsidRPr="001920F5">
              <w:rPr>
                <w:rFonts w:ascii="Times New Roman" w:hAnsi="Times New Roman" w:cs="Times New Roman"/>
                <w:sz w:val="24"/>
                <w:szCs w:val="24"/>
                <w:lang w:eastAsia="uk-UA"/>
              </w:rPr>
              <w:tab/>
              <w:t xml:space="preserve">мати власний </w:t>
            </w:r>
            <w:proofErr w:type="spellStart"/>
            <w:r w:rsidRPr="001920F5">
              <w:rPr>
                <w:rFonts w:ascii="Times New Roman" w:hAnsi="Times New Roman" w:cs="Times New Roman"/>
                <w:sz w:val="24"/>
                <w:szCs w:val="24"/>
                <w:lang w:eastAsia="uk-UA"/>
              </w:rPr>
              <w:t>вебсайт</w:t>
            </w:r>
            <w:proofErr w:type="spellEnd"/>
            <w:r w:rsidRPr="001920F5">
              <w:rPr>
                <w:rFonts w:ascii="Times New Roman" w:hAnsi="Times New Roman" w:cs="Times New Roman"/>
                <w:sz w:val="24"/>
                <w:szCs w:val="24"/>
                <w:lang w:eastAsia="uk-UA"/>
              </w:rPr>
              <w:t xml:space="preserve">, на якому оприлюднено навчальну програму (для навчання </w:t>
            </w:r>
            <w:r w:rsidRPr="001920F5">
              <w:rPr>
                <w:rFonts w:ascii="Times New Roman" w:hAnsi="Times New Roman" w:cs="Times New Roman"/>
                <w:b/>
                <w:sz w:val="24"/>
                <w:szCs w:val="24"/>
                <w:lang w:eastAsia="uk-UA"/>
              </w:rPr>
              <w:t xml:space="preserve">або </w:t>
            </w:r>
            <w:r w:rsidRPr="001920F5">
              <w:rPr>
                <w:rFonts w:ascii="Times New Roman" w:hAnsi="Times New Roman" w:cs="Times New Roman"/>
                <w:sz w:val="24"/>
                <w:szCs w:val="24"/>
                <w:lang w:eastAsia="uk-UA"/>
              </w:rPr>
              <w:t>підвищення кваліфікації), що відповідає вимогам частини третьої статті 83 Закону про страхування і вимогам цього Положення, та зразок документа про навчання (підвищення кваліфікації).</w:t>
            </w:r>
          </w:p>
        </w:tc>
      </w:tr>
      <w:tr w:rsidR="00635DDF" w:rsidRPr="001920F5" w14:paraId="45BA8CE8" w14:textId="77777777" w:rsidTr="00E140D4">
        <w:trPr>
          <w:trHeight w:val="1250"/>
        </w:trPr>
        <w:tc>
          <w:tcPr>
            <w:tcW w:w="2433" w:type="pct"/>
          </w:tcPr>
          <w:p w14:paraId="3EA6CFC3" w14:textId="77777777" w:rsidR="00635DDF" w:rsidRPr="001920F5" w:rsidRDefault="00635DDF" w:rsidP="00930CB4">
            <w:pPr>
              <w:pStyle w:val="rvps2"/>
              <w:shd w:val="clear" w:color="auto" w:fill="FFFFFF"/>
              <w:spacing w:before="0" w:beforeAutospacing="0" w:after="0" w:afterAutospacing="0"/>
              <w:ind w:firstLine="590"/>
              <w:jc w:val="both"/>
              <w:rPr>
                <w:color w:val="333333"/>
                <w:shd w:val="clear" w:color="auto" w:fill="FFFFFF"/>
              </w:rPr>
            </w:pPr>
            <w:r w:rsidRPr="001920F5">
              <w:rPr>
                <w:color w:val="333333"/>
                <w:shd w:val="clear" w:color="auto" w:fill="FFFFFF"/>
              </w:rPr>
              <w:t xml:space="preserve">35. Підтвердженням необхідного рівня знань особи, яка підлягає навчанню, є документ про навчання (підвищення кваліфікації) за формою, встановленою страховиком, страховим та/або </w:t>
            </w:r>
            <w:proofErr w:type="spellStart"/>
            <w:r w:rsidRPr="001920F5">
              <w:rPr>
                <w:color w:val="333333"/>
                <w:shd w:val="clear" w:color="auto" w:fill="FFFFFF"/>
              </w:rPr>
              <w:t>перестраховим</w:t>
            </w:r>
            <w:proofErr w:type="spellEnd"/>
            <w:r w:rsidRPr="001920F5">
              <w:rPr>
                <w:color w:val="333333"/>
                <w:shd w:val="clear" w:color="auto" w:fill="FFFFFF"/>
              </w:rPr>
              <w:t xml:space="preserve"> брокером, суб’єктом надання освітніх послуг відповідно до вимог законодавства України, що видається особі, яка підлягає навчанню, за результатами успішного проходження нею тестування, який засвідчується підписом керівника страховика,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суб’єкта надання освітніх послуг та повинен містити:</w:t>
            </w:r>
          </w:p>
          <w:p w14:paraId="207D5351" w14:textId="77777777" w:rsidR="00635DDF" w:rsidRPr="001920F5" w:rsidRDefault="00635DDF" w:rsidP="00930CB4">
            <w:pPr>
              <w:pStyle w:val="rvps2"/>
              <w:shd w:val="clear" w:color="auto" w:fill="FFFFFF"/>
              <w:spacing w:before="0" w:beforeAutospacing="0" w:after="0" w:afterAutospacing="0"/>
              <w:ind w:firstLine="590"/>
              <w:jc w:val="both"/>
            </w:pPr>
            <w:r w:rsidRPr="001920F5">
              <w:rPr>
                <w:color w:val="333333"/>
                <w:shd w:val="clear" w:color="auto" w:fill="FFFFFF"/>
              </w:rPr>
              <w:t>…</w:t>
            </w:r>
          </w:p>
        </w:tc>
        <w:tc>
          <w:tcPr>
            <w:tcW w:w="2567" w:type="pct"/>
          </w:tcPr>
          <w:p w14:paraId="02F21E59" w14:textId="77777777" w:rsidR="00635DDF" w:rsidRPr="001920F5" w:rsidRDefault="00635DDF" w:rsidP="00930CB4">
            <w:pPr>
              <w:pStyle w:val="rvps2"/>
              <w:shd w:val="clear" w:color="auto" w:fill="FFFFFF"/>
              <w:spacing w:before="0" w:beforeAutospacing="0" w:after="0" w:afterAutospacing="0"/>
              <w:ind w:firstLine="460"/>
              <w:jc w:val="both"/>
              <w:rPr>
                <w:color w:val="333333"/>
                <w:shd w:val="clear" w:color="auto" w:fill="FFFFFF"/>
              </w:rPr>
            </w:pPr>
            <w:r w:rsidRPr="001920F5">
              <w:rPr>
                <w:color w:val="333333"/>
                <w:shd w:val="clear" w:color="auto" w:fill="FFFFFF"/>
              </w:rPr>
              <w:t xml:space="preserve">35. Підтвердженням необхідного рівня знань особи, яка підлягає навчанню, є документ про навчання (підвищення кваліфікації) за формою, встановленою страховиком, страховим та/або </w:t>
            </w:r>
            <w:proofErr w:type="spellStart"/>
            <w:r w:rsidRPr="001920F5">
              <w:rPr>
                <w:color w:val="333333"/>
                <w:shd w:val="clear" w:color="auto" w:fill="FFFFFF"/>
              </w:rPr>
              <w:t>перестраховим</w:t>
            </w:r>
            <w:proofErr w:type="spellEnd"/>
            <w:r w:rsidRPr="001920F5">
              <w:rPr>
                <w:color w:val="333333"/>
                <w:shd w:val="clear" w:color="auto" w:fill="FFFFFF"/>
              </w:rPr>
              <w:t xml:space="preserve"> брокером, суб’єктом надання освітніх послуг відповідно до вимог законодавства України, що видається особі, яка підлягає навчанню, за результатами успішного проходження нею тестування, який засвідчується підписом керівника страховика </w:t>
            </w:r>
            <w:r w:rsidRPr="001920F5">
              <w:rPr>
                <w:b/>
                <w:color w:val="333333"/>
                <w:shd w:val="clear" w:color="auto" w:fill="FFFFFF"/>
              </w:rPr>
              <w:t>або уповноважено</w:t>
            </w:r>
            <w:r w:rsidR="003259C1" w:rsidRPr="001920F5">
              <w:rPr>
                <w:b/>
                <w:color w:val="333333"/>
                <w:shd w:val="clear" w:color="auto" w:fill="FFFFFF"/>
              </w:rPr>
              <w:t>ї</w:t>
            </w:r>
            <w:r w:rsidRPr="001920F5">
              <w:rPr>
                <w:b/>
                <w:color w:val="333333"/>
                <w:shd w:val="clear" w:color="auto" w:fill="FFFFFF"/>
              </w:rPr>
              <w:t xml:space="preserve"> особ</w:t>
            </w:r>
            <w:r w:rsidR="003259C1" w:rsidRPr="001920F5">
              <w:rPr>
                <w:b/>
                <w:color w:val="333333"/>
                <w:shd w:val="clear" w:color="auto" w:fill="FFFFFF"/>
              </w:rPr>
              <w:t>и</w:t>
            </w:r>
            <w:r w:rsidRPr="001920F5">
              <w:rPr>
                <w:b/>
                <w:color w:val="333333"/>
                <w:shd w:val="clear" w:color="auto" w:fill="FFFFFF"/>
              </w:rPr>
              <w:t xml:space="preserve"> страховика</w:t>
            </w:r>
            <w:r w:rsidRPr="001920F5">
              <w:rPr>
                <w:color w:val="333333"/>
                <w:shd w:val="clear" w:color="auto" w:fill="FFFFFF"/>
              </w:rPr>
              <w:t xml:space="preserve">,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суб’єкта надання освітніх послуг та повинен містити:</w:t>
            </w:r>
          </w:p>
          <w:p w14:paraId="1D830098" w14:textId="77777777" w:rsidR="00635DDF" w:rsidRPr="001920F5" w:rsidRDefault="00635DDF" w:rsidP="00930CB4">
            <w:pPr>
              <w:pStyle w:val="rvps2"/>
              <w:shd w:val="clear" w:color="auto" w:fill="FFFFFF"/>
              <w:spacing w:before="0" w:beforeAutospacing="0" w:after="0" w:afterAutospacing="0"/>
              <w:ind w:firstLine="460"/>
              <w:jc w:val="both"/>
            </w:pPr>
            <w:r w:rsidRPr="001920F5">
              <w:rPr>
                <w:color w:val="333333"/>
                <w:shd w:val="clear" w:color="auto" w:fill="FFFFFF"/>
              </w:rPr>
              <w:t>…</w:t>
            </w:r>
          </w:p>
        </w:tc>
      </w:tr>
      <w:tr w:rsidR="00635DDF" w:rsidRPr="001920F5" w14:paraId="3D535CF5" w14:textId="77777777" w:rsidTr="00E140D4">
        <w:trPr>
          <w:trHeight w:val="771"/>
        </w:trPr>
        <w:tc>
          <w:tcPr>
            <w:tcW w:w="2433" w:type="pct"/>
          </w:tcPr>
          <w:p w14:paraId="20BC67EA" w14:textId="77777777" w:rsidR="00635DDF" w:rsidRPr="001920F5" w:rsidRDefault="00635DDF" w:rsidP="00930CB4">
            <w:pPr>
              <w:pStyle w:val="rvps2"/>
              <w:shd w:val="clear" w:color="auto" w:fill="FFFFFF"/>
              <w:spacing w:before="0" w:beforeAutospacing="0" w:after="0" w:afterAutospacing="0"/>
              <w:ind w:firstLine="448"/>
              <w:jc w:val="both"/>
            </w:pPr>
            <w:r w:rsidRPr="001920F5">
              <w:t>37.</w:t>
            </w:r>
            <w:r w:rsidRPr="001920F5">
              <w:tab/>
              <w:t>Особа, яка підлягає навчанню, зобов’язана не менше ніж раз на три роки з дня її реєстрації в Реєстрі посередників або внесення до відповідних переліків працівників з реалізації:</w:t>
            </w:r>
          </w:p>
          <w:p w14:paraId="76EB485B" w14:textId="77777777" w:rsidR="00635DDF" w:rsidRPr="001920F5" w:rsidRDefault="00635DDF" w:rsidP="00930CB4">
            <w:pPr>
              <w:pStyle w:val="rvps2"/>
              <w:shd w:val="clear" w:color="auto" w:fill="FFFFFF"/>
              <w:spacing w:before="0" w:beforeAutospacing="0" w:after="0" w:afterAutospacing="0"/>
              <w:ind w:firstLine="448"/>
              <w:jc w:val="both"/>
            </w:pPr>
            <w:r w:rsidRPr="001920F5">
              <w:t>1)</w:t>
            </w:r>
            <w:r w:rsidRPr="001920F5">
              <w:tab/>
              <w:t>пройти підвищення кваліфікації відповідно до вимог статті 83 Закону про страхування та цього Положення;</w:t>
            </w:r>
          </w:p>
          <w:p w14:paraId="3B43CEC8" w14:textId="77777777" w:rsidR="00635DDF" w:rsidRPr="001920F5" w:rsidRDefault="00635DDF" w:rsidP="00930CB4">
            <w:pPr>
              <w:pStyle w:val="rvps2"/>
              <w:shd w:val="clear" w:color="auto" w:fill="FFFFFF"/>
              <w:spacing w:before="0" w:beforeAutospacing="0" w:after="0" w:afterAutospacing="0"/>
              <w:ind w:firstLine="448"/>
              <w:jc w:val="both"/>
            </w:pPr>
            <w:r w:rsidRPr="001920F5">
              <w:t>2)</w:t>
            </w:r>
            <w:r w:rsidRPr="001920F5">
              <w:tab/>
              <w:t>отримати підтвердження необхідного рівня знань шляхом отримання документа про підвищення кваліфікації;</w:t>
            </w:r>
          </w:p>
          <w:p w14:paraId="3360B516" w14:textId="77777777" w:rsidR="00635DDF" w:rsidRPr="001920F5" w:rsidRDefault="00635DDF" w:rsidP="00930CB4">
            <w:pPr>
              <w:pStyle w:val="rvps2"/>
              <w:shd w:val="clear" w:color="auto" w:fill="FFFFFF"/>
              <w:spacing w:before="0" w:beforeAutospacing="0" w:after="0" w:afterAutospacing="0"/>
              <w:ind w:firstLine="448"/>
              <w:jc w:val="both"/>
            </w:pPr>
          </w:p>
          <w:p w14:paraId="200FCC16" w14:textId="77777777" w:rsidR="00635DDF" w:rsidRPr="001920F5" w:rsidRDefault="00635DDF" w:rsidP="00930CB4">
            <w:pPr>
              <w:pStyle w:val="rvps2"/>
              <w:shd w:val="clear" w:color="auto" w:fill="FFFFFF"/>
              <w:spacing w:before="0" w:beforeAutospacing="0" w:after="0" w:afterAutospacing="0"/>
              <w:ind w:firstLine="448"/>
              <w:jc w:val="both"/>
              <w:rPr>
                <w:b/>
                <w:strike/>
              </w:rPr>
            </w:pPr>
            <w:r w:rsidRPr="001920F5">
              <w:rPr>
                <w:b/>
                <w:strike/>
              </w:rPr>
              <w:t>3)</w:t>
            </w:r>
            <w:r w:rsidRPr="001920F5">
              <w:rPr>
                <w:b/>
                <w:strike/>
              </w:rPr>
              <w:tab/>
              <w:t>оновити інформацію про підвищення кваліфікації в Реєстрі посередників у порядку, визначеному в пункті 83 глави 10 розділу ІІІ, пункті 107 глави 12 розділу IV, пункті 174 глави 18, пункті 182 глави 19 розділу VІ цього Положення, упродовж 10 робочих днів з дня видачі відповідного документа, визначеного в пункті 35 глави 4 розділу II цього Положення.</w:t>
            </w:r>
          </w:p>
          <w:p w14:paraId="19151939" w14:textId="77777777" w:rsidR="00635DDF" w:rsidRPr="001920F5" w:rsidRDefault="00635DDF" w:rsidP="00930CB4">
            <w:pPr>
              <w:pStyle w:val="rvps2"/>
              <w:shd w:val="clear" w:color="auto" w:fill="FFFFFF"/>
              <w:spacing w:before="0" w:beforeAutospacing="0" w:after="0" w:afterAutospacing="0"/>
              <w:ind w:firstLine="448"/>
              <w:jc w:val="both"/>
            </w:pPr>
            <w:r w:rsidRPr="001920F5">
              <w:rPr>
                <w:b/>
                <w:strike/>
              </w:rPr>
              <w:t>Особи, зазначені в підпунктах 1–5 пункту 25 глави 4 розділу II цього Положення, зобов’язані пройти підвищення кваліфікації в усіх страховиків, реалізацію продуктів яких такі особи здійснюють.</w:t>
            </w:r>
          </w:p>
        </w:tc>
        <w:tc>
          <w:tcPr>
            <w:tcW w:w="2567" w:type="pct"/>
          </w:tcPr>
          <w:p w14:paraId="59756025" w14:textId="77777777" w:rsidR="00635DDF" w:rsidRPr="001920F5" w:rsidRDefault="00635DDF" w:rsidP="00930CB4">
            <w:pPr>
              <w:pStyle w:val="rvps2"/>
              <w:shd w:val="clear" w:color="auto" w:fill="FFFFFF"/>
              <w:spacing w:before="0" w:beforeAutospacing="0" w:after="0" w:afterAutospacing="0"/>
              <w:ind w:firstLine="448"/>
              <w:jc w:val="both"/>
            </w:pPr>
            <w:r w:rsidRPr="001920F5">
              <w:t>37.</w:t>
            </w:r>
            <w:r w:rsidRPr="001920F5">
              <w:tab/>
              <w:t>Особа, яка підлягає навчанню, зобов’язана не менше ніж раз на три роки з дня її реєстрації в Реєстрі посередників або внесення до відповідних переліків працівників з реалізації:</w:t>
            </w:r>
          </w:p>
          <w:p w14:paraId="06F64D60" w14:textId="77777777" w:rsidR="00635DDF" w:rsidRPr="001920F5" w:rsidRDefault="00635DDF" w:rsidP="00930CB4">
            <w:pPr>
              <w:pStyle w:val="rvps2"/>
              <w:shd w:val="clear" w:color="auto" w:fill="FFFFFF"/>
              <w:spacing w:before="0" w:beforeAutospacing="0" w:after="0" w:afterAutospacing="0"/>
              <w:ind w:firstLine="448"/>
              <w:jc w:val="both"/>
            </w:pPr>
            <w:r w:rsidRPr="001920F5">
              <w:t>1)</w:t>
            </w:r>
            <w:r w:rsidRPr="001920F5">
              <w:tab/>
              <w:t>пройти підвищення кваліфікації відповідно до вимог статті 83 Закону про страхування та цього Положення;</w:t>
            </w:r>
          </w:p>
          <w:p w14:paraId="32031EDD" w14:textId="77777777" w:rsidR="00635DDF" w:rsidRPr="001920F5" w:rsidRDefault="00635DDF" w:rsidP="00930CB4">
            <w:pPr>
              <w:pStyle w:val="rvps2"/>
              <w:shd w:val="clear" w:color="auto" w:fill="FFFFFF"/>
              <w:spacing w:before="0" w:beforeAutospacing="0" w:after="0" w:afterAutospacing="0"/>
              <w:ind w:firstLine="448"/>
              <w:jc w:val="both"/>
            </w:pPr>
            <w:r w:rsidRPr="001920F5">
              <w:t>2)</w:t>
            </w:r>
            <w:r w:rsidRPr="001920F5">
              <w:tab/>
              <w:t xml:space="preserve">отримати підтвердження необхідного рівня знань шляхом отримання документа </w:t>
            </w:r>
            <w:r w:rsidRPr="001920F5">
              <w:rPr>
                <w:b/>
              </w:rPr>
              <w:t>(документів)</w:t>
            </w:r>
            <w:r w:rsidRPr="001920F5">
              <w:t xml:space="preserve"> про підвищення кваліфікації </w:t>
            </w:r>
            <w:r w:rsidRPr="001920F5">
              <w:rPr>
                <w:b/>
              </w:rPr>
              <w:t>та надати таку інформацію страховику або страховому посереднику.</w:t>
            </w:r>
          </w:p>
          <w:p w14:paraId="3CC3C699" w14:textId="77777777" w:rsidR="00635DDF" w:rsidRPr="001920F5" w:rsidRDefault="00635DDF" w:rsidP="00930CB4">
            <w:pPr>
              <w:pStyle w:val="rvps2"/>
              <w:shd w:val="clear" w:color="auto" w:fill="FFFFFF"/>
              <w:spacing w:before="0" w:beforeAutospacing="0" w:after="0" w:afterAutospacing="0"/>
              <w:ind w:firstLine="448"/>
              <w:jc w:val="both"/>
              <w:rPr>
                <w:b/>
              </w:rPr>
            </w:pPr>
            <w:r w:rsidRPr="001920F5">
              <w:rPr>
                <w:b/>
              </w:rPr>
              <w:t>Страховик або страховий посередник зобов’язаний упродовж 10 робочих днів з дня видачі відповідного документа, визначеного в пункті 35 глави 4 розділу II цього Положення, оновити</w:t>
            </w:r>
            <w:r w:rsidRPr="001920F5" w:rsidDel="00C930D4">
              <w:rPr>
                <w:b/>
              </w:rPr>
              <w:t xml:space="preserve"> </w:t>
            </w:r>
            <w:r w:rsidRPr="001920F5">
              <w:rPr>
                <w:b/>
              </w:rPr>
              <w:t>інформацію про підвищення кваліфікації в Реєстрі посередників у порядку, визначеному в пункті 83 глави 10 розділу ІІІ, пункті 114 глави 13 розділу IV, пункті 174 глави 18, пункті 182 глави 19 розділу VІ цього Положення.</w:t>
            </w:r>
          </w:p>
          <w:p w14:paraId="3DA6ABE8" w14:textId="77777777" w:rsidR="00635DDF" w:rsidRPr="001920F5" w:rsidRDefault="00635DDF" w:rsidP="00930CB4">
            <w:pPr>
              <w:pStyle w:val="Default"/>
              <w:ind w:firstLine="448"/>
              <w:outlineLvl w:val="2"/>
            </w:pPr>
            <w:r w:rsidRPr="001920F5">
              <w:rPr>
                <w:b/>
                <w:color w:val="auto"/>
              </w:rPr>
              <w:t xml:space="preserve">Тривалість підвищення кваліфікації осіб, які підлягають навчанню, має складати не менше ніж 15 академічних годин кожного року і може підтверджуватися одним або декількома </w:t>
            </w:r>
            <w:r w:rsidRPr="001920F5">
              <w:rPr>
                <w:b/>
              </w:rPr>
              <w:t>документами про підвищення кваліфікації</w:t>
            </w:r>
            <w:r w:rsidRPr="001920F5">
              <w:rPr>
                <w:b/>
                <w:color w:val="auto"/>
              </w:rPr>
              <w:t>.</w:t>
            </w:r>
            <w:r w:rsidRPr="001920F5">
              <w:t xml:space="preserve"> </w:t>
            </w:r>
          </w:p>
          <w:p w14:paraId="3E1DB255" w14:textId="77777777" w:rsidR="00635DDF" w:rsidRPr="001920F5" w:rsidRDefault="00635DDF" w:rsidP="00930CB4">
            <w:pPr>
              <w:pStyle w:val="Default"/>
              <w:ind w:firstLine="448"/>
              <w:outlineLvl w:val="2"/>
              <w:rPr>
                <w:b/>
              </w:rPr>
            </w:pPr>
            <w:r w:rsidRPr="001920F5">
              <w:rPr>
                <w:b/>
              </w:rPr>
              <w:t>Підвищення кваліфікації може спільно проводитися страховиками, реалізацію продуктів яких здійснюють особи, зазначені в підпунктах 1–5 пункту 25 глави 4 розділу II цього Положення.</w:t>
            </w:r>
            <w:r w:rsidRPr="001920F5">
              <w:t xml:space="preserve"> </w:t>
            </w:r>
            <w:r w:rsidRPr="001920F5">
              <w:rPr>
                <w:b/>
              </w:rPr>
              <w:t xml:space="preserve">Фактична кількість годин, протягом яких відбувалось спільне підвищення кваліфікації </w:t>
            </w:r>
            <w:proofErr w:type="spellStart"/>
            <w:r w:rsidRPr="001920F5">
              <w:rPr>
                <w:b/>
              </w:rPr>
              <w:t>мультиагента</w:t>
            </w:r>
            <w:proofErr w:type="spellEnd"/>
            <w:r w:rsidRPr="001920F5">
              <w:rPr>
                <w:b/>
              </w:rPr>
              <w:t xml:space="preserve"> страховиками, враховується для розрахунку тривалості підвищення кваліфікації такої особи один раз.</w:t>
            </w:r>
          </w:p>
          <w:p w14:paraId="144F328F" w14:textId="77777777" w:rsidR="009938A6" w:rsidRPr="001920F5" w:rsidRDefault="009938A6" w:rsidP="003420D9">
            <w:pPr>
              <w:pStyle w:val="Default"/>
              <w:ind w:firstLine="448"/>
              <w:outlineLvl w:val="2"/>
              <w:rPr>
                <w:b/>
              </w:rPr>
            </w:pPr>
            <w:r w:rsidRPr="001920F5">
              <w:rPr>
                <w:b/>
              </w:rPr>
              <w:t>Оновлення</w:t>
            </w:r>
            <w:r w:rsidRPr="001920F5" w:rsidDel="00C930D4">
              <w:rPr>
                <w:b/>
              </w:rPr>
              <w:t xml:space="preserve"> </w:t>
            </w:r>
            <w:r w:rsidR="003420D9" w:rsidRPr="001920F5">
              <w:rPr>
                <w:b/>
              </w:rPr>
              <w:t xml:space="preserve">в Реєстрі посередників </w:t>
            </w:r>
            <w:r w:rsidRPr="001920F5">
              <w:rPr>
                <w:b/>
              </w:rPr>
              <w:t xml:space="preserve">інформації про підвищення кваліфікації </w:t>
            </w:r>
            <w:proofErr w:type="spellStart"/>
            <w:r w:rsidRPr="001920F5">
              <w:rPr>
                <w:b/>
              </w:rPr>
              <w:t>мультиагента</w:t>
            </w:r>
            <w:proofErr w:type="spellEnd"/>
            <w:r w:rsidRPr="001920F5">
              <w:rPr>
                <w:b/>
              </w:rPr>
              <w:t xml:space="preserve"> здійснюється кожним страховиком окремо.</w:t>
            </w:r>
          </w:p>
        </w:tc>
      </w:tr>
      <w:tr w:rsidR="00D3436A" w:rsidRPr="001920F5" w14:paraId="66532C2D" w14:textId="77777777" w:rsidTr="00E140D4">
        <w:tc>
          <w:tcPr>
            <w:tcW w:w="2433" w:type="pct"/>
          </w:tcPr>
          <w:p w14:paraId="42220802" w14:textId="77777777" w:rsidR="00D3436A" w:rsidRPr="001920F5" w:rsidRDefault="00D3436A" w:rsidP="00930CB4">
            <w:pPr>
              <w:pStyle w:val="rvps7"/>
              <w:shd w:val="clear" w:color="auto" w:fill="FFFFFF"/>
              <w:spacing w:before="0" w:beforeAutospacing="0" w:after="0" w:afterAutospacing="0"/>
              <w:ind w:firstLine="432"/>
              <w:jc w:val="both"/>
              <w:rPr>
                <w:rStyle w:val="rvts15"/>
                <w:rFonts w:eastAsiaTheme="minorEastAsia"/>
                <w:b/>
              </w:rPr>
            </w:pPr>
            <w:r w:rsidRPr="001920F5">
              <w:rPr>
                <w:color w:val="333333"/>
                <w:shd w:val="clear" w:color="auto" w:fill="FFFFFF"/>
              </w:rPr>
              <w:t xml:space="preserve">38. Страховик, страховий та/або </w:t>
            </w:r>
            <w:proofErr w:type="spellStart"/>
            <w:r w:rsidRPr="001920F5">
              <w:rPr>
                <w:color w:val="333333"/>
                <w:shd w:val="clear" w:color="auto" w:fill="FFFFFF"/>
              </w:rPr>
              <w:t>перестраховий</w:t>
            </w:r>
            <w:proofErr w:type="spellEnd"/>
            <w:r w:rsidRPr="001920F5">
              <w:rPr>
                <w:color w:val="333333"/>
                <w:shd w:val="clear" w:color="auto" w:fill="FFFFFF"/>
              </w:rPr>
              <w:t xml:space="preserve"> брокер відповідають за забезпечення навчання (підвищення кваліфікації) осіб, які підлягають навчанню, та своєчасне внесення інформації про підтвердження необхідного рівня знань таких осіб у відповідні переліки працівників з реалізації та/або до Реєстру посередників у порядку, визначеному цим Положенням.</w:t>
            </w:r>
          </w:p>
        </w:tc>
        <w:tc>
          <w:tcPr>
            <w:tcW w:w="2567" w:type="pct"/>
          </w:tcPr>
          <w:p w14:paraId="2E9A08DF" w14:textId="77777777" w:rsidR="00D3436A" w:rsidRPr="001920F5" w:rsidRDefault="00D3436A" w:rsidP="00930CB4">
            <w:pPr>
              <w:pStyle w:val="rvps7"/>
              <w:shd w:val="clear" w:color="auto" w:fill="FFFFFF"/>
              <w:spacing w:before="0" w:beforeAutospacing="0" w:after="0" w:afterAutospacing="0"/>
              <w:ind w:firstLine="426"/>
              <w:jc w:val="both"/>
              <w:rPr>
                <w:rStyle w:val="rvts15"/>
                <w:rFonts w:eastAsiaTheme="minorEastAsia"/>
                <w:b/>
              </w:rPr>
            </w:pPr>
            <w:r w:rsidRPr="001920F5">
              <w:rPr>
                <w:color w:val="333333"/>
                <w:shd w:val="clear" w:color="auto" w:fill="FFFFFF"/>
              </w:rPr>
              <w:t xml:space="preserve">38. Страховик, страховий та/або </w:t>
            </w:r>
            <w:proofErr w:type="spellStart"/>
            <w:r w:rsidRPr="001920F5">
              <w:rPr>
                <w:color w:val="333333"/>
                <w:shd w:val="clear" w:color="auto" w:fill="FFFFFF"/>
              </w:rPr>
              <w:t>перестраховий</w:t>
            </w:r>
            <w:proofErr w:type="spellEnd"/>
            <w:r w:rsidRPr="001920F5">
              <w:rPr>
                <w:color w:val="333333"/>
                <w:shd w:val="clear" w:color="auto" w:fill="FFFFFF"/>
              </w:rPr>
              <w:t xml:space="preserve"> брокер відповідають за забезпечення </w:t>
            </w:r>
            <w:r w:rsidRPr="001920F5">
              <w:rPr>
                <w:b/>
                <w:color w:val="333333"/>
                <w:shd w:val="clear" w:color="auto" w:fill="FFFFFF"/>
              </w:rPr>
              <w:t>проходження/організації</w:t>
            </w:r>
            <w:r w:rsidRPr="001920F5">
              <w:rPr>
                <w:color w:val="333333"/>
                <w:shd w:val="clear" w:color="auto" w:fill="FFFFFF"/>
              </w:rPr>
              <w:t xml:space="preserve"> навчання (підвищення кваліфікації) осіб, які підлягають навчанню, та своєчасне внесення інформації про підтвердження необхідного рівня знань таких осіб у відповідні переліки працівників з реалізації та/або до Реєстру посередників у порядку, визначеному цим Положенням.</w:t>
            </w:r>
          </w:p>
        </w:tc>
      </w:tr>
      <w:tr w:rsidR="00635DDF" w:rsidRPr="001920F5" w14:paraId="62D69A08" w14:textId="77777777" w:rsidTr="00E140D4">
        <w:tc>
          <w:tcPr>
            <w:tcW w:w="2433" w:type="pct"/>
          </w:tcPr>
          <w:p w14:paraId="1FD29A09" w14:textId="77777777" w:rsidR="00635DDF" w:rsidRPr="001920F5" w:rsidRDefault="00635DDF" w:rsidP="00930CB4">
            <w:pPr>
              <w:pStyle w:val="rvps7"/>
              <w:shd w:val="clear" w:color="auto" w:fill="FFFFFF"/>
              <w:spacing w:before="0" w:beforeAutospacing="0" w:after="0" w:afterAutospacing="0"/>
              <w:jc w:val="center"/>
              <w:rPr>
                <w:rStyle w:val="rvts15"/>
                <w:rFonts w:asciiTheme="minorHAnsi" w:eastAsiaTheme="minorEastAsia" w:hAnsiTheme="minorHAnsi" w:cstheme="minorBidi"/>
                <w:bCs/>
                <w:sz w:val="22"/>
                <w:szCs w:val="22"/>
                <w:lang w:eastAsia="en-US"/>
              </w:rPr>
            </w:pPr>
            <w:r w:rsidRPr="001920F5">
              <w:rPr>
                <w:b/>
                <w:bCs/>
                <w:color w:val="333333"/>
                <w:shd w:val="clear" w:color="auto" w:fill="FFFFFF"/>
              </w:rPr>
              <w:t>6. Вимоги щодо наявності договору страхування відповідальності страхового посередника</w:t>
            </w:r>
          </w:p>
        </w:tc>
        <w:tc>
          <w:tcPr>
            <w:tcW w:w="2567" w:type="pct"/>
          </w:tcPr>
          <w:p w14:paraId="6D6BFD05" w14:textId="77777777" w:rsidR="00635DDF" w:rsidRPr="001920F5" w:rsidRDefault="00635DDF" w:rsidP="00930CB4">
            <w:pPr>
              <w:pStyle w:val="rvps7"/>
              <w:shd w:val="clear" w:color="auto" w:fill="FFFFFF"/>
              <w:spacing w:before="0" w:beforeAutospacing="0" w:after="0" w:afterAutospacing="0"/>
              <w:jc w:val="center"/>
              <w:rPr>
                <w:rStyle w:val="rvts15"/>
                <w:rFonts w:eastAsiaTheme="minorEastAsia"/>
                <w:bCs/>
              </w:rPr>
            </w:pPr>
            <w:r w:rsidRPr="001920F5">
              <w:rPr>
                <w:b/>
                <w:bCs/>
                <w:color w:val="333333"/>
                <w:shd w:val="clear" w:color="auto" w:fill="FFFFFF"/>
              </w:rPr>
              <w:t>6. Вимоги щодо наявності договору страхування відповідальності страхового посередника</w:t>
            </w:r>
          </w:p>
        </w:tc>
      </w:tr>
      <w:tr w:rsidR="00635DDF" w:rsidRPr="001920F5" w14:paraId="5E313209" w14:textId="77777777" w:rsidTr="00E140D4">
        <w:tc>
          <w:tcPr>
            <w:tcW w:w="2433" w:type="pct"/>
          </w:tcPr>
          <w:p w14:paraId="5DE0106D" w14:textId="77777777" w:rsidR="00635DDF" w:rsidRPr="001920F5" w:rsidRDefault="00635DDF" w:rsidP="00930CB4">
            <w:pPr>
              <w:pStyle w:val="rvps7"/>
              <w:shd w:val="clear" w:color="auto" w:fill="FFFFFF"/>
              <w:spacing w:before="0" w:beforeAutospacing="0" w:after="0" w:afterAutospacing="0"/>
              <w:ind w:firstLine="601"/>
              <w:jc w:val="both"/>
              <w:rPr>
                <w:rStyle w:val="rvts15"/>
                <w:rFonts w:eastAsiaTheme="minorEastAsia"/>
                <w:bCs/>
              </w:rPr>
            </w:pPr>
            <w:r w:rsidRPr="001920F5">
              <w:rPr>
                <w:rStyle w:val="rvts15"/>
                <w:rFonts w:eastAsiaTheme="minorEastAsia"/>
                <w:bCs/>
              </w:rPr>
              <w:t>45. Страховий посередник, зазначений у </w:t>
            </w:r>
            <w:hyperlink r:id="rId8" w:anchor="n1416" w:tgtFrame="_blank" w:history="1">
              <w:r w:rsidRPr="001920F5">
                <w:rPr>
                  <w:rStyle w:val="rvts15"/>
                  <w:rFonts w:eastAsiaTheme="minorEastAsia"/>
                  <w:bCs/>
                </w:rPr>
                <w:t>частині четвертій</w:t>
              </w:r>
            </w:hyperlink>
            <w:r w:rsidRPr="001920F5">
              <w:rPr>
                <w:rStyle w:val="rvts15"/>
                <w:rFonts w:eastAsiaTheme="minorEastAsia"/>
                <w:bCs/>
              </w:rPr>
              <w:t> статті 74 Закону про страхування, зобов’язаний укласти договір страхування відповідальності страхових посередників відповідно до вимог </w:t>
            </w:r>
            <w:hyperlink r:id="rId9" w:anchor="n1412" w:tgtFrame="_blank" w:history="1">
              <w:r w:rsidRPr="001920F5">
                <w:rPr>
                  <w:rStyle w:val="rvts15"/>
                  <w:rFonts w:eastAsiaTheme="minorEastAsia"/>
                  <w:bCs/>
                </w:rPr>
                <w:t>статті 74</w:t>
              </w:r>
            </w:hyperlink>
            <w:r w:rsidRPr="001920F5">
              <w:rPr>
                <w:rStyle w:val="rvts15"/>
                <w:rFonts w:eastAsiaTheme="minorEastAsia"/>
                <w:bCs/>
              </w:rPr>
              <w:t> Закону про страхування.</w:t>
            </w:r>
          </w:p>
        </w:tc>
        <w:tc>
          <w:tcPr>
            <w:tcW w:w="2567" w:type="pct"/>
          </w:tcPr>
          <w:p w14:paraId="77E31889" w14:textId="159F7CD5" w:rsidR="00635DDF" w:rsidRPr="001920F5" w:rsidRDefault="00635DDF" w:rsidP="00930CB4">
            <w:pPr>
              <w:pStyle w:val="rvps7"/>
              <w:shd w:val="clear" w:color="auto" w:fill="FFFFFF"/>
              <w:spacing w:before="0" w:beforeAutospacing="0" w:after="0" w:afterAutospacing="0"/>
              <w:ind w:firstLine="601"/>
              <w:jc w:val="both"/>
              <w:rPr>
                <w:rFonts w:eastAsiaTheme="minorEastAsia"/>
                <w:bCs/>
              </w:rPr>
            </w:pPr>
            <w:r w:rsidRPr="001920F5">
              <w:rPr>
                <w:rStyle w:val="rvts15"/>
                <w:rFonts w:eastAsiaTheme="minorEastAsia"/>
                <w:bCs/>
              </w:rPr>
              <w:t>45. Страховий посередник, зазначений у </w:t>
            </w:r>
            <w:hyperlink r:id="rId10" w:anchor="n1416" w:tgtFrame="_blank" w:history="1">
              <w:r w:rsidRPr="001920F5">
                <w:rPr>
                  <w:rStyle w:val="rvts15"/>
                  <w:rFonts w:eastAsiaTheme="minorEastAsia"/>
                  <w:bCs/>
                </w:rPr>
                <w:t>частині четвертій</w:t>
              </w:r>
            </w:hyperlink>
            <w:r w:rsidRPr="001920F5">
              <w:rPr>
                <w:rStyle w:val="rvts15"/>
                <w:rFonts w:eastAsiaTheme="minorEastAsia"/>
                <w:bCs/>
              </w:rPr>
              <w:t xml:space="preserve"> статті 74 Закону про страхування, зобов’язаний укласти договір страхування відповідальності страхових посередників </w:t>
            </w:r>
            <w:r w:rsidRPr="001920F5">
              <w:rPr>
                <w:rStyle w:val="rvts15"/>
                <w:rFonts w:eastAsiaTheme="minorEastAsia"/>
                <w:b/>
                <w:bCs/>
              </w:rPr>
              <w:t>за класом страхування 13</w:t>
            </w:r>
            <w:r w:rsidR="006279B9" w:rsidRPr="001920F5">
              <w:rPr>
                <w:rStyle w:val="rvts15"/>
                <w:rFonts w:eastAsiaTheme="minorEastAsia"/>
                <w:b/>
                <w:bCs/>
              </w:rPr>
              <w:t xml:space="preserve"> - страхування іншої відповідальності (крім визначеної у класах 10, 11, 12)</w:t>
            </w:r>
            <w:r w:rsidRPr="001920F5">
              <w:rPr>
                <w:rStyle w:val="rvts15"/>
                <w:rFonts w:eastAsiaTheme="minorEastAsia"/>
                <w:bCs/>
              </w:rPr>
              <w:t xml:space="preserve"> відповідно до вимог </w:t>
            </w:r>
            <w:hyperlink r:id="rId11" w:anchor="n1412" w:tgtFrame="_blank" w:history="1">
              <w:r w:rsidRPr="001920F5">
                <w:rPr>
                  <w:rStyle w:val="rvts15"/>
                  <w:rFonts w:eastAsiaTheme="minorEastAsia"/>
                  <w:bCs/>
                </w:rPr>
                <w:t>статті 74</w:t>
              </w:r>
            </w:hyperlink>
            <w:r w:rsidRPr="001920F5">
              <w:rPr>
                <w:rStyle w:val="rvts15"/>
                <w:rFonts w:eastAsiaTheme="minorEastAsia"/>
                <w:bCs/>
              </w:rPr>
              <w:t> Закону про страхування.</w:t>
            </w:r>
          </w:p>
        </w:tc>
      </w:tr>
      <w:tr w:rsidR="00635DDF" w:rsidRPr="001920F5" w14:paraId="162D27A4" w14:textId="77777777" w:rsidTr="00E140D4">
        <w:tc>
          <w:tcPr>
            <w:tcW w:w="2433" w:type="pct"/>
          </w:tcPr>
          <w:p w14:paraId="20595D43" w14:textId="77777777" w:rsidR="00635DDF" w:rsidRPr="001920F5" w:rsidRDefault="00635DDF" w:rsidP="00930CB4">
            <w:pPr>
              <w:pStyle w:val="rvps7"/>
              <w:shd w:val="clear" w:color="auto" w:fill="FFFFFF"/>
              <w:spacing w:before="0" w:beforeAutospacing="0" w:after="0" w:afterAutospacing="0"/>
              <w:jc w:val="both"/>
              <w:rPr>
                <w:rStyle w:val="rvts15"/>
                <w:rFonts w:eastAsiaTheme="minorEastAsia"/>
                <w:b/>
                <w:bCs/>
              </w:rPr>
            </w:pPr>
            <w:r w:rsidRPr="001920F5">
              <w:rPr>
                <w:rStyle w:val="rvts15"/>
                <w:rFonts w:eastAsiaTheme="minorEastAsia"/>
                <w:b/>
                <w:bCs/>
              </w:rPr>
              <w:t>Норма відсутня</w:t>
            </w:r>
          </w:p>
        </w:tc>
        <w:tc>
          <w:tcPr>
            <w:tcW w:w="2567" w:type="pct"/>
          </w:tcPr>
          <w:p w14:paraId="1F5B8C96" w14:textId="77777777" w:rsidR="00635DDF" w:rsidRPr="001920F5" w:rsidRDefault="00635DDF" w:rsidP="007D2893">
            <w:pPr>
              <w:pStyle w:val="Default"/>
              <w:ind w:firstLine="479"/>
              <w:outlineLvl w:val="2"/>
            </w:pPr>
            <w:r w:rsidRPr="001920F5">
              <w:rPr>
                <w:b/>
              </w:rPr>
              <w:t>48</w:t>
            </w:r>
            <w:r w:rsidRPr="001920F5">
              <w:rPr>
                <w:b/>
                <w:vertAlign w:val="superscript"/>
              </w:rPr>
              <w:t>1</w:t>
            </w:r>
            <w:r w:rsidRPr="001920F5">
              <w:rPr>
                <w:b/>
              </w:rPr>
              <w:t>.</w:t>
            </w:r>
            <w:r w:rsidRPr="001920F5">
              <w:t xml:space="preserve"> </w:t>
            </w:r>
            <w:proofErr w:type="spellStart"/>
            <w:r w:rsidRPr="001920F5">
              <w:rPr>
                <w:b/>
              </w:rPr>
              <w:t>Мультиагент</w:t>
            </w:r>
            <w:proofErr w:type="spellEnd"/>
            <w:r w:rsidRPr="001920F5">
              <w:rPr>
                <w:b/>
              </w:rPr>
              <w:t xml:space="preserve"> має право укласти один договір страхування відповідальності страхового посередника, що покриває усі ризики відповідальності </w:t>
            </w:r>
            <w:r w:rsidRPr="001920F5">
              <w:rPr>
                <w:b/>
                <w:color w:val="333333"/>
                <w:shd w:val="clear" w:color="auto" w:fill="FFFFFF"/>
              </w:rPr>
              <w:t xml:space="preserve">такого страхового посередника у процесі діяльності з реалізації страхових та/або </w:t>
            </w:r>
            <w:proofErr w:type="spellStart"/>
            <w:r w:rsidRPr="001920F5">
              <w:rPr>
                <w:b/>
                <w:color w:val="333333"/>
                <w:shd w:val="clear" w:color="auto" w:fill="FFFFFF"/>
              </w:rPr>
              <w:t>перестрахових</w:t>
            </w:r>
            <w:proofErr w:type="spellEnd"/>
            <w:r w:rsidRPr="001920F5">
              <w:rPr>
                <w:b/>
                <w:color w:val="333333"/>
                <w:shd w:val="clear" w:color="auto" w:fill="FFFFFF"/>
              </w:rPr>
              <w:t xml:space="preserve"> продуктів, передбачені статтею 74 Закону про страхування</w:t>
            </w:r>
            <w:r w:rsidRPr="001920F5">
              <w:rPr>
                <w:color w:val="333333"/>
                <w:shd w:val="clear" w:color="auto" w:fill="FFFFFF"/>
              </w:rPr>
              <w:t>.</w:t>
            </w:r>
          </w:p>
        </w:tc>
      </w:tr>
      <w:tr w:rsidR="00635DDF" w:rsidRPr="001920F5" w14:paraId="664C3DBD" w14:textId="77777777" w:rsidTr="00E140D4">
        <w:tc>
          <w:tcPr>
            <w:tcW w:w="2433" w:type="pct"/>
          </w:tcPr>
          <w:p w14:paraId="5D568D8D" w14:textId="77777777" w:rsidR="00635DDF" w:rsidRPr="001920F5" w:rsidRDefault="00635DDF" w:rsidP="00930CB4">
            <w:pPr>
              <w:pStyle w:val="rvps7"/>
              <w:shd w:val="clear" w:color="auto" w:fill="FFFFFF"/>
              <w:spacing w:before="0" w:beforeAutospacing="0" w:after="0" w:afterAutospacing="0"/>
              <w:jc w:val="center"/>
              <w:rPr>
                <w:rStyle w:val="rvts15"/>
                <w:rFonts w:eastAsiaTheme="minorEastAsia"/>
                <w:bCs/>
              </w:rPr>
            </w:pPr>
            <w:r w:rsidRPr="001920F5">
              <w:rPr>
                <w:rStyle w:val="rvts15"/>
                <w:rFonts w:eastAsiaTheme="minorEastAsia"/>
                <w:bCs/>
              </w:rPr>
              <w:t>7.</w:t>
            </w:r>
            <w:r w:rsidRPr="001920F5">
              <w:rPr>
                <w:rStyle w:val="rvts15"/>
                <w:rFonts w:eastAsiaTheme="minorEastAsia"/>
                <w:bCs/>
              </w:rPr>
              <w:tab/>
              <w:t>Особливості розрахунків за договорами страхування та перестрахування за участю страхових посередників</w:t>
            </w:r>
          </w:p>
        </w:tc>
        <w:tc>
          <w:tcPr>
            <w:tcW w:w="2567" w:type="pct"/>
          </w:tcPr>
          <w:p w14:paraId="5C81454B" w14:textId="77777777" w:rsidR="00635DDF" w:rsidRPr="001920F5" w:rsidRDefault="00635DDF" w:rsidP="00E140D4">
            <w:pPr>
              <w:pStyle w:val="rvps7"/>
              <w:shd w:val="clear" w:color="auto" w:fill="FFFFFF"/>
              <w:spacing w:before="0" w:beforeAutospacing="0" w:after="0" w:afterAutospacing="0"/>
              <w:jc w:val="center"/>
              <w:rPr>
                <w:rStyle w:val="rvts15"/>
                <w:rFonts w:eastAsiaTheme="minorEastAsia"/>
                <w:bCs/>
              </w:rPr>
            </w:pPr>
            <w:r w:rsidRPr="001920F5">
              <w:rPr>
                <w:rStyle w:val="rvts15"/>
                <w:rFonts w:eastAsiaTheme="minorEastAsia"/>
                <w:bCs/>
              </w:rPr>
              <w:t>7.</w:t>
            </w:r>
            <w:r w:rsidRPr="001920F5">
              <w:rPr>
                <w:rStyle w:val="rvts15"/>
                <w:rFonts w:eastAsiaTheme="minorEastAsia"/>
                <w:bCs/>
              </w:rPr>
              <w:tab/>
              <w:t>Особливості розрахунків за договорами страхування та перестрахування за участю страхових посередників</w:t>
            </w:r>
          </w:p>
        </w:tc>
      </w:tr>
      <w:tr w:rsidR="00635DDF" w:rsidRPr="001920F5" w14:paraId="61F5044C" w14:textId="77777777" w:rsidTr="00E140D4">
        <w:tc>
          <w:tcPr>
            <w:tcW w:w="2433" w:type="pct"/>
          </w:tcPr>
          <w:p w14:paraId="15E9604B" w14:textId="77777777" w:rsidR="00635DDF" w:rsidRPr="001920F5" w:rsidRDefault="00635DDF" w:rsidP="00930CB4">
            <w:pPr>
              <w:pStyle w:val="rvps7"/>
              <w:shd w:val="clear" w:color="auto" w:fill="FFFFFF"/>
              <w:spacing w:before="0" w:beforeAutospacing="0" w:after="0" w:afterAutospacing="0"/>
              <w:ind w:firstLine="601"/>
              <w:jc w:val="both"/>
              <w:rPr>
                <w:rStyle w:val="rvts15"/>
                <w:rFonts w:eastAsiaTheme="minorEastAsia"/>
                <w:b/>
                <w:bCs/>
                <w:strike/>
              </w:rPr>
            </w:pPr>
            <w:r w:rsidRPr="001920F5">
              <w:rPr>
                <w:rStyle w:val="rvts15"/>
                <w:rFonts w:eastAsiaTheme="minorEastAsia"/>
                <w:bCs/>
              </w:rPr>
              <w:t>49.</w:t>
            </w:r>
            <w:r w:rsidRPr="001920F5">
              <w:rPr>
                <w:rStyle w:val="rvts15"/>
                <w:rFonts w:eastAsiaTheme="minorEastAsia"/>
                <w:bCs/>
              </w:rPr>
              <w:tab/>
            </w:r>
            <w:r w:rsidRPr="001920F5">
              <w:rPr>
                <w:rStyle w:val="rvts15"/>
                <w:rFonts w:eastAsiaTheme="minorEastAsia"/>
                <w:b/>
                <w:bCs/>
                <w:strike/>
              </w:rPr>
              <w:t>Страховий посередник</w:t>
            </w:r>
            <w:r w:rsidRPr="001920F5">
              <w:rPr>
                <w:rStyle w:val="rvts15"/>
                <w:rFonts w:eastAsiaTheme="minorEastAsia"/>
                <w:bCs/>
              </w:rPr>
              <w:t xml:space="preserve"> </w:t>
            </w:r>
            <w:r w:rsidRPr="001920F5">
              <w:rPr>
                <w:rStyle w:val="rvts15"/>
                <w:rFonts w:eastAsiaTheme="minorEastAsia"/>
                <w:b/>
                <w:bCs/>
                <w:strike/>
              </w:rPr>
              <w:t>зобов’язаний мати окремий поточний рахунок зі спеціальним режимом використання в банку відповідно до вимог статті 69 Закону про страхування.</w:t>
            </w:r>
          </w:p>
          <w:p w14:paraId="351FCE8D" w14:textId="77777777" w:rsidR="00635DDF" w:rsidRPr="001920F5" w:rsidRDefault="00635DDF" w:rsidP="00930CB4">
            <w:pPr>
              <w:pStyle w:val="rvps7"/>
              <w:shd w:val="clear" w:color="auto" w:fill="FFFFFF"/>
              <w:spacing w:before="0" w:beforeAutospacing="0" w:after="0" w:afterAutospacing="0"/>
              <w:jc w:val="both"/>
              <w:rPr>
                <w:rStyle w:val="rvts15"/>
                <w:rFonts w:eastAsiaTheme="minorEastAsia"/>
                <w:bCs/>
              </w:rPr>
            </w:pPr>
          </w:p>
        </w:tc>
        <w:tc>
          <w:tcPr>
            <w:tcW w:w="2567" w:type="pct"/>
          </w:tcPr>
          <w:p w14:paraId="2043BEA2" w14:textId="61AF3435" w:rsidR="00635DDF" w:rsidRPr="001920F5" w:rsidRDefault="00635DDF" w:rsidP="00930CB4">
            <w:pPr>
              <w:pStyle w:val="rvps7"/>
              <w:shd w:val="clear" w:color="auto" w:fill="FFFFFF"/>
              <w:spacing w:before="0" w:beforeAutospacing="0" w:after="0" w:afterAutospacing="0"/>
              <w:ind w:firstLine="516"/>
              <w:jc w:val="both"/>
              <w:rPr>
                <w:rFonts w:asciiTheme="minorHAnsi" w:eastAsiaTheme="minorEastAsia" w:hAnsiTheme="minorHAnsi" w:cstheme="minorBidi"/>
                <w:b/>
                <w:bCs/>
                <w:sz w:val="22"/>
                <w:szCs w:val="22"/>
                <w:lang w:eastAsia="en-US"/>
              </w:rPr>
            </w:pPr>
            <w:r w:rsidRPr="001920F5">
              <w:rPr>
                <w:rStyle w:val="rvts15"/>
                <w:rFonts w:eastAsiaTheme="minorEastAsia"/>
                <w:bCs/>
              </w:rPr>
              <w:t>49.</w:t>
            </w:r>
            <w:r w:rsidRPr="001920F5">
              <w:rPr>
                <w:rStyle w:val="rvts15"/>
                <w:rFonts w:eastAsiaTheme="minorEastAsia"/>
                <w:bCs/>
              </w:rPr>
              <w:tab/>
            </w:r>
            <w:r w:rsidRPr="001920F5">
              <w:rPr>
                <w:rStyle w:val="rvts15"/>
                <w:rFonts w:eastAsiaTheme="minorEastAsia"/>
                <w:b/>
                <w:bCs/>
              </w:rPr>
              <w:t>Особа</w:t>
            </w:r>
            <w:r w:rsidR="00E600C9" w:rsidRPr="001920F5">
              <w:rPr>
                <w:rStyle w:val="rvts15"/>
                <w:rFonts w:eastAsiaTheme="minorEastAsia"/>
                <w:b/>
                <w:bCs/>
              </w:rPr>
              <w:t>, яка має намір здійснювати діяльність як страховий посередник/страховий посередник</w:t>
            </w:r>
            <w:r w:rsidRPr="001920F5">
              <w:rPr>
                <w:rStyle w:val="rvts15"/>
                <w:rFonts w:eastAsiaTheme="minorEastAsia"/>
                <w:b/>
                <w:bCs/>
              </w:rPr>
              <w:t xml:space="preserve"> при здійсненні діяльності </w:t>
            </w:r>
            <w:r w:rsidRPr="001920F5">
              <w:rPr>
                <w:b/>
                <w:color w:val="333333"/>
                <w:shd w:val="clear" w:color="auto" w:fill="FFFFFF"/>
              </w:rPr>
              <w:t xml:space="preserve">з надання посередницьких послуг на ринку страхування зобов’язана </w:t>
            </w:r>
            <w:r w:rsidRPr="001920F5">
              <w:rPr>
                <w:rStyle w:val="rvts15"/>
                <w:b/>
                <w:bCs/>
              </w:rPr>
              <w:t xml:space="preserve">не пізніше дати отримання першої страхової та/або </w:t>
            </w:r>
            <w:proofErr w:type="spellStart"/>
            <w:r w:rsidRPr="001920F5">
              <w:rPr>
                <w:rStyle w:val="rvts15"/>
                <w:b/>
                <w:bCs/>
              </w:rPr>
              <w:t>перестрахової</w:t>
            </w:r>
            <w:proofErr w:type="spellEnd"/>
            <w:r w:rsidRPr="001920F5">
              <w:rPr>
                <w:rStyle w:val="rvts15"/>
                <w:b/>
                <w:bCs/>
              </w:rPr>
              <w:t xml:space="preserve"> премії та/або першої страхової та/або </w:t>
            </w:r>
            <w:proofErr w:type="spellStart"/>
            <w:r w:rsidRPr="001920F5">
              <w:rPr>
                <w:rStyle w:val="rvts15"/>
                <w:b/>
                <w:bCs/>
              </w:rPr>
              <w:t>перестрахової</w:t>
            </w:r>
            <w:proofErr w:type="spellEnd"/>
            <w:r w:rsidRPr="001920F5">
              <w:rPr>
                <w:rStyle w:val="rvts15"/>
                <w:b/>
                <w:bCs/>
              </w:rPr>
              <w:t xml:space="preserve"> виплати від клієнтів та/або страховиків, та/або </w:t>
            </w:r>
            <w:proofErr w:type="spellStart"/>
            <w:r w:rsidRPr="001920F5">
              <w:rPr>
                <w:rStyle w:val="rvts15"/>
                <w:b/>
                <w:bCs/>
              </w:rPr>
              <w:t>перестраховиків</w:t>
            </w:r>
            <w:proofErr w:type="spellEnd"/>
            <w:r w:rsidRPr="001920F5">
              <w:rPr>
                <w:rStyle w:val="rvts15"/>
                <w:b/>
                <w:bCs/>
              </w:rPr>
              <w:t xml:space="preserve">, та/або перестрахувальників </w:t>
            </w:r>
            <w:r w:rsidRPr="001920F5">
              <w:rPr>
                <w:b/>
                <w:color w:val="333333"/>
                <w:shd w:val="clear" w:color="auto" w:fill="FFFFFF"/>
              </w:rPr>
              <w:t xml:space="preserve">відкрити </w:t>
            </w:r>
            <w:r w:rsidR="00447AFB" w:rsidRPr="001920F5">
              <w:rPr>
                <w:b/>
                <w:color w:val="333333"/>
                <w:shd w:val="clear" w:color="auto" w:fill="FFFFFF"/>
              </w:rPr>
              <w:t xml:space="preserve">та використовувати </w:t>
            </w:r>
            <w:r w:rsidRPr="001920F5">
              <w:rPr>
                <w:rStyle w:val="rvts15"/>
                <w:rFonts w:eastAsiaTheme="minorEastAsia"/>
                <w:b/>
                <w:bCs/>
              </w:rPr>
              <w:t>поточний рахунок зі спеціальним режимом використання для здійснення операцій, передбачених абзацом другим частини четвертої статті 69 Закону про страхування, у разі наявних відповідних повноважень, визначених у договорі із страховиком або клієнтом</w:t>
            </w:r>
            <w:r w:rsidR="006279B9" w:rsidRPr="001920F5">
              <w:rPr>
                <w:rStyle w:val="rvts15"/>
                <w:rFonts w:eastAsiaTheme="minorEastAsia"/>
                <w:b/>
                <w:bCs/>
              </w:rPr>
              <w:t>, з урахуванням вимог статті 72 Закону про страхування</w:t>
            </w:r>
            <w:r w:rsidRPr="001920F5">
              <w:rPr>
                <w:rStyle w:val="rvts15"/>
                <w:rFonts w:eastAsiaTheme="minorEastAsia"/>
                <w:b/>
                <w:bCs/>
              </w:rPr>
              <w:t>.</w:t>
            </w:r>
          </w:p>
        </w:tc>
      </w:tr>
      <w:tr w:rsidR="00635DDF" w:rsidRPr="001920F5" w14:paraId="63F418A2" w14:textId="77777777" w:rsidTr="00E140D4">
        <w:tc>
          <w:tcPr>
            <w:tcW w:w="2433" w:type="pct"/>
          </w:tcPr>
          <w:p w14:paraId="0FB2C156" w14:textId="77777777" w:rsidR="00635DDF" w:rsidRPr="001920F5" w:rsidRDefault="00635DDF" w:rsidP="00930CB4">
            <w:pPr>
              <w:pStyle w:val="rvps7"/>
              <w:shd w:val="clear" w:color="auto" w:fill="FFFFFF"/>
              <w:spacing w:before="0" w:beforeAutospacing="0" w:after="0" w:afterAutospacing="0"/>
              <w:jc w:val="both"/>
              <w:rPr>
                <w:rStyle w:val="rvts15"/>
                <w:rFonts w:eastAsiaTheme="minorEastAsia"/>
                <w:b/>
                <w:bCs/>
              </w:rPr>
            </w:pPr>
            <w:r w:rsidRPr="001920F5">
              <w:rPr>
                <w:rStyle w:val="rvts15"/>
                <w:rFonts w:eastAsiaTheme="minorEastAsia"/>
                <w:b/>
                <w:bCs/>
              </w:rPr>
              <w:t>Норма відсутня</w:t>
            </w:r>
          </w:p>
        </w:tc>
        <w:tc>
          <w:tcPr>
            <w:tcW w:w="2567" w:type="pct"/>
          </w:tcPr>
          <w:p w14:paraId="57AFBF08" w14:textId="77777777" w:rsidR="00635DDF" w:rsidRPr="001920F5" w:rsidRDefault="00635DDF" w:rsidP="00930CB4">
            <w:pPr>
              <w:pStyle w:val="rvps7"/>
              <w:shd w:val="clear" w:color="auto" w:fill="FFFFFF"/>
              <w:spacing w:before="0" w:beforeAutospacing="0" w:after="0" w:afterAutospacing="0"/>
              <w:ind w:firstLine="601"/>
              <w:jc w:val="both"/>
              <w:rPr>
                <w:b/>
              </w:rPr>
            </w:pPr>
            <w:r w:rsidRPr="001920F5">
              <w:rPr>
                <w:rStyle w:val="rvts15"/>
                <w:rFonts w:eastAsiaTheme="minorEastAsia"/>
                <w:b/>
                <w:bCs/>
              </w:rPr>
              <w:t>49</w:t>
            </w:r>
            <w:r w:rsidRPr="001920F5">
              <w:rPr>
                <w:rStyle w:val="rvts15"/>
                <w:rFonts w:eastAsiaTheme="minorEastAsia"/>
                <w:b/>
                <w:bCs/>
                <w:vertAlign w:val="superscript"/>
              </w:rPr>
              <w:t>1</w:t>
            </w:r>
            <w:r w:rsidRPr="001920F5">
              <w:rPr>
                <w:rStyle w:val="rvts15"/>
                <w:rFonts w:eastAsiaTheme="minorEastAsia"/>
                <w:b/>
                <w:bCs/>
              </w:rPr>
              <w:t>.</w:t>
            </w:r>
            <w:r w:rsidRPr="001920F5">
              <w:rPr>
                <w:b/>
              </w:rPr>
              <w:t xml:space="preserve"> Страхова премія за договором страхування, укладен</w:t>
            </w:r>
            <w:r w:rsidR="003420D9" w:rsidRPr="001920F5">
              <w:rPr>
                <w:b/>
              </w:rPr>
              <w:t>им</w:t>
            </w:r>
            <w:r w:rsidRPr="001920F5">
              <w:rPr>
                <w:b/>
              </w:rPr>
              <w:t xml:space="preserve"> за участі страхового посередника, підлягає перерахуванню страхувальником напряму на поточний рахунок страховика у разі, якщо:</w:t>
            </w:r>
          </w:p>
          <w:p w14:paraId="0C4077FE" w14:textId="77777777" w:rsidR="00635DDF" w:rsidRPr="001920F5" w:rsidRDefault="00635DDF" w:rsidP="00930CB4">
            <w:pPr>
              <w:pStyle w:val="rvps7"/>
              <w:shd w:val="clear" w:color="auto" w:fill="FFFFFF"/>
              <w:spacing w:before="0" w:beforeAutospacing="0" w:after="0" w:afterAutospacing="0"/>
              <w:ind w:firstLine="601"/>
              <w:jc w:val="both"/>
              <w:rPr>
                <w:b/>
              </w:rPr>
            </w:pPr>
            <w:r w:rsidRPr="001920F5">
              <w:rPr>
                <w:b/>
              </w:rPr>
              <w:t>1) страховим посередником є банк;</w:t>
            </w:r>
          </w:p>
          <w:p w14:paraId="2047F5D6" w14:textId="77777777" w:rsidR="00635DDF" w:rsidRPr="001920F5" w:rsidRDefault="00635DDF" w:rsidP="00930CB4">
            <w:pPr>
              <w:pStyle w:val="rvps7"/>
              <w:shd w:val="clear" w:color="auto" w:fill="FFFFFF"/>
              <w:spacing w:before="0" w:beforeAutospacing="0" w:after="0" w:afterAutospacing="0"/>
              <w:ind w:firstLine="601"/>
              <w:jc w:val="both"/>
              <w:rPr>
                <w:rStyle w:val="rvts15"/>
                <w:b/>
                <w:bCs/>
              </w:rPr>
            </w:pPr>
            <w:r w:rsidRPr="001920F5">
              <w:rPr>
                <w:rStyle w:val="rvts15"/>
                <w:b/>
                <w:bCs/>
              </w:rPr>
              <w:t>2) страховий посередник не має повноважень відповідно до договору зі страховиком з урахуванням частини першої статті 72 Закону про страхування отримувати страхові премії від клієнтів;</w:t>
            </w:r>
          </w:p>
          <w:p w14:paraId="03AECCD1" w14:textId="1972BC22" w:rsidR="00635DDF" w:rsidRPr="001920F5" w:rsidRDefault="00635DDF" w:rsidP="00457CD1">
            <w:pPr>
              <w:pStyle w:val="rvps7"/>
              <w:shd w:val="clear" w:color="auto" w:fill="FFFFFF"/>
              <w:spacing w:before="0" w:beforeAutospacing="0" w:after="0" w:afterAutospacing="0"/>
              <w:ind w:firstLine="601"/>
              <w:jc w:val="both"/>
              <w:rPr>
                <w:rStyle w:val="rvts15"/>
                <w:rFonts w:eastAsiaTheme="minorEastAsia"/>
                <w:bCs/>
              </w:rPr>
            </w:pPr>
            <w:r w:rsidRPr="001920F5">
              <w:rPr>
                <w:rStyle w:val="rvts15"/>
                <w:b/>
                <w:bCs/>
              </w:rPr>
              <w:t xml:space="preserve">3) </w:t>
            </w:r>
            <w:r w:rsidR="00497637" w:rsidRPr="001920F5">
              <w:rPr>
                <w:rStyle w:val="rvts15"/>
                <w:b/>
                <w:bCs/>
              </w:rPr>
              <w:t xml:space="preserve">в інших випадках, що не суперечать </w:t>
            </w:r>
            <w:r w:rsidR="00457CD1" w:rsidRPr="001920F5">
              <w:rPr>
                <w:rStyle w:val="rvts15"/>
                <w:b/>
                <w:bCs/>
              </w:rPr>
              <w:t>законодавству</w:t>
            </w:r>
            <w:r w:rsidR="00FD25F2" w:rsidRPr="001920F5">
              <w:rPr>
                <w:rStyle w:val="rvts15"/>
                <w:b/>
                <w:bCs/>
              </w:rPr>
              <w:t xml:space="preserve"> України</w:t>
            </w:r>
            <w:r w:rsidRPr="001920F5">
              <w:rPr>
                <w:rStyle w:val="rvts15"/>
                <w:b/>
                <w:bCs/>
              </w:rPr>
              <w:t>.</w:t>
            </w:r>
          </w:p>
        </w:tc>
      </w:tr>
      <w:tr w:rsidR="00635DDF" w:rsidRPr="001920F5" w14:paraId="72D5DC98" w14:textId="77777777" w:rsidTr="00E140D4">
        <w:tc>
          <w:tcPr>
            <w:tcW w:w="2433" w:type="pct"/>
          </w:tcPr>
          <w:p w14:paraId="2661ED39" w14:textId="77777777" w:rsidR="00635DDF" w:rsidRPr="001920F5" w:rsidRDefault="00635DDF" w:rsidP="00930CB4">
            <w:pPr>
              <w:pStyle w:val="rvps7"/>
              <w:shd w:val="clear" w:color="auto" w:fill="FFFFFF"/>
              <w:spacing w:before="0" w:beforeAutospacing="0" w:after="0" w:afterAutospacing="0"/>
              <w:ind w:firstLine="601"/>
              <w:jc w:val="both"/>
              <w:rPr>
                <w:rStyle w:val="rvts15"/>
                <w:rFonts w:eastAsiaTheme="minorEastAsia"/>
                <w:bCs/>
              </w:rPr>
            </w:pPr>
            <w:r w:rsidRPr="001920F5">
              <w:rPr>
                <w:rStyle w:val="rvts15"/>
                <w:rFonts w:eastAsiaTheme="minorEastAsia"/>
                <w:bCs/>
              </w:rPr>
              <w:t>50.</w:t>
            </w:r>
            <w:r w:rsidRPr="001920F5">
              <w:rPr>
                <w:rStyle w:val="rvts15"/>
                <w:rFonts w:eastAsiaTheme="minorEastAsia"/>
                <w:bCs/>
              </w:rPr>
              <w:tab/>
              <w:t xml:space="preserve">Поточний рахунок зі спеціальним режимом використання страхового посередника </w:t>
            </w:r>
            <w:r w:rsidRPr="001920F5">
              <w:rPr>
                <w:rStyle w:val="rvts15"/>
                <w:rFonts w:eastAsiaTheme="minorEastAsia"/>
                <w:b/>
                <w:bCs/>
                <w:strike/>
              </w:rPr>
              <w:t xml:space="preserve">для цілей зарахування та перерахування страхових та/або </w:t>
            </w:r>
            <w:proofErr w:type="spellStart"/>
            <w:r w:rsidRPr="001920F5">
              <w:rPr>
                <w:rStyle w:val="rvts15"/>
                <w:rFonts w:eastAsiaTheme="minorEastAsia"/>
                <w:b/>
                <w:bCs/>
                <w:strike/>
              </w:rPr>
              <w:t>перестрахових</w:t>
            </w:r>
            <w:proofErr w:type="spellEnd"/>
            <w:r w:rsidRPr="001920F5">
              <w:rPr>
                <w:rStyle w:val="rvts15"/>
                <w:rFonts w:eastAsiaTheme="minorEastAsia"/>
                <w:b/>
                <w:bCs/>
                <w:strike/>
              </w:rPr>
              <w:t xml:space="preserve"> премій, страхових та/або </w:t>
            </w:r>
            <w:proofErr w:type="spellStart"/>
            <w:r w:rsidRPr="001920F5">
              <w:rPr>
                <w:rStyle w:val="rvts15"/>
                <w:rFonts w:eastAsiaTheme="minorEastAsia"/>
                <w:b/>
                <w:bCs/>
                <w:strike/>
              </w:rPr>
              <w:t>перестрахових</w:t>
            </w:r>
            <w:proofErr w:type="spellEnd"/>
            <w:r w:rsidRPr="001920F5">
              <w:rPr>
                <w:rStyle w:val="rvts15"/>
                <w:rFonts w:eastAsiaTheme="minorEastAsia"/>
                <w:b/>
                <w:bCs/>
                <w:strike/>
              </w:rPr>
              <w:t xml:space="preserve"> виплат за договорами страхування та/або перестрахування, винагороди за реалізацію як частини страхової / </w:t>
            </w:r>
            <w:proofErr w:type="spellStart"/>
            <w:r w:rsidRPr="001920F5">
              <w:rPr>
                <w:rStyle w:val="rvts15"/>
                <w:rFonts w:eastAsiaTheme="minorEastAsia"/>
                <w:b/>
                <w:bCs/>
                <w:strike/>
              </w:rPr>
              <w:t>перестрахової</w:t>
            </w:r>
            <w:proofErr w:type="spellEnd"/>
            <w:r w:rsidRPr="001920F5">
              <w:rPr>
                <w:rStyle w:val="rvts15"/>
                <w:rFonts w:eastAsiaTheme="minorEastAsia"/>
                <w:b/>
                <w:bCs/>
                <w:strike/>
              </w:rPr>
              <w:t xml:space="preserve"> премії</w:t>
            </w:r>
            <w:r w:rsidRPr="001920F5">
              <w:rPr>
                <w:rStyle w:val="rvts15"/>
                <w:rFonts w:eastAsiaTheme="minorEastAsia"/>
                <w:bCs/>
              </w:rPr>
              <w:t xml:space="preserve"> відкривається в порядку, встановленому Інструкцією про порядок відкриття та закриття рахунків користувачам надавачами платіжних послуг з обслуговування рахунків, затвердженою постановою Правління Національного банку України від 29 липня 2022 року № 162 (зі змінами).</w:t>
            </w:r>
          </w:p>
          <w:p w14:paraId="15D66C8A" w14:textId="77777777" w:rsidR="00635DDF" w:rsidRPr="001920F5" w:rsidRDefault="00635DDF" w:rsidP="00930CB4">
            <w:pPr>
              <w:pStyle w:val="rvps7"/>
              <w:shd w:val="clear" w:color="auto" w:fill="FFFFFF"/>
              <w:spacing w:before="0" w:beforeAutospacing="0" w:after="0" w:afterAutospacing="0"/>
              <w:jc w:val="both"/>
              <w:rPr>
                <w:rStyle w:val="rvts15"/>
                <w:rFonts w:eastAsiaTheme="minorEastAsia"/>
                <w:b/>
                <w:bCs/>
              </w:rPr>
            </w:pPr>
          </w:p>
          <w:p w14:paraId="5E0EB2E3" w14:textId="77777777" w:rsidR="00635DDF" w:rsidRPr="001920F5" w:rsidRDefault="00635DDF" w:rsidP="00930CB4">
            <w:pPr>
              <w:pStyle w:val="rvps7"/>
              <w:shd w:val="clear" w:color="auto" w:fill="FFFFFF"/>
              <w:spacing w:before="0" w:beforeAutospacing="0" w:after="0" w:afterAutospacing="0"/>
              <w:jc w:val="both"/>
              <w:rPr>
                <w:rStyle w:val="rvts15"/>
                <w:rFonts w:eastAsiaTheme="minorEastAsia"/>
                <w:b/>
                <w:bCs/>
              </w:rPr>
            </w:pPr>
            <w:r w:rsidRPr="001920F5">
              <w:rPr>
                <w:rStyle w:val="rvts15"/>
                <w:rFonts w:eastAsiaTheme="minorEastAsia"/>
                <w:b/>
                <w:bCs/>
              </w:rPr>
              <w:t>Норма відсутня</w:t>
            </w:r>
          </w:p>
        </w:tc>
        <w:tc>
          <w:tcPr>
            <w:tcW w:w="2567" w:type="pct"/>
          </w:tcPr>
          <w:p w14:paraId="74F1969D" w14:textId="77777777" w:rsidR="00635DDF" w:rsidRPr="001920F5" w:rsidRDefault="00635DDF" w:rsidP="00930CB4">
            <w:pPr>
              <w:pStyle w:val="rvps7"/>
              <w:shd w:val="clear" w:color="auto" w:fill="FFFFFF"/>
              <w:spacing w:before="0" w:beforeAutospacing="0" w:after="0" w:afterAutospacing="0"/>
              <w:ind w:firstLine="601"/>
              <w:jc w:val="both"/>
              <w:rPr>
                <w:rStyle w:val="rvts15"/>
                <w:rFonts w:eastAsiaTheme="minorEastAsia"/>
                <w:bCs/>
              </w:rPr>
            </w:pPr>
            <w:r w:rsidRPr="001920F5">
              <w:rPr>
                <w:rStyle w:val="rvts15"/>
                <w:rFonts w:eastAsiaTheme="minorEastAsia"/>
                <w:bCs/>
              </w:rPr>
              <w:t>50.</w:t>
            </w:r>
            <w:r w:rsidRPr="001920F5">
              <w:rPr>
                <w:rStyle w:val="rvts15"/>
                <w:rFonts w:eastAsiaTheme="minorEastAsia"/>
                <w:bCs/>
              </w:rPr>
              <w:tab/>
              <w:t xml:space="preserve">Поточний рахунок зі спеціальним режимом використання страхового посередника відкривається </w:t>
            </w:r>
            <w:r w:rsidRPr="001920F5">
              <w:rPr>
                <w:rStyle w:val="rvts15"/>
                <w:rFonts w:eastAsiaTheme="minorEastAsia"/>
                <w:b/>
                <w:bCs/>
              </w:rPr>
              <w:t>та закривається</w:t>
            </w:r>
            <w:r w:rsidRPr="001920F5">
              <w:rPr>
                <w:rStyle w:val="rvts15"/>
                <w:rFonts w:eastAsiaTheme="minorEastAsia"/>
                <w:bCs/>
              </w:rPr>
              <w:t xml:space="preserve"> в порядку, встановленому Інструкцією про порядок відкриття та закриття рахунків користувачам надавачами платіжних послуг з обслуговування рахунків, затвердженою постановою Правління Національного банку України від 29 липня 2022 року № 162 (зі змінами).</w:t>
            </w:r>
          </w:p>
          <w:p w14:paraId="732BF14E" w14:textId="77777777" w:rsidR="00635DDF" w:rsidRPr="001920F5" w:rsidRDefault="00635DDF" w:rsidP="00930CB4">
            <w:pPr>
              <w:pStyle w:val="rvps7"/>
              <w:shd w:val="clear" w:color="auto" w:fill="FFFFFF"/>
              <w:spacing w:before="0" w:beforeAutospacing="0" w:after="0" w:afterAutospacing="0"/>
              <w:ind w:firstLine="601"/>
              <w:jc w:val="both"/>
              <w:rPr>
                <w:color w:val="333333"/>
                <w:shd w:val="clear" w:color="auto" w:fill="FFFFFF"/>
              </w:rPr>
            </w:pPr>
          </w:p>
          <w:p w14:paraId="77D5294E" w14:textId="7325E576" w:rsidR="00635DDF" w:rsidRDefault="00635DDF" w:rsidP="00930CB4">
            <w:pPr>
              <w:pStyle w:val="rvps7"/>
              <w:shd w:val="clear" w:color="auto" w:fill="FFFFFF"/>
              <w:spacing w:before="0" w:beforeAutospacing="0" w:after="0" w:afterAutospacing="0"/>
              <w:ind w:firstLine="601"/>
              <w:jc w:val="both"/>
              <w:rPr>
                <w:color w:val="333333"/>
                <w:shd w:val="clear" w:color="auto" w:fill="FFFFFF"/>
              </w:rPr>
            </w:pPr>
          </w:p>
          <w:p w14:paraId="0FE0CD44" w14:textId="77777777" w:rsidR="001920F5" w:rsidRPr="001920F5" w:rsidRDefault="001920F5" w:rsidP="00930CB4">
            <w:pPr>
              <w:pStyle w:val="rvps7"/>
              <w:shd w:val="clear" w:color="auto" w:fill="FFFFFF"/>
              <w:spacing w:before="0" w:beforeAutospacing="0" w:after="0" w:afterAutospacing="0"/>
              <w:ind w:firstLine="601"/>
              <w:jc w:val="both"/>
              <w:rPr>
                <w:color w:val="333333"/>
                <w:shd w:val="clear" w:color="auto" w:fill="FFFFFF"/>
              </w:rPr>
            </w:pPr>
          </w:p>
          <w:p w14:paraId="479E8BCC" w14:textId="77777777" w:rsidR="00635DDF" w:rsidRPr="001920F5" w:rsidRDefault="00635DDF" w:rsidP="00930CB4">
            <w:pPr>
              <w:pStyle w:val="rvps7"/>
              <w:shd w:val="clear" w:color="auto" w:fill="FFFFFF"/>
              <w:spacing w:before="0" w:beforeAutospacing="0" w:after="0" w:afterAutospacing="0"/>
              <w:ind w:firstLine="601"/>
              <w:jc w:val="both"/>
              <w:rPr>
                <w:b/>
                <w:color w:val="333333"/>
                <w:shd w:val="clear" w:color="auto" w:fill="FFFFFF"/>
              </w:rPr>
            </w:pPr>
          </w:p>
          <w:p w14:paraId="2865F1B2" w14:textId="61A826E3" w:rsidR="00635DDF" w:rsidRPr="001920F5" w:rsidRDefault="00635DDF" w:rsidP="001920F5">
            <w:pPr>
              <w:pStyle w:val="rvps7"/>
              <w:shd w:val="clear" w:color="auto" w:fill="FFFFFF"/>
              <w:spacing w:before="0" w:beforeAutospacing="0" w:after="0" w:afterAutospacing="0"/>
              <w:ind w:firstLine="605"/>
              <w:jc w:val="both"/>
              <w:rPr>
                <w:rStyle w:val="rvts15"/>
                <w:rFonts w:eastAsiaTheme="minorEastAsia"/>
                <w:b/>
                <w:bCs/>
              </w:rPr>
            </w:pPr>
            <w:r w:rsidRPr="001920F5">
              <w:rPr>
                <w:b/>
                <w:shd w:val="clear" w:color="auto" w:fill="FFFFFF"/>
              </w:rPr>
              <w:t xml:space="preserve">За поточним рахунком </w:t>
            </w:r>
            <w:r w:rsidRPr="001920F5">
              <w:rPr>
                <w:rStyle w:val="rvts15"/>
                <w:rFonts w:eastAsiaTheme="minorEastAsia"/>
                <w:b/>
                <w:bCs/>
              </w:rPr>
              <w:t>зі спеціальним режимом використання, відкритим в національній та/або іноземній валюті, страхового посередника</w:t>
            </w:r>
            <w:r w:rsidRPr="001920F5">
              <w:rPr>
                <w:b/>
                <w:shd w:val="clear" w:color="auto" w:fill="FFFFFF"/>
              </w:rPr>
              <w:t xml:space="preserve"> здійснюються платіжні операції відповідно до умов договору</w:t>
            </w:r>
            <w:r w:rsidR="00497637" w:rsidRPr="001920F5">
              <w:rPr>
                <w:b/>
                <w:shd w:val="clear" w:color="auto" w:fill="FFFFFF"/>
              </w:rPr>
              <w:t xml:space="preserve"> страхування та/або договору перестрахування або інших документів, на підставі яких відбувається передача зобов’язань з</w:t>
            </w:r>
            <w:r w:rsidR="00497637" w:rsidRPr="001920F5">
              <w:rPr>
                <w:b/>
                <w:color w:val="333333"/>
                <w:shd w:val="clear" w:color="auto" w:fill="FFFFFF"/>
              </w:rPr>
              <w:t>а договором страхування</w:t>
            </w:r>
            <w:r w:rsidR="00497637" w:rsidRPr="001920F5">
              <w:rPr>
                <w:b/>
                <w:shd w:val="clear" w:color="auto" w:fill="FFFFFF"/>
              </w:rPr>
              <w:t xml:space="preserve"> </w:t>
            </w:r>
            <w:r w:rsidR="00C12719" w:rsidRPr="001920F5">
              <w:rPr>
                <w:b/>
                <w:shd w:val="clear" w:color="auto" w:fill="FFFFFF"/>
              </w:rPr>
              <w:t xml:space="preserve">перестрахувальником </w:t>
            </w:r>
            <w:proofErr w:type="spellStart"/>
            <w:r w:rsidR="00497637" w:rsidRPr="001920F5">
              <w:rPr>
                <w:b/>
                <w:shd w:val="clear" w:color="auto" w:fill="FFFFFF"/>
              </w:rPr>
              <w:t>перестраховику</w:t>
            </w:r>
            <w:proofErr w:type="spellEnd"/>
            <w:r w:rsidR="00AF43ED" w:rsidRPr="001920F5">
              <w:rPr>
                <w:b/>
                <w:shd w:val="clear" w:color="auto" w:fill="FFFFFF"/>
              </w:rPr>
              <w:t>,</w:t>
            </w:r>
            <w:r w:rsidRPr="001920F5">
              <w:rPr>
                <w:b/>
                <w:shd w:val="clear" w:color="auto" w:fill="FFFFFF"/>
              </w:rPr>
              <w:t xml:space="preserve"> та вимог законодавства України.</w:t>
            </w:r>
          </w:p>
          <w:p w14:paraId="1B5DA6D4" w14:textId="4073F77F" w:rsidR="00635DDF" w:rsidRPr="001920F5" w:rsidRDefault="00635DDF" w:rsidP="001920F5">
            <w:pPr>
              <w:pStyle w:val="rvps7"/>
              <w:shd w:val="clear" w:color="auto" w:fill="FFFFFF"/>
              <w:spacing w:before="0" w:beforeAutospacing="0" w:after="0" w:afterAutospacing="0"/>
              <w:ind w:firstLine="605"/>
              <w:jc w:val="both"/>
              <w:rPr>
                <w:shd w:val="clear" w:color="auto" w:fill="FFFFFF"/>
                <w:lang w:val="ru-RU"/>
              </w:rPr>
            </w:pPr>
            <w:r w:rsidRPr="001920F5">
              <w:rPr>
                <w:b/>
                <w:shd w:val="clear" w:color="auto" w:fill="FFFFFF"/>
              </w:rPr>
              <w:t>Особливості здійснення</w:t>
            </w:r>
            <w:r w:rsidRPr="001920F5">
              <w:t xml:space="preserve"> </w:t>
            </w:r>
            <w:r w:rsidR="00E01D32" w:rsidRPr="001920F5">
              <w:rPr>
                <w:b/>
                <w:shd w:val="clear" w:color="auto" w:fill="FFFFFF"/>
              </w:rPr>
              <w:t xml:space="preserve">валютних операцій </w:t>
            </w:r>
            <w:r w:rsidR="00DF70AD" w:rsidRPr="001920F5">
              <w:rPr>
                <w:b/>
                <w:shd w:val="clear" w:color="auto" w:fill="FFFFFF"/>
              </w:rPr>
              <w:t>за поточним рахунком зі спеціальним режимом використання</w:t>
            </w:r>
            <w:r w:rsidRPr="001920F5">
              <w:rPr>
                <w:b/>
                <w:shd w:val="clear" w:color="auto" w:fill="FFFFFF"/>
              </w:rPr>
              <w:t xml:space="preserve"> </w:t>
            </w:r>
            <w:r w:rsidR="00DF70AD" w:rsidRPr="001920F5">
              <w:rPr>
                <w:b/>
                <w:shd w:val="clear" w:color="auto" w:fill="FFFFFF"/>
              </w:rPr>
              <w:t xml:space="preserve">страхового посередника </w:t>
            </w:r>
            <w:r w:rsidRPr="001920F5">
              <w:rPr>
                <w:b/>
                <w:shd w:val="clear" w:color="auto" w:fill="FFFFFF"/>
              </w:rPr>
              <w:t>визначаються валютним законодавством.</w:t>
            </w:r>
            <w:r w:rsidR="001C2F54" w:rsidRPr="001920F5">
              <w:t xml:space="preserve"> </w:t>
            </w:r>
          </w:p>
        </w:tc>
      </w:tr>
      <w:tr w:rsidR="00635DDF" w:rsidRPr="001920F5" w14:paraId="5416A54F" w14:textId="77777777" w:rsidTr="00E140D4">
        <w:tc>
          <w:tcPr>
            <w:tcW w:w="2433" w:type="pct"/>
          </w:tcPr>
          <w:p w14:paraId="117C9B4C" w14:textId="77777777" w:rsidR="00635DDF" w:rsidRPr="001920F5" w:rsidRDefault="00635DDF" w:rsidP="00930CB4">
            <w:pPr>
              <w:pStyle w:val="rvps7"/>
              <w:shd w:val="clear" w:color="auto" w:fill="FFFFFF"/>
              <w:spacing w:before="0" w:beforeAutospacing="0" w:after="0" w:afterAutospacing="0"/>
              <w:ind w:firstLine="601"/>
              <w:jc w:val="both"/>
              <w:rPr>
                <w:rFonts w:eastAsiaTheme="minorEastAsia"/>
                <w:bCs/>
              </w:rPr>
            </w:pPr>
            <w:bookmarkStart w:id="9" w:name="n43"/>
            <w:bookmarkStart w:id="10" w:name="n230"/>
            <w:bookmarkStart w:id="11" w:name="n46"/>
            <w:bookmarkStart w:id="12" w:name="n232"/>
            <w:bookmarkEnd w:id="9"/>
            <w:bookmarkEnd w:id="10"/>
            <w:bookmarkEnd w:id="11"/>
            <w:bookmarkEnd w:id="12"/>
            <w:r w:rsidRPr="001920F5">
              <w:rPr>
                <w:rStyle w:val="rvts15"/>
                <w:rFonts w:eastAsiaTheme="minorEastAsia"/>
                <w:bCs/>
              </w:rPr>
              <w:t>51.</w:t>
            </w:r>
            <w:r w:rsidRPr="001920F5">
              <w:rPr>
                <w:rStyle w:val="rvts15"/>
                <w:rFonts w:eastAsiaTheme="minorEastAsia"/>
                <w:bCs/>
              </w:rPr>
              <w:tab/>
              <w:t xml:space="preserve">Кошти на поточному рахунку зі спеціальним режимом використання страхового посередника зараховуються та списуються відповідно до вимог </w:t>
            </w:r>
            <w:r w:rsidRPr="001920F5">
              <w:rPr>
                <w:rStyle w:val="rvts15"/>
                <w:rFonts w:eastAsiaTheme="minorEastAsia"/>
                <w:b/>
                <w:bCs/>
                <w:strike/>
              </w:rPr>
              <w:t>Закону України “Про платіжні послуги” та Інструкції про безготівкові розрахунки в національній валюті користувачів платіжних послуг, затвердженої постановою Правління Національного банку від 29 липня 2022 року № 163 (зі змінами).</w:t>
            </w:r>
          </w:p>
        </w:tc>
        <w:tc>
          <w:tcPr>
            <w:tcW w:w="2567" w:type="pct"/>
          </w:tcPr>
          <w:p w14:paraId="745E719F" w14:textId="77777777" w:rsidR="00635DDF" w:rsidRPr="001920F5" w:rsidRDefault="00635DDF" w:rsidP="00930CB4">
            <w:pPr>
              <w:pStyle w:val="rvps7"/>
              <w:shd w:val="clear" w:color="auto" w:fill="FFFFFF"/>
              <w:spacing w:before="0" w:beforeAutospacing="0" w:after="0" w:afterAutospacing="0"/>
              <w:ind w:firstLine="601"/>
              <w:jc w:val="both"/>
              <w:rPr>
                <w:b/>
                <w:shd w:val="clear" w:color="auto" w:fill="FFFFFF"/>
              </w:rPr>
            </w:pPr>
            <w:r w:rsidRPr="001920F5">
              <w:rPr>
                <w:shd w:val="clear" w:color="auto" w:fill="FFFFFF"/>
              </w:rPr>
              <w:t>51. Кошти на поточному рахунку зі спеціальним режимом використання страхового посередника зараховуються,</w:t>
            </w:r>
            <w:r w:rsidRPr="001920F5">
              <w:rPr>
                <w:b/>
                <w:color w:val="333333"/>
                <w:shd w:val="clear" w:color="auto" w:fill="FFFFFF"/>
              </w:rPr>
              <w:t xml:space="preserve"> перераховуються</w:t>
            </w:r>
            <w:r w:rsidRPr="001920F5">
              <w:rPr>
                <w:shd w:val="clear" w:color="auto" w:fill="FFFFFF"/>
              </w:rPr>
              <w:t xml:space="preserve"> та списуються відповідно до вимог законодавства у сфері платіжних послуг та валютного законодавства.</w:t>
            </w:r>
            <w:r w:rsidRPr="001920F5">
              <w:rPr>
                <w:rStyle w:val="rvts15"/>
                <w:rFonts w:eastAsiaTheme="minorEastAsia"/>
                <w:b/>
              </w:rPr>
              <w:t>-</w:t>
            </w:r>
            <w:r w:rsidRPr="001920F5">
              <w:rPr>
                <w:rStyle w:val="rvts15"/>
                <w:rFonts w:eastAsiaTheme="minorEastAsia"/>
                <w:bCs/>
              </w:rPr>
              <w:t xml:space="preserve"> </w:t>
            </w:r>
          </w:p>
          <w:p w14:paraId="6639D7BF" w14:textId="77777777" w:rsidR="00635DDF" w:rsidRPr="001920F5" w:rsidRDefault="00635DDF" w:rsidP="00930CB4">
            <w:pPr>
              <w:pStyle w:val="rvps7"/>
              <w:shd w:val="clear" w:color="auto" w:fill="FFFFFF"/>
              <w:spacing w:before="0" w:beforeAutospacing="0" w:after="0" w:afterAutospacing="0"/>
              <w:ind w:firstLine="601"/>
              <w:jc w:val="both"/>
              <w:rPr>
                <w:rFonts w:eastAsiaTheme="minorEastAsia"/>
                <w:b/>
                <w:color w:val="FF0000"/>
              </w:rPr>
            </w:pPr>
            <w:r w:rsidRPr="001920F5">
              <w:rPr>
                <w:rStyle w:val="rvts15"/>
                <w:rFonts w:eastAsiaTheme="minorEastAsia"/>
                <w:b/>
                <w:bCs/>
              </w:rPr>
              <w:t>Страховий посередник відповідає за дотримання порядку і строків перерахування коштів з/на поточний рахунок зі спеціальним режимом використання, встановлених статтею 69 Закону про страхування.</w:t>
            </w:r>
          </w:p>
        </w:tc>
      </w:tr>
      <w:tr w:rsidR="00635DDF" w:rsidRPr="001920F5" w14:paraId="2181E703" w14:textId="77777777" w:rsidTr="00E140D4">
        <w:tc>
          <w:tcPr>
            <w:tcW w:w="2433" w:type="pct"/>
          </w:tcPr>
          <w:p w14:paraId="03D0A943" w14:textId="77777777" w:rsidR="00635DDF" w:rsidRPr="001920F5" w:rsidRDefault="00635DDF" w:rsidP="00930CB4">
            <w:pPr>
              <w:pStyle w:val="a4"/>
              <w:spacing w:before="0" w:beforeAutospacing="0" w:after="0" w:afterAutospacing="0"/>
              <w:ind w:firstLine="709"/>
              <w:jc w:val="both"/>
            </w:pPr>
            <w:r w:rsidRPr="001920F5">
              <w:rPr>
                <w:rStyle w:val="rvts15"/>
                <w:bCs/>
              </w:rPr>
              <w:t>53.</w:t>
            </w:r>
            <w:r w:rsidRPr="001920F5">
              <w:rPr>
                <w:rStyle w:val="rvts15"/>
                <w:bCs/>
              </w:rPr>
              <w:tab/>
            </w:r>
            <w:r w:rsidRPr="001920F5">
              <w:rPr>
                <w:rStyle w:val="rvts15"/>
                <w:b/>
                <w:bCs/>
                <w:strike/>
              </w:rPr>
              <w:t xml:space="preserve">Винагорода страховому посереднику за реалізацію страхових та/або </w:t>
            </w:r>
            <w:proofErr w:type="spellStart"/>
            <w:r w:rsidRPr="001920F5">
              <w:rPr>
                <w:rStyle w:val="rvts15"/>
                <w:b/>
                <w:bCs/>
                <w:strike/>
              </w:rPr>
              <w:t>перестрахових</w:t>
            </w:r>
            <w:proofErr w:type="spellEnd"/>
            <w:r w:rsidRPr="001920F5">
              <w:rPr>
                <w:rStyle w:val="rvts15"/>
                <w:b/>
                <w:bCs/>
                <w:strike/>
              </w:rPr>
              <w:t xml:space="preserve"> продуктів, визначена у вигляді грошових коштів та відповідно до умов договору зі страховиком, </w:t>
            </w:r>
            <w:proofErr w:type="spellStart"/>
            <w:r w:rsidRPr="001920F5">
              <w:rPr>
                <w:rStyle w:val="rvts15"/>
                <w:b/>
                <w:bCs/>
                <w:strike/>
              </w:rPr>
              <w:t>перестраховиком</w:t>
            </w:r>
            <w:proofErr w:type="spellEnd"/>
            <w:r w:rsidRPr="001920F5">
              <w:rPr>
                <w:rStyle w:val="rvts15"/>
                <w:b/>
                <w:bCs/>
                <w:strike/>
              </w:rPr>
              <w:t xml:space="preserve"> або клієнтом, утримана за рахунок коштів, сплачених клієнтом на виконання договору страхування або перестрахування, зараховується / залишається на поточному рахунку зі спеціальним режимом використання такого посередника.</w:t>
            </w:r>
          </w:p>
        </w:tc>
        <w:tc>
          <w:tcPr>
            <w:tcW w:w="2567" w:type="pct"/>
          </w:tcPr>
          <w:p w14:paraId="76FA0F7B" w14:textId="74EF27F1" w:rsidR="00635DDF" w:rsidRPr="001920F5" w:rsidRDefault="00635DDF" w:rsidP="00930CB4">
            <w:pPr>
              <w:pStyle w:val="a4"/>
              <w:spacing w:before="0" w:beforeAutospacing="0" w:after="0" w:afterAutospacing="0"/>
              <w:ind w:firstLine="709"/>
              <w:jc w:val="both"/>
              <w:rPr>
                <w:b/>
                <w:shd w:val="clear" w:color="auto" w:fill="FFFFFF"/>
              </w:rPr>
            </w:pPr>
            <w:r w:rsidRPr="001920F5">
              <w:rPr>
                <w:rStyle w:val="rvts15"/>
                <w:bCs/>
              </w:rPr>
              <w:t>53.</w:t>
            </w:r>
            <w:r w:rsidRPr="001920F5">
              <w:rPr>
                <w:b/>
                <w:shd w:val="clear" w:color="auto" w:fill="FFFFFF"/>
              </w:rPr>
              <w:t xml:space="preserve"> На поточний рахунок </w:t>
            </w:r>
            <w:r w:rsidRPr="001920F5">
              <w:rPr>
                <w:rStyle w:val="rvts15"/>
                <w:b/>
                <w:bCs/>
              </w:rPr>
              <w:t>зі спеціальним режимом використання страхового посередника</w:t>
            </w:r>
            <w:r w:rsidR="00AF43ED" w:rsidRPr="001920F5">
              <w:rPr>
                <w:rStyle w:val="rvts15"/>
                <w:b/>
                <w:bCs/>
              </w:rPr>
              <w:t>-</w:t>
            </w:r>
            <w:r w:rsidR="00497637" w:rsidRPr="001920F5">
              <w:rPr>
                <w:rStyle w:val="rvts15"/>
                <w:b/>
                <w:bCs/>
              </w:rPr>
              <w:t>отримувача коштів</w:t>
            </w:r>
            <w:r w:rsidRPr="001920F5">
              <w:rPr>
                <w:b/>
                <w:shd w:val="clear" w:color="auto" w:fill="FFFFFF"/>
              </w:rPr>
              <w:t xml:space="preserve"> можуть зараховуватися такі платежі</w:t>
            </w:r>
            <w:r w:rsidR="008E7E32" w:rsidRPr="001920F5">
              <w:rPr>
                <w:b/>
                <w:shd w:val="clear" w:color="auto" w:fill="FFFFFF"/>
              </w:rPr>
              <w:t xml:space="preserve">, що відповідають </w:t>
            </w:r>
            <w:r w:rsidRPr="001920F5">
              <w:rPr>
                <w:b/>
                <w:shd w:val="clear" w:color="auto" w:fill="FFFFFF"/>
              </w:rPr>
              <w:t>вимог</w:t>
            </w:r>
            <w:r w:rsidR="008E7E32" w:rsidRPr="001920F5">
              <w:rPr>
                <w:b/>
                <w:shd w:val="clear" w:color="auto" w:fill="FFFFFF"/>
              </w:rPr>
              <w:t>ам</w:t>
            </w:r>
            <w:r w:rsidRPr="001920F5">
              <w:rPr>
                <w:b/>
                <w:shd w:val="clear" w:color="auto" w:fill="FFFFFF"/>
              </w:rPr>
              <w:t xml:space="preserve"> частини четвертої статті 69 Закону</w:t>
            </w:r>
            <w:r w:rsidR="00E01D32" w:rsidRPr="001920F5">
              <w:rPr>
                <w:b/>
                <w:shd w:val="clear" w:color="auto" w:fill="FFFFFF"/>
              </w:rPr>
              <w:t xml:space="preserve"> про страхування</w:t>
            </w:r>
            <w:r w:rsidRPr="001920F5">
              <w:rPr>
                <w:b/>
                <w:shd w:val="clear" w:color="auto" w:fill="FFFFFF"/>
              </w:rPr>
              <w:t>::</w:t>
            </w:r>
          </w:p>
          <w:p w14:paraId="7230DEF6" w14:textId="3D087B12" w:rsidR="00635DDF" w:rsidRPr="001920F5" w:rsidRDefault="00AF43ED" w:rsidP="00930CB4">
            <w:pPr>
              <w:pStyle w:val="a4"/>
              <w:spacing w:before="0" w:beforeAutospacing="0" w:after="0" w:afterAutospacing="0"/>
              <w:ind w:firstLine="709"/>
              <w:jc w:val="both"/>
              <w:rPr>
                <w:b/>
                <w:shd w:val="clear" w:color="auto" w:fill="FFFFFF"/>
              </w:rPr>
            </w:pPr>
            <w:r w:rsidRPr="001920F5">
              <w:rPr>
                <w:b/>
                <w:shd w:val="clear" w:color="auto" w:fill="FFFFFF"/>
              </w:rPr>
              <w:t xml:space="preserve">1) </w:t>
            </w:r>
            <w:r w:rsidR="00635DDF" w:rsidRPr="001920F5">
              <w:rPr>
                <w:b/>
                <w:shd w:val="clear" w:color="auto" w:fill="FFFFFF"/>
              </w:rPr>
              <w:t xml:space="preserve">страхові та/або перестрахові премії </w:t>
            </w:r>
            <w:r w:rsidR="00BF351C" w:rsidRPr="001920F5">
              <w:rPr>
                <w:b/>
                <w:shd w:val="clear" w:color="auto" w:fill="FFFFFF"/>
                <w:lang w:val="ru-RU"/>
              </w:rPr>
              <w:t>(</w:t>
            </w:r>
            <w:r w:rsidR="00635DDF" w:rsidRPr="001920F5">
              <w:rPr>
                <w:b/>
                <w:shd w:val="clear" w:color="auto" w:fill="FFFFFF"/>
              </w:rPr>
              <w:t>включаючи страхові та/або перестрахові премії в іноземній валюті</w:t>
            </w:r>
            <w:r w:rsidR="00BF351C" w:rsidRPr="001920F5">
              <w:rPr>
                <w:b/>
                <w:shd w:val="clear" w:color="auto" w:fill="FFFFFF"/>
                <w:lang w:val="ru-RU"/>
              </w:rPr>
              <w:t>)</w:t>
            </w:r>
            <w:r w:rsidR="00635DDF" w:rsidRPr="001920F5">
              <w:rPr>
                <w:b/>
                <w:shd w:val="clear" w:color="auto" w:fill="FFFFFF"/>
              </w:rPr>
              <w:t xml:space="preserve"> за договорами страхування (перестрахування), уключаючи договори </w:t>
            </w:r>
            <w:proofErr w:type="spellStart"/>
            <w:r w:rsidR="00635DDF" w:rsidRPr="001920F5">
              <w:rPr>
                <w:b/>
                <w:shd w:val="clear" w:color="auto" w:fill="FFFFFF"/>
              </w:rPr>
              <w:t>ретроцесії</w:t>
            </w:r>
            <w:proofErr w:type="spellEnd"/>
            <w:r w:rsidR="00635DDF" w:rsidRPr="001920F5">
              <w:rPr>
                <w:b/>
                <w:shd w:val="clear" w:color="auto" w:fill="FFFFFF"/>
              </w:rPr>
              <w:t xml:space="preserve"> </w:t>
            </w:r>
            <w:r w:rsidR="003D6729" w:rsidRPr="001920F5">
              <w:rPr>
                <w:b/>
                <w:shd w:val="clear" w:color="auto" w:fill="FFFFFF"/>
              </w:rPr>
              <w:t>п</w:t>
            </w:r>
            <w:r w:rsidR="00BF351C" w:rsidRPr="001920F5">
              <w:rPr>
                <w:b/>
                <w:shd w:val="clear" w:color="auto" w:fill="FFFFFF"/>
              </w:rPr>
              <w:t>ризначені для подальшого</w:t>
            </w:r>
            <w:r w:rsidR="00D538DC" w:rsidRPr="001920F5">
              <w:rPr>
                <w:b/>
                <w:shd w:val="clear" w:color="auto" w:fill="FFFFFF"/>
              </w:rPr>
              <w:t xml:space="preserve"> перерахування страховику, </w:t>
            </w:r>
            <w:proofErr w:type="spellStart"/>
            <w:r w:rsidR="00D538DC" w:rsidRPr="001920F5">
              <w:rPr>
                <w:b/>
                <w:shd w:val="clear" w:color="auto" w:fill="FFFFFF"/>
              </w:rPr>
              <w:t>перестраховику</w:t>
            </w:r>
            <w:proofErr w:type="spellEnd"/>
            <w:r w:rsidR="00D538DC" w:rsidRPr="001920F5">
              <w:rPr>
                <w:b/>
                <w:shd w:val="clear" w:color="auto" w:fill="FFFFFF"/>
              </w:rPr>
              <w:t xml:space="preserve">, </w:t>
            </w:r>
            <w:r w:rsidR="00635DDF" w:rsidRPr="001920F5">
              <w:rPr>
                <w:b/>
                <w:shd w:val="clear" w:color="auto" w:fill="FFFFFF"/>
              </w:rPr>
              <w:t xml:space="preserve">та </w:t>
            </w:r>
            <w:r w:rsidR="00D538DC" w:rsidRPr="001920F5">
              <w:rPr>
                <w:b/>
                <w:shd w:val="clear" w:color="auto" w:fill="FFFFFF"/>
              </w:rPr>
              <w:t xml:space="preserve">страхові та/або перестрахові </w:t>
            </w:r>
            <w:r w:rsidR="00635DDF" w:rsidRPr="001920F5">
              <w:rPr>
                <w:b/>
                <w:shd w:val="clear" w:color="auto" w:fill="FFFFFF"/>
              </w:rPr>
              <w:t xml:space="preserve">премії для перерахування головному офісу представництва брокера-нерезидента; </w:t>
            </w:r>
          </w:p>
          <w:p w14:paraId="57E6782E" w14:textId="30C77802" w:rsidR="00635DDF" w:rsidRPr="001920F5" w:rsidRDefault="00AF43ED" w:rsidP="00930CB4">
            <w:pPr>
              <w:pStyle w:val="a4"/>
              <w:spacing w:before="0" w:beforeAutospacing="0" w:after="0" w:afterAutospacing="0"/>
              <w:ind w:firstLine="709"/>
              <w:jc w:val="both"/>
              <w:rPr>
                <w:b/>
                <w:shd w:val="clear" w:color="auto" w:fill="FFFFFF"/>
              </w:rPr>
            </w:pPr>
            <w:r w:rsidRPr="001920F5">
              <w:rPr>
                <w:b/>
                <w:shd w:val="clear" w:color="auto" w:fill="FFFFFF"/>
              </w:rPr>
              <w:t xml:space="preserve">2) </w:t>
            </w:r>
            <w:r w:rsidR="00635DDF" w:rsidRPr="001920F5">
              <w:rPr>
                <w:b/>
                <w:shd w:val="clear" w:color="auto" w:fill="FFFFFF"/>
              </w:rPr>
              <w:t xml:space="preserve">страхові та/або перестрахові виплати </w:t>
            </w:r>
            <w:r w:rsidR="00BF351C" w:rsidRPr="001920F5">
              <w:rPr>
                <w:b/>
                <w:shd w:val="clear" w:color="auto" w:fill="FFFFFF"/>
              </w:rPr>
              <w:t>(</w:t>
            </w:r>
            <w:r w:rsidR="00635DDF" w:rsidRPr="001920F5">
              <w:rPr>
                <w:b/>
                <w:shd w:val="clear" w:color="auto" w:fill="FFFFFF"/>
              </w:rPr>
              <w:t xml:space="preserve">включаючи страхові та/або перестрахові виплати в іноземній </w:t>
            </w:r>
            <w:r w:rsidR="00BF351C" w:rsidRPr="001920F5">
              <w:rPr>
                <w:b/>
                <w:shd w:val="clear" w:color="auto" w:fill="FFFFFF"/>
              </w:rPr>
              <w:t>валют</w:t>
            </w:r>
            <w:r w:rsidR="003D6729" w:rsidRPr="001920F5">
              <w:rPr>
                <w:b/>
                <w:shd w:val="clear" w:color="auto" w:fill="FFFFFF"/>
              </w:rPr>
              <w:t>і</w:t>
            </w:r>
            <w:r w:rsidR="00BF351C" w:rsidRPr="001920F5">
              <w:rPr>
                <w:b/>
                <w:shd w:val="clear" w:color="auto" w:fill="FFFFFF"/>
              </w:rPr>
              <w:t>)</w:t>
            </w:r>
            <w:r w:rsidR="00635DDF" w:rsidRPr="001920F5">
              <w:rPr>
                <w:b/>
                <w:shd w:val="clear" w:color="auto" w:fill="FFFFFF"/>
              </w:rPr>
              <w:t>,</w:t>
            </w:r>
            <w:r w:rsidR="00BF351C" w:rsidRPr="001920F5">
              <w:rPr>
                <w:b/>
                <w:shd w:val="clear" w:color="auto" w:fill="FFFFFF"/>
              </w:rPr>
              <w:t xml:space="preserve"> призначені для подальшого перерахування</w:t>
            </w:r>
            <w:r w:rsidR="00635DDF" w:rsidRPr="001920F5">
              <w:rPr>
                <w:b/>
                <w:shd w:val="clear" w:color="auto" w:fill="FFFFFF"/>
              </w:rPr>
              <w:t xml:space="preserve"> клієнту та/або </w:t>
            </w:r>
            <w:proofErr w:type="spellStart"/>
            <w:r w:rsidR="00635DDF" w:rsidRPr="001920F5">
              <w:rPr>
                <w:b/>
                <w:shd w:val="clear" w:color="auto" w:fill="FFFFFF"/>
              </w:rPr>
              <w:t>вигодонабувачу</w:t>
            </w:r>
            <w:proofErr w:type="spellEnd"/>
            <w:r w:rsidR="00635DDF" w:rsidRPr="001920F5">
              <w:rPr>
                <w:b/>
                <w:shd w:val="clear" w:color="auto" w:fill="FFFFFF"/>
              </w:rPr>
              <w:t xml:space="preserve"> за договорами страхування (перестрахування), уключаючи договори </w:t>
            </w:r>
            <w:proofErr w:type="spellStart"/>
            <w:r w:rsidR="00635DDF" w:rsidRPr="001920F5">
              <w:rPr>
                <w:b/>
                <w:shd w:val="clear" w:color="auto" w:fill="FFFFFF"/>
              </w:rPr>
              <w:t>ретроцесії</w:t>
            </w:r>
            <w:proofErr w:type="spellEnd"/>
            <w:r w:rsidR="00635DDF" w:rsidRPr="001920F5">
              <w:rPr>
                <w:b/>
                <w:shd w:val="clear" w:color="auto" w:fill="FFFFFF"/>
              </w:rPr>
              <w:t xml:space="preserve">, </w:t>
            </w:r>
          </w:p>
          <w:p w14:paraId="3F9D5D72" w14:textId="6D24D603" w:rsidR="00635DDF" w:rsidRPr="001920F5" w:rsidRDefault="00AF43ED" w:rsidP="00930CB4">
            <w:pPr>
              <w:pStyle w:val="a4"/>
              <w:spacing w:before="0" w:beforeAutospacing="0" w:after="0" w:afterAutospacing="0"/>
              <w:ind w:firstLine="709"/>
              <w:jc w:val="both"/>
              <w:rPr>
                <w:rStyle w:val="rvts15"/>
                <w:b/>
                <w:bCs/>
              </w:rPr>
            </w:pPr>
            <w:r w:rsidRPr="001920F5">
              <w:rPr>
                <w:rStyle w:val="rvts15"/>
                <w:b/>
                <w:bCs/>
              </w:rPr>
              <w:t xml:space="preserve">3) </w:t>
            </w:r>
            <w:r w:rsidR="00635DDF" w:rsidRPr="001920F5">
              <w:rPr>
                <w:rStyle w:val="rvts15"/>
                <w:b/>
                <w:bCs/>
              </w:rPr>
              <w:t>винагорода за реалізацію страхового посередника</w:t>
            </w:r>
            <w:r w:rsidR="00B13174" w:rsidRPr="001920F5">
              <w:rPr>
                <w:rStyle w:val="rvts15"/>
                <w:b/>
                <w:bCs/>
              </w:rPr>
              <w:t xml:space="preserve"> </w:t>
            </w:r>
            <w:r w:rsidR="00BF351C" w:rsidRPr="001920F5">
              <w:rPr>
                <w:rStyle w:val="rvts15"/>
                <w:b/>
                <w:bCs/>
              </w:rPr>
              <w:t>у вигляді</w:t>
            </w:r>
            <w:r w:rsidR="00B13174" w:rsidRPr="001920F5">
              <w:rPr>
                <w:rStyle w:val="rvts15"/>
                <w:b/>
                <w:bCs/>
              </w:rPr>
              <w:t xml:space="preserve"> частини страхової/</w:t>
            </w:r>
            <w:proofErr w:type="spellStart"/>
            <w:r w:rsidR="00B13174" w:rsidRPr="001920F5">
              <w:rPr>
                <w:rStyle w:val="rvts15"/>
                <w:b/>
                <w:bCs/>
              </w:rPr>
              <w:t>перестрахової</w:t>
            </w:r>
            <w:proofErr w:type="spellEnd"/>
            <w:r w:rsidR="00B13174" w:rsidRPr="001920F5">
              <w:rPr>
                <w:rStyle w:val="rvts15"/>
                <w:b/>
                <w:bCs/>
              </w:rPr>
              <w:t xml:space="preserve"> премії</w:t>
            </w:r>
            <w:r w:rsidR="00635DDF" w:rsidRPr="001920F5">
              <w:rPr>
                <w:rStyle w:val="rvts15"/>
                <w:b/>
                <w:bCs/>
              </w:rPr>
              <w:t xml:space="preserve">, </w:t>
            </w:r>
            <w:r w:rsidR="00BF351C" w:rsidRPr="001920F5">
              <w:rPr>
                <w:rStyle w:val="rvts15"/>
                <w:b/>
                <w:bCs/>
              </w:rPr>
              <w:t>(</w:t>
            </w:r>
            <w:r w:rsidR="00BF351C" w:rsidRPr="001920F5">
              <w:rPr>
                <w:b/>
                <w:shd w:val="clear" w:color="auto" w:fill="FFFFFF"/>
              </w:rPr>
              <w:t>в</w:t>
            </w:r>
            <w:r w:rsidR="00635DDF" w:rsidRPr="001920F5">
              <w:rPr>
                <w:b/>
                <w:shd w:val="clear" w:color="auto" w:fill="FFFFFF"/>
              </w:rPr>
              <w:t xml:space="preserve">ключаючи </w:t>
            </w:r>
            <w:r w:rsidR="00BF351C" w:rsidRPr="001920F5">
              <w:rPr>
                <w:b/>
                <w:shd w:val="clear" w:color="auto" w:fill="FFFFFF"/>
              </w:rPr>
              <w:t xml:space="preserve">страхову </w:t>
            </w:r>
            <w:r w:rsidR="00635DDF" w:rsidRPr="001920F5">
              <w:rPr>
                <w:b/>
                <w:shd w:val="clear" w:color="auto" w:fill="FFFFFF"/>
              </w:rPr>
              <w:t xml:space="preserve">та/або </w:t>
            </w:r>
            <w:proofErr w:type="spellStart"/>
            <w:r w:rsidR="00BF351C" w:rsidRPr="001920F5">
              <w:rPr>
                <w:b/>
                <w:shd w:val="clear" w:color="auto" w:fill="FFFFFF"/>
              </w:rPr>
              <w:t>перестрахову</w:t>
            </w:r>
            <w:proofErr w:type="spellEnd"/>
            <w:r w:rsidR="00BF351C" w:rsidRPr="001920F5">
              <w:rPr>
                <w:b/>
                <w:shd w:val="clear" w:color="auto" w:fill="FFFFFF"/>
              </w:rPr>
              <w:t xml:space="preserve"> премію </w:t>
            </w:r>
            <w:r w:rsidR="00635DDF" w:rsidRPr="001920F5">
              <w:rPr>
                <w:b/>
                <w:shd w:val="clear" w:color="auto" w:fill="FFFFFF"/>
              </w:rPr>
              <w:t>в іноземній валюті,</w:t>
            </w:r>
            <w:r w:rsidR="00635DDF" w:rsidRPr="001920F5">
              <w:rPr>
                <w:rStyle w:val="rvts15"/>
                <w:b/>
                <w:bCs/>
              </w:rPr>
              <w:t xml:space="preserve"> за договорами страхування (перестрахування), уключаючи договори </w:t>
            </w:r>
            <w:proofErr w:type="spellStart"/>
            <w:r w:rsidR="00635DDF" w:rsidRPr="001920F5">
              <w:rPr>
                <w:rStyle w:val="rvts15"/>
                <w:b/>
                <w:bCs/>
              </w:rPr>
              <w:t>ретроцесії</w:t>
            </w:r>
            <w:proofErr w:type="spellEnd"/>
            <w:r w:rsidR="00635DDF" w:rsidRPr="001920F5">
              <w:rPr>
                <w:rStyle w:val="rvts15"/>
                <w:b/>
                <w:bCs/>
              </w:rPr>
              <w:t xml:space="preserve"> </w:t>
            </w:r>
            <w:r w:rsidR="00BF351C" w:rsidRPr="001920F5">
              <w:rPr>
                <w:rStyle w:val="rvts15"/>
                <w:b/>
                <w:bCs/>
              </w:rPr>
              <w:t xml:space="preserve">а </w:t>
            </w:r>
            <w:r w:rsidR="00635DDF" w:rsidRPr="001920F5">
              <w:rPr>
                <w:rStyle w:val="rvts15"/>
                <w:b/>
                <w:bCs/>
              </w:rPr>
              <w:t>та</w:t>
            </w:r>
            <w:r w:rsidR="00BF351C" w:rsidRPr="001920F5">
              <w:rPr>
                <w:rStyle w:val="rvts15"/>
                <w:b/>
                <w:bCs/>
              </w:rPr>
              <w:t>кож частини</w:t>
            </w:r>
            <w:r w:rsidR="00635DDF" w:rsidRPr="001920F5">
              <w:rPr>
                <w:rStyle w:val="rvts15"/>
                <w:b/>
                <w:bCs/>
              </w:rPr>
              <w:t xml:space="preserve"> </w:t>
            </w:r>
            <w:r w:rsidR="00D538DC" w:rsidRPr="001920F5">
              <w:rPr>
                <w:b/>
                <w:shd w:val="clear" w:color="auto" w:fill="FFFFFF"/>
              </w:rPr>
              <w:t>страхов</w:t>
            </w:r>
            <w:r w:rsidR="00BF351C" w:rsidRPr="001920F5">
              <w:rPr>
                <w:b/>
                <w:shd w:val="clear" w:color="auto" w:fill="FFFFFF"/>
              </w:rPr>
              <w:t>ої</w:t>
            </w:r>
            <w:r w:rsidR="00D538DC" w:rsidRPr="001920F5">
              <w:rPr>
                <w:b/>
                <w:shd w:val="clear" w:color="auto" w:fill="FFFFFF"/>
              </w:rPr>
              <w:t xml:space="preserve"> та/або </w:t>
            </w:r>
            <w:proofErr w:type="spellStart"/>
            <w:r w:rsidR="00D538DC" w:rsidRPr="001920F5">
              <w:rPr>
                <w:b/>
                <w:shd w:val="clear" w:color="auto" w:fill="FFFFFF"/>
              </w:rPr>
              <w:t>перестрахов</w:t>
            </w:r>
            <w:r w:rsidR="00BF351C" w:rsidRPr="001920F5">
              <w:rPr>
                <w:b/>
                <w:shd w:val="clear" w:color="auto" w:fill="FFFFFF"/>
              </w:rPr>
              <w:t>ої</w:t>
            </w:r>
            <w:proofErr w:type="spellEnd"/>
            <w:r w:rsidR="00D538DC" w:rsidRPr="001920F5">
              <w:rPr>
                <w:rStyle w:val="rvts15"/>
                <w:b/>
                <w:bCs/>
              </w:rPr>
              <w:t xml:space="preserve"> </w:t>
            </w:r>
            <w:r w:rsidR="00635DDF" w:rsidRPr="001920F5">
              <w:rPr>
                <w:rStyle w:val="rvts15"/>
                <w:b/>
                <w:bCs/>
              </w:rPr>
              <w:t>премії</w:t>
            </w:r>
            <w:r w:rsidR="00BF351C" w:rsidRPr="001920F5">
              <w:rPr>
                <w:rStyle w:val="rvts15"/>
                <w:b/>
                <w:bCs/>
              </w:rPr>
              <w:t>, призначеної</w:t>
            </w:r>
            <w:r w:rsidR="00635DDF" w:rsidRPr="001920F5">
              <w:rPr>
                <w:rStyle w:val="rvts15"/>
                <w:b/>
                <w:bCs/>
              </w:rPr>
              <w:t xml:space="preserve"> </w:t>
            </w:r>
            <w:r w:rsidR="00635DDF" w:rsidRPr="001920F5">
              <w:rPr>
                <w:rStyle w:val="rvts15"/>
                <w:b/>
              </w:rPr>
              <w:t>для</w:t>
            </w:r>
            <w:r w:rsidR="00635DDF" w:rsidRPr="001920F5">
              <w:rPr>
                <w:rStyle w:val="rvts15"/>
                <w:b/>
                <w:bCs/>
              </w:rPr>
              <w:t xml:space="preserve"> перерахування головному офісу представництва брокера-нерезидента, </w:t>
            </w:r>
            <w:r w:rsidR="00BF351C" w:rsidRPr="001920F5">
              <w:rPr>
                <w:rStyle w:val="rvts15"/>
                <w:b/>
                <w:bCs/>
              </w:rPr>
              <w:t xml:space="preserve">розмір якої визначений </w:t>
            </w:r>
            <w:r w:rsidR="00635DDF" w:rsidRPr="001920F5">
              <w:rPr>
                <w:rStyle w:val="rvts15"/>
                <w:b/>
                <w:bCs/>
              </w:rPr>
              <w:t xml:space="preserve">відповідно до умов договору зі страховиком, </w:t>
            </w:r>
            <w:proofErr w:type="spellStart"/>
            <w:r w:rsidR="00635DDF" w:rsidRPr="001920F5">
              <w:rPr>
                <w:rStyle w:val="rvts15"/>
                <w:b/>
                <w:bCs/>
              </w:rPr>
              <w:t>перестраховиком</w:t>
            </w:r>
            <w:proofErr w:type="spellEnd"/>
            <w:r w:rsidR="00635DDF" w:rsidRPr="001920F5">
              <w:rPr>
                <w:rStyle w:val="rvts15"/>
                <w:b/>
                <w:bCs/>
              </w:rPr>
              <w:t xml:space="preserve"> або клієнтом у вигляді фіксованої суми або у відсотках від страхов</w:t>
            </w:r>
            <w:r w:rsidR="00BF351C" w:rsidRPr="001920F5">
              <w:rPr>
                <w:rStyle w:val="rvts15"/>
                <w:b/>
                <w:bCs/>
              </w:rPr>
              <w:t>ої (</w:t>
            </w:r>
            <w:proofErr w:type="spellStart"/>
            <w:r w:rsidR="00BF351C" w:rsidRPr="001920F5">
              <w:rPr>
                <w:rStyle w:val="rvts15"/>
                <w:b/>
                <w:bCs/>
              </w:rPr>
              <w:t>перестрахової</w:t>
            </w:r>
            <w:proofErr w:type="spellEnd"/>
            <w:r w:rsidR="00BF351C" w:rsidRPr="001920F5">
              <w:rPr>
                <w:rStyle w:val="rvts15"/>
                <w:b/>
                <w:bCs/>
              </w:rPr>
              <w:t>)</w:t>
            </w:r>
            <w:r w:rsidR="00635DDF" w:rsidRPr="001920F5">
              <w:rPr>
                <w:rStyle w:val="rvts15"/>
                <w:b/>
                <w:bCs/>
              </w:rPr>
              <w:t xml:space="preserve"> </w:t>
            </w:r>
            <w:r w:rsidR="00BF351C" w:rsidRPr="001920F5">
              <w:rPr>
                <w:rStyle w:val="rvts15"/>
                <w:b/>
                <w:bCs/>
              </w:rPr>
              <w:t>премії</w:t>
            </w:r>
            <w:r w:rsidR="00635DDF" w:rsidRPr="001920F5">
              <w:rPr>
                <w:rStyle w:val="rvts15"/>
                <w:b/>
                <w:bCs/>
              </w:rPr>
              <w:t>;</w:t>
            </w:r>
          </w:p>
          <w:p w14:paraId="1316A500" w14:textId="393318DE" w:rsidR="00635DDF" w:rsidRPr="001920F5" w:rsidRDefault="00AF43ED" w:rsidP="00930CB4">
            <w:pPr>
              <w:pStyle w:val="a4"/>
              <w:spacing w:before="0" w:beforeAutospacing="0" w:after="0" w:afterAutospacing="0"/>
              <w:ind w:firstLine="709"/>
              <w:jc w:val="both"/>
              <w:rPr>
                <w:b/>
              </w:rPr>
            </w:pPr>
            <w:r w:rsidRPr="001920F5">
              <w:rPr>
                <w:b/>
                <w:shd w:val="clear" w:color="auto" w:fill="FFFFFF"/>
              </w:rPr>
              <w:t xml:space="preserve">4) </w:t>
            </w:r>
            <w:r w:rsidR="00635DDF" w:rsidRPr="001920F5">
              <w:rPr>
                <w:b/>
                <w:shd w:val="clear" w:color="auto" w:fill="FFFFFF"/>
              </w:rPr>
              <w:t>інші платежі</w:t>
            </w:r>
            <w:r w:rsidR="00C259F4" w:rsidRPr="001920F5">
              <w:rPr>
                <w:b/>
                <w:shd w:val="clear" w:color="auto" w:fill="FFFFFF"/>
              </w:rPr>
              <w:t xml:space="preserve"> (включаючи платежі в іноземній валюті)</w:t>
            </w:r>
            <w:r w:rsidR="00635DDF" w:rsidRPr="001920F5">
              <w:rPr>
                <w:b/>
                <w:shd w:val="clear" w:color="auto" w:fill="FFFFFF"/>
              </w:rPr>
              <w:t>, пов’язані з виконанням договору страхування (перестрахування), уключаючи викупні суми та/або частини страхових (</w:t>
            </w:r>
            <w:proofErr w:type="spellStart"/>
            <w:r w:rsidR="00635DDF" w:rsidRPr="001920F5">
              <w:rPr>
                <w:b/>
                <w:shd w:val="clear" w:color="auto" w:fill="FFFFFF"/>
              </w:rPr>
              <w:t>перестрахових</w:t>
            </w:r>
            <w:proofErr w:type="spellEnd"/>
            <w:r w:rsidR="00635DDF" w:rsidRPr="001920F5">
              <w:rPr>
                <w:b/>
                <w:shd w:val="clear" w:color="auto" w:fill="FFFFFF"/>
              </w:rPr>
              <w:t>) премій, що повертаються страховиком (</w:t>
            </w:r>
            <w:proofErr w:type="spellStart"/>
            <w:r w:rsidR="00635DDF" w:rsidRPr="001920F5">
              <w:rPr>
                <w:b/>
                <w:shd w:val="clear" w:color="auto" w:fill="FFFFFF"/>
              </w:rPr>
              <w:t>перестраховиком</w:t>
            </w:r>
            <w:proofErr w:type="spellEnd"/>
            <w:r w:rsidR="00635DDF" w:rsidRPr="001920F5">
              <w:rPr>
                <w:b/>
                <w:shd w:val="clear" w:color="auto" w:fill="FFFFFF"/>
              </w:rPr>
              <w:t>) клієнту у разі дострокового припинення договору страхування (перестрахування),</w:t>
            </w:r>
            <w:r w:rsidR="00C259F4" w:rsidRPr="001920F5">
              <w:rPr>
                <w:b/>
                <w:shd w:val="clear" w:color="auto" w:fill="FFFFFF"/>
              </w:rPr>
              <w:t xml:space="preserve"> призначені для подальшого перерахування отримувачу, а також</w:t>
            </w:r>
            <w:r w:rsidR="00635DDF" w:rsidRPr="001920F5">
              <w:rPr>
                <w:b/>
                <w:shd w:val="clear" w:color="auto" w:fill="FFFFFF"/>
              </w:rPr>
              <w:t xml:space="preserve"> винагороди/комісії банків, пов’язані із здійсненням розрахунків за договорами страхування (перестрахування), включаючи</w:t>
            </w:r>
            <w:r w:rsidR="00C259F4" w:rsidRPr="001920F5">
              <w:rPr>
                <w:b/>
                <w:shd w:val="clear" w:color="auto" w:fill="FFFFFF"/>
              </w:rPr>
              <w:t xml:space="preserve"> розрахунки за договорами </w:t>
            </w:r>
            <w:proofErr w:type="spellStart"/>
            <w:r w:rsidR="00C259F4" w:rsidRPr="001920F5">
              <w:rPr>
                <w:b/>
                <w:shd w:val="clear" w:color="auto" w:fill="FFFFFF"/>
              </w:rPr>
              <w:t>ретроцесії</w:t>
            </w:r>
            <w:proofErr w:type="spellEnd"/>
            <w:r w:rsidR="00C259F4" w:rsidRPr="001920F5">
              <w:rPr>
                <w:b/>
                <w:shd w:val="clear" w:color="auto" w:fill="FFFFFF"/>
              </w:rPr>
              <w:t>, з головним офісом представництва брокера-нерезидента, та наданням</w:t>
            </w:r>
            <w:r w:rsidR="00635DDF" w:rsidRPr="001920F5">
              <w:rPr>
                <w:b/>
                <w:shd w:val="clear" w:color="auto" w:fill="FFFFFF"/>
              </w:rPr>
              <w:t xml:space="preserve"> послуги еквайрингу</w:t>
            </w:r>
            <w:r w:rsidR="00C259F4" w:rsidRPr="001920F5">
              <w:rPr>
                <w:b/>
                <w:shd w:val="clear" w:color="auto" w:fill="FFFFFF"/>
              </w:rPr>
              <w:t>, що підлягають подальшому утриманню/списанню банком</w:t>
            </w:r>
            <w:r w:rsidR="00635DDF" w:rsidRPr="001920F5">
              <w:rPr>
                <w:b/>
              </w:rPr>
              <w:t>;</w:t>
            </w:r>
          </w:p>
          <w:p w14:paraId="66C4A885" w14:textId="5AB7A746" w:rsidR="00635DDF" w:rsidRPr="001920F5" w:rsidRDefault="00AF43ED" w:rsidP="00C259F4">
            <w:pPr>
              <w:pStyle w:val="a4"/>
              <w:spacing w:before="0" w:beforeAutospacing="0" w:after="0" w:afterAutospacing="0"/>
              <w:ind w:firstLine="709"/>
              <w:jc w:val="both"/>
              <w:rPr>
                <w:b/>
                <w:color w:val="FF0000"/>
                <w:shd w:val="clear" w:color="auto" w:fill="FFFFFF"/>
              </w:rPr>
            </w:pPr>
            <w:r w:rsidRPr="001920F5">
              <w:rPr>
                <w:b/>
                <w:shd w:val="clear" w:color="auto" w:fill="FFFFFF"/>
              </w:rPr>
              <w:t xml:space="preserve">5) </w:t>
            </w:r>
            <w:r w:rsidR="00635DDF" w:rsidRPr="001920F5">
              <w:rPr>
                <w:b/>
                <w:shd w:val="clear" w:color="auto" w:fill="FFFFFF"/>
              </w:rPr>
              <w:t>кошти</w:t>
            </w:r>
            <w:r w:rsidR="00C259F4" w:rsidRPr="001920F5">
              <w:rPr>
                <w:b/>
                <w:shd w:val="clear" w:color="auto" w:fill="FFFFFF"/>
              </w:rPr>
              <w:t xml:space="preserve"> що зараховуються після проведення операцій з купівлі або продажу іноземної валюти , та призначені для виконання операцій  розрахунків, зазначених в підпунктах 1-4 пункту 53 глави 7 розділу ІІ цього Положення</w:t>
            </w:r>
            <w:r w:rsidR="00635DDF" w:rsidRPr="001920F5">
              <w:rPr>
                <w:b/>
                <w:shd w:val="clear" w:color="auto" w:fill="FFFFFF"/>
              </w:rPr>
              <w:t>.</w:t>
            </w:r>
          </w:p>
        </w:tc>
      </w:tr>
      <w:tr w:rsidR="00635DDF" w:rsidRPr="001920F5" w14:paraId="1715A39E" w14:textId="77777777" w:rsidTr="00E140D4">
        <w:tc>
          <w:tcPr>
            <w:tcW w:w="2433" w:type="pct"/>
          </w:tcPr>
          <w:p w14:paraId="0F8818C3" w14:textId="77777777" w:rsidR="00635DDF" w:rsidRPr="001920F5" w:rsidRDefault="00635DDF" w:rsidP="00930CB4">
            <w:pPr>
              <w:pStyle w:val="a4"/>
              <w:spacing w:before="0" w:beforeAutospacing="0" w:after="0" w:afterAutospacing="0"/>
              <w:jc w:val="both"/>
              <w:rPr>
                <w:rStyle w:val="rvts15"/>
                <w:b/>
                <w:bCs/>
              </w:rPr>
            </w:pPr>
            <w:r w:rsidRPr="001920F5">
              <w:rPr>
                <w:rStyle w:val="rvts15"/>
                <w:b/>
                <w:bCs/>
              </w:rPr>
              <w:t>Норма відсутня</w:t>
            </w:r>
          </w:p>
        </w:tc>
        <w:tc>
          <w:tcPr>
            <w:tcW w:w="2567" w:type="pct"/>
          </w:tcPr>
          <w:p w14:paraId="732AACEE" w14:textId="4A554F4F" w:rsidR="00635DDF" w:rsidRPr="001920F5" w:rsidRDefault="00635DDF" w:rsidP="00930CB4">
            <w:pPr>
              <w:pStyle w:val="a4"/>
              <w:spacing w:before="0" w:beforeAutospacing="0" w:after="0" w:afterAutospacing="0"/>
              <w:ind w:firstLine="709"/>
              <w:jc w:val="both"/>
              <w:rPr>
                <w:b/>
                <w:shd w:val="clear" w:color="auto" w:fill="FFFFFF"/>
              </w:rPr>
            </w:pPr>
            <w:r w:rsidRPr="001920F5">
              <w:rPr>
                <w:rStyle w:val="rvts15"/>
                <w:b/>
                <w:bCs/>
              </w:rPr>
              <w:t>53</w:t>
            </w:r>
            <w:r w:rsidRPr="001920F5">
              <w:rPr>
                <w:rStyle w:val="rvts15"/>
                <w:b/>
                <w:bCs/>
                <w:vertAlign w:val="superscript"/>
              </w:rPr>
              <w:t>1</w:t>
            </w:r>
            <w:r w:rsidRPr="001920F5">
              <w:rPr>
                <w:rStyle w:val="rvts15"/>
                <w:b/>
                <w:bCs/>
              </w:rPr>
              <w:t xml:space="preserve">. </w:t>
            </w:r>
            <w:r w:rsidRPr="001920F5">
              <w:rPr>
                <w:b/>
                <w:shd w:val="clear" w:color="auto" w:fill="FFFFFF"/>
              </w:rPr>
              <w:t xml:space="preserve">З поточного рахунку </w:t>
            </w:r>
            <w:r w:rsidRPr="001920F5">
              <w:rPr>
                <w:rStyle w:val="rvts15"/>
                <w:b/>
              </w:rPr>
              <w:t>зі спеціальним</w:t>
            </w:r>
            <w:r w:rsidRPr="001920F5">
              <w:rPr>
                <w:rStyle w:val="rvts15"/>
                <w:b/>
                <w:bCs/>
              </w:rPr>
              <w:t xml:space="preserve"> режимом використання страхового посередника</w:t>
            </w:r>
            <w:r w:rsidRPr="001920F5">
              <w:rPr>
                <w:b/>
                <w:shd w:val="clear" w:color="auto" w:fill="FFFFFF"/>
              </w:rPr>
              <w:t xml:space="preserve"> </w:t>
            </w:r>
            <w:r w:rsidR="00497637" w:rsidRPr="001920F5">
              <w:rPr>
                <w:rStyle w:val="rvts15"/>
                <w:b/>
              </w:rPr>
              <w:t>платником</w:t>
            </w:r>
            <w:r w:rsidR="00497637" w:rsidRPr="001920F5">
              <w:rPr>
                <w:b/>
                <w:shd w:val="clear" w:color="auto" w:fill="FFFFFF"/>
              </w:rPr>
              <w:t xml:space="preserve"> </w:t>
            </w:r>
            <w:r w:rsidRPr="001920F5">
              <w:rPr>
                <w:b/>
                <w:shd w:val="clear" w:color="auto" w:fill="FFFFFF"/>
              </w:rPr>
              <w:t xml:space="preserve">можуть перераховуватися такі </w:t>
            </w:r>
            <w:r w:rsidR="00E61870" w:rsidRPr="001920F5">
              <w:rPr>
                <w:b/>
                <w:shd w:val="clear" w:color="auto" w:fill="FFFFFF"/>
              </w:rPr>
              <w:t>платежі</w:t>
            </w:r>
            <w:r w:rsidR="008E7E32" w:rsidRPr="001920F5">
              <w:rPr>
                <w:b/>
                <w:shd w:val="clear" w:color="auto" w:fill="FFFFFF"/>
              </w:rPr>
              <w:t>, що відповідають</w:t>
            </w:r>
            <w:r w:rsidRPr="001920F5">
              <w:rPr>
                <w:b/>
                <w:shd w:val="clear" w:color="auto" w:fill="FFFFFF"/>
              </w:rPr>
              <w:t xml:space="preserve"> </w:t>
            </w:r>
            <w:r w:rsidR="008E7E32" w:rsidRPr="001920F5">
              <w:rPr>
                <w:b/>
                <w:shd w:val="clear" w:color="auto" w:fill="FFFFFF"/>
              </w:rPr>
              <w:t xml:space="preserve">вимогам </w:t>
            </w:r>
            <w:r w:rsidRPr="001920F5">
              <w:rPr>
                <w:b/>
                <w:shd w:val="clear" w:color="auto" w:fill="FFFFFF"/>
              </w:rPr>
              <w:t>частини четвертої статті 69 Закону</w:t>
            </w:r>
            <w:r w:rsidR="008F6DBC" w:rsidRPr="001920F5">
              <w:rPr>
                <w:b/>
                <w:shd w:val="clear" w:color="auto" w:fill="FFFFFF"/>
                <w:lang w:val="ru-RU"/>
              </w:rPr>
              <w:t xml:space="preserve"> </w:t>
            </w:r>
            <w:r w:rsidR="008F6DBC" w:rsidRPr="001920F5">
              <w:rPr>
                <w:b/>
                <w:shd w:val="clear" w:color="auto" w:fill="FFFFFF"/>
              </w:rPr>
              <w:t>про страхування</w:t>
            </w:r>
            <w:r w:rsidRPr="001920F5">
              <w:rPr>
                <w:b/>
                <w:shd w:val="clear" w:color="auto" w:fill="FFFFFF"/>
              </w:rPr>
              <w:t>:</w:t>
            </w:r>
          </w:p>
          <w:p w14:paraId="47391A3A" w14:textId="046D2813" w:rsidR="00635DDF" w:rsidRPr="001920F5" w:rsidRDefault="008F6DBC" w:rsidP="00930CB4">
            <w:pPr>
              <w:pStyle w:val="a4"/>
              <w:spacing w:before="0" w:beforeAutospacing="0" w:after="0" w:afterAutospacing="0"/>
              <w:ind w:firstLine="709"/>
              <w:jc w:val="both"/>
              <w:rPr>
                <w:b/>
                <w:shd w:val="clear" w:color="auto" w:fill="FFFFFF"/>
              </w:rPr>
            </w:pPr>
            <w:r w:rsidRPr="001920F5">
              <w:rPr>
                <w:b/>
                <w:shd w:val="clear" w:color="auto" w:fill="FFFFFF"/>
              </w:rPr>
              <w:t xml:space="preserve">1) </w:t>
            </w:r>
            <w:r w:rsidR="00635DDF" w:rsidRPr="001920F5">
              <w:rPr>
                <w:b/>
                <w:shd w:val="clear" w:color="auto" w:fill="FFFFFF"/>
              </w:rPr>
              <w:t xml:space="preserve">страхові та/або перестрахові премії </w:t>
            </w:r>
            <w:r w:rsidR="00E61870" w:rsidRPr="001920F5">
              <w:rPr>
                <w:b/>
                <w:shd w:val="clear" w:color="auto" w:fill="FFFFFF"/>
              </w:rPr>
              <w:t>(</w:t>
            </w:r>
            <w:r w:rsidR="00635DDF" w:rsidRPr="001920F5">
              <w:rPr>
                <w:b/>
                <w:shd w:val="clear" w:color="auto" w:fill="FFFFFF"/>
              </w:rPr>
              <w:t>включаючи страхові та/або перестрахові премії в іноземній валюті</w:t>
            </w:r>
            <w:r w:rsidR="00E61870" w:rsidRPr="001920F5">
              <w:rPr>
                <w:b/>
                <w:shd w:val="clear" w:color="auto" w:fill="FFFFFF"/>
              </w:rPr>
              <w:t xml:space="preserve">) </w:t>
            </w:r>
            <w:r w:rsidR="00635DDF" w:rsidRPr="001920F5">
              <w:rPr>
                <w:b/>
                <w:shd w:val="clear" w:color="auto" w:fill="FFFFFF"/>
              </w:rPr>
              <w:t xml:space="preserve">за договорами страхування (перестрахування), уключаючи договори </w:t>
            </w:r>
            <w:proofErr w:type="spellStart"/>
            <w:r w:rsidR="00635DDF" w:rsidRPr="001920F5">
              <w:rPr>
                <w:b/>
                <w:shd w:val="clear" w:color="auto" w:fill="FFFFFF"/>
              </w:rPr>
              <w:t>ретроцесії</w:t>
            </w:r>
            <w:proofErr w:type="spellEnd"/>
            <w:r w:rsidR="00D538DC" w:rsidRPr="001920F5">
              <w:rPr>
                <w:b/>
                <w:shd w:val="clear" w:color="auto" w:fill="FFFFFF"/>
              </w:rPr>
              <w:t xml:space="preserve"> </w:t>
            </w:r>
            <w:r w:rsidR="00E61870" w:rsidRPr="001920F5">
              <w:rPr>
                <w:b/>
                <w:shd w:val="clear" w:color="auto" w:fill="FFFFFF"/>
              </w:rPr>
              <w:t>що перераховуються</w:t>
            </w:r>
            <w:r w:rsidR="00D538DC" w:rsidRPr="001920F5">
              <w:rPr>
                <w:b/>
                <w:shd w:val="clear" w:color="auto" w:fill="FFFFFF"/>
              </w:rPr>
              <w:t xml:space="preserve"> страховику, </w:t>
            </w:r>
            <w:proofErr w:type="spellStart"/>
            <w:r w:rsidR="00D538DC" w:rsidRPr="001920F5">
              <w:rPr>
                <w:b/>
                <w:shd w:val="clear" w:color="auto" w:fill="FFFFFF"/>
              </w:rPr>
              <w:t>перестраховику</w:t>
            </w:r>
            <w:proofErr w:type="spellEnd"/>
            <w:r w:rsidR="00D538DC" w:rsidRPr="001920F5">
              <w:rPr>
                <w:b/>
                <w:shd w:val="clear" w:color="auto" w:fill="FFFFFF"/>
              </w:rPr>
              <w:t>, та страхові та/або перестрахові премії</w:t>
            </w:r>
            <w:r w:rsidR="00635DDF" w:rsidRPr="001920F5">
              <w:rPr>
                <w:b/>
                <w:shd w:val="clear" w:color="auto" w:fill="FFFFFF"/>
              </w:rPr>
              <w:t xml:space="preserve"> для перерахування</w:t>
            </w:r>
            <w:r w:rsidR="00D538DC" w:rsidRPr="001920F5">
              <w:rPr>
                <w:b/>
                <w:shd w:val="clear" w:color="auto" w:fill="FFFFFF"/>
              </w:rPr>
              <w:t xml:space="preserve"> </w:t>
            </w:r>
            <w:r w:rsidR="00635DDF" w:rsidRPr="001920F5">
              <w:rPr>
                <w:b/>
                <w:shd w:val="clear" w:color="auto" w:fill="FFFFFF"/>
              </w:rPr>
              <w:t xml:space="preserve">головному офісу представництва брокера-нерезидента; </w:t>
            </w:r>
          </w:p>
          <w:p w14:paraId="74AFEEF8" w14:textId="6AA71FC4" w:rsidR="00635DDF" w:rsidRPr="001920F5" w:rsidRDefault="008F6DBC" w:rsidP="00930CB4">
            <w:pPr>
              <w:pStyle w:val="a4"/>
              <w:spacing w:before="0" w:beforeAutospacing="0" w:after="0" w:afterAutospacing="0"/>
              <w:ind w:firstLine="709"/>
              <w:jc w:val="both"/>
              <w:rPr>
                <w:b/>
                <w:shd w:val="clear" w:color="auto" w:fill="FFFFFF"/>
              </w:rPr>
            </w:pPr>
            <w:r w:rsidRPr="001920F5">
              <w:rPr>
                <w:b/>
                <w:shd w:val="clear" w:color="auto" w:fill="FFFFFF"/>
              </w:rPr>
              <w:t xml:space="preserve">2) </w:t>
            </w:r>
            <w:r w:rsidR="00635DDF" w:rsidRPr="001920F5">
              <w:rPr>
                <w:b/>
                <w:shd w:val="clear" w:color="auto" w:fill="FFFFFF"/>
              </w:rPr>
              <w:t xml:space="preserve">страхові та/або перестрахові виплати </w:t>
            </w:r>
            <w:r w:rsidR="00E61870" w:rsidRPr="001920F5">
              <w:rPr>
                <w:b/>
                <w:shd w:val="clear" w:color="auto" w:fill="FFFFFF"/>
              </w:rPr>
              <w:t>(</w:t>
            </w:r>
            <w:r w:rsidR="00635DDF" w:rsidRPr="001920F5">
              <w:rPr>
                <w:b/>
                <w:shd w:val="clear" w:color="auto" w:fill="FFFFFF"/>
              </w:rPr>
              <w:t>включаючи страхові та/або перестрахові виплати в іноземній валюті</w:t>
            </w:r>
            <w:r w:rsidR="00E61870" w:rsidRPr="001920F5">
              <w:rPr>
                <w:b/>
                <w:shd w:val="clear" w:color="auto" w:fill="FFFFFF"/>
              </w:rPr>
              <w:t>)</w:t>
            </w:r>
            <w:r w:rsidR="00635DDF" w:rsidRPr="001920F5">
              <w:rPr>
                <w:b/>
                <w:shd w:val="clear" w:color="auto" w:fill="FFFFFF"/>
              </w:rPr>
              <w:t xml:space="preserve">, </w:t>
            </w:r>
            <w:r w:rsidR="00E61870" w:rsidRPr="001920F5">
              <w:rPr>
                <w:b/>
                <w:shd w:val="clear" w:color="auto" w:fill="FFFFFF"/>
              </w:rPr>
              <w:t xml:space="preserve">що перераховуються </w:t>
            </w:r>
            <w:r w:rsidR="00635DDF" w:rsidRPr="001920F5">
              <w:rPr>
                <w:b/>
                <w:shd w:val="clear" w:color="auto" w:fill="FFFFFF"/>
              </w:rPr>
              <w:t xml:space="preserve">клієнту та/або </w:t>
            </w:r>
            <w:proofErr w:type="spellStart"/>
            <w:r w:rsidR="00635DDF" w:rsidRPr="001920F5">
              <w:rPr>
                <w:b/>
                <w:shd w:val="clear" w:color="auto" w:fill="FFFFFF"/>
              </w:rPr>
              <w:t>вигодонабувачу</w:t>
            </w:r>
            <w:proofErr w:type="spellEnd"/>
            <w:r w:rsidR="00635DDF" w:rsidRPr="001920F5">
              <w:rPr>
                <w:b/>
                <w:shd w:val="clear" w:color="auto" w:fill="FFFFFF"/>
              </w:rPr>
              <w:t xml:space="preserve"> за договорами страхування (перестрахування), уключаючи договори </w:t>
            </w:r>
            <w:proofErr w:type="spellStart"/>
            <w:r w:rsidR="00635DDF" w:rsidRPr="001920F5">
              <w:rPr>
                <w:b/>
                <w:shd w:val="clear" w:color="auto" w:fill="FFFFFF"/>
              </w:rPr>
              <w:t>ретроцесії</w:t>
            </w:r>
            <w:proofErr w:type="spellEnd"/>
            <w:r w:rsidR="00635DDF" w:rsidRPr="001920F5">
              <w:rPr>
                <w:b/>
                <w:shd w:val="clear" w:color="auto" w:fill="FFFFFF"/>
              </w:rPr>
              <w:t xml:space="preserve">, </w:t>
            </w:r>
          </w:p>
          <w:p w14:paraId="1C6FA060" w14:textId="409F0851" w:rsidR="00635DDF" w:rsidRPr="001920F5" w:rsidRDefault="008F6DBC" w:rsidP="00930CB4">
            <w:pPr>
              <w:pStyle w:val="a4"/>
              <w:spacing w:before="0" w:beforeAutospacing="0" w:after="0" w:afterAutospacing="0"/>
              <w:ind w:firstLine="709"/>
              <w:jc w:val="both"/>
              <w:rPr>
                <w:rStyle w:val="rvts15"/>
                <w:b/>
                <w:bCs/>
              </w:rPr>
            </w:pPr>
            <w:r w:rsidRPr="001920F5">
              <w:rPr>
                <w:rStyle w:val="rvts15"/>
                <w:b/>
                <w:bCs/>
              </w:rPr>
              <w:t xml:space="preserve">3) </w:t>
            </w:r>
            <w:r w:rsidR="00635DDF" w:rsidRPr="001920F5">
              <w:rPr>
                <w:rStyle w:val="rvts15"/>
                <w:b/>
                <w:bCs/>
              </w:rPr>
              <w:t>винагорода за реалізацію</w:t>
            </w:r>
            <w:r w:rsidR="00E61870" w:rsidRPr="001920F5">
              <w:rPr>
                <w:rStyle w:val="rvts15"/>
                <w:b/>
                <w:bCs/>
              </w:rPr>
              <w:t xml:space="preserve"> у гривні</w:t>
            </w:r>
            <w:r w:rsidR="00635DDF" w:rsidRPr="001920F5">
              <w:rPr>
                <w:rStyle w:val="rvts15"/>
                <w:b/>
                <w:bCs/>
              </w:rPr>
              <w:t>,</w:t>
            </w:r>
            <w:r w:rsidR="00E61870" w:rsidRPr="001920F5">
              <w:rPr>
                <w:rStyle w:val="rvts15"/>
                <w:b/>
                <w:bCs/>
              </w:rPr>
              <w:t xml:space="preserve"> розмір якої</w:t>
            </w:r>
            <w:r w:rsidR="00635DDF" w:rsidRPr="001920F5">
              <w:rPr>
                <w:rStyle w:val="rvts15"/>
                <w:b/>
                <w:bCs/>
              </w:rPr>
              <w:t xml:space="preserve"> </w:t>
            </w:r>
            <w:r w:rsidR="00E61870" w:rsidRPr="001920F5">
              <w:rPr>
                <w:rStyle w:val="rvts15"/>
                <w:b/>
                <w:bCs/>
              </w:rPr>
              <w:t xml:space="preserve">визначений </w:t>
            </w:r>
            <w:r w:rsidR="00635DDF" w:rsidRPr="001920F5">
              <w:rPr>
                <w:rStyle w:val="rvts15"/>
                <w:b/>
                <w:bCs/>
              </w:rPr>
              <w:t xml:space="preserve">відповідно до умов договору зі страховиком, </w:t>
            </w:r>
            <w:proofErr w:type="spellStart"/>
            <w:r w:rsidR="00635DDF" w:rsidRPr="001920F5">
              <w:rPr>
                <w:rStyle w:val="rvts15"/>
                <w:b/>
                <w:bCs/>
              </w:rPr>
              <w:t>перестраховиком</w:t>
            </w:r>
            <w:proofErr w:type="spellEnd"/>
            <w:r w:rsidR="00635DDF" w:rsidRPr="001920F5">
              <w:rPr>
                <w:rStyle w:val="rvts15"/>
                <w:b/>
                <w:bCs/>
              </w:rPr>
              <w:t xml:space="preserve"> або клієнтом у вигляді фіксованої суми або у відсотках від </w:t>
            </w:r>
            <w:r w:rsidR="00E61870" w:rsidRPr="001920F5">
              <w:rPr>
                <w:rStyle w:val="rvts15"/>
                <w:b/>
                <w:bCs/>
              </w:rPr>
              <w:t>страхової (</w:t>
            </w:r>
            <w:proofErr w:type="spellStart"/>
            <w:r w:rsidR="00E61870" w:rsidRPr="001920F5">
              <w:rPr>
                <w:rStyle w:val="rvts15"/>
                <w:b/>
                <w:bCs/>
              </w:rPr>
              <w:t>перестрахової</w:t>
            </w:r>
            <w:proofErr w:type="spellEnd"/>
            <w:r w:rsidR="00E61870" w:rsidRPr="001920F5">
              <w:rPr>
                <w:rStyle w:val="rvts15"/>
                <w:b/>
                <w:bCs/>
              </w:rPr>
              <w:t>) премії</w:t>
            </w:r>
            <w:r w:rsidR="00635DDF" w:rsidRPr="001920F5">
              <w:rPr>
                <w:rStyle w:val="rvts15"/>
                <w:b/>
                <w:bCs/>
              </w:rPr>
              <w:t>, що утримується страховим посередником у гривні з коштів, сплачених клієнтом на виконання договору страхування або перестрахування,</w:t>
            </w:r>
            <w:r w:rsidR="00635DDF" w:rsidRPr="001920F5">
              <w:rPr>
                <w:rFonts w:asciiTheme="minorHAnsi" w:eastAsiaTheme="minorHAnsi" w:hAnsiTheme="minorHAnsi" w:cstheme="minorBidi"/>
                <w:b/>
                <w:bCs/>
                <w:sz w:val="22"/>
                <w:szCs w:val="22"/>
                <w:lang w:eastAsia="en-US"/>
              </w:rPr>
              <w:t xml:space="preserve"> </w:t>
            </w:r>
            <w:r w:rsidR="00635DDF" w:rsidRPr="001920F5">
              <w:rPr>
                <w:b/>
                <w:bCs/>
              </w:rPr>
              <w:t xml:space="preserve">уключаючи договори </w:t>
            </w:r>
            <w:proofErr w:type="spellStart"/>
            <w:r w:rsidR="00635DDF" w:rsidRPr="001920F5">
              <w:rPr>
                <w:b/>
                <w:bCs/>
              </w:rPr>
              <w:t>ретроцесії</w:t>
            </w:r>
            <w:proofErr w:type="spellEnd"/>
            <w:r w:rsidR="00635DDF" w:rsidRPr="001920F5">
              <w:rPr>
                <w:b/>
                <w:bCs/>
              </w:rPr>
              <w:t xml:space="preserve"> та </w:t>
            </w:r>
            <w:r w:rsidR="00D538DC" w:rsidRPr="001920F5">
              <w:rPr>
                <w:b/>
                <w:bCs/>
              </w:rPr>
              <w:t>страхов</w:t>
            </w:r>
            <w:r w:rsidR="00E61870" w:rsidRPr="001920F5">
              <w:rPr>
                <w:b/>
                <w:bCs/>
              </w:rPr>
              <w:t>ої</w:t>
            </w:r>
            <w:r w:rsidR="00D538DC" w:rsidRPr="001920F5">
              <w:rPr>
                <w:b/>
                <w:bCs/>
              </w:rPr>
              <w:t xml:space="preserve"> та/або </w:t>
            </w:r>
            <w:proofErr w:type="spellStart"/>
            <w:r w:rsidR="00D538DC" w:rsidRPr="001920F5">
              <w:rPr>
                <w:b/>
                <w:bCs/>
              </w:rPr>
              <w:t>перестрахов</w:t>
            </w:r>
            <w:r w:rsidR="00E61870" w:rsidRPr="001920F5">
              <w:rPr>
                <w:b/>
                <w:bCs/>
              </w:rPr>
              <w:t>ої</w:t>
            </w:r>
            <w:proofErr w:type="spellEnd"/>
            <w:r w:rsidR="00D538DC" w:rsidRPr="001920F5">
              <w:rPr>
                <w:b/>
                <w:bCs/>
              </w:rPr>
              <w:t xml:space="preserve"> </w:t>
            </w:r>
            <w:r w:rsidR="00635DDF" w:rsidRPr="001920F5">
              <w:rPr>
                <w:b/>
                <w:bCs/>
              </w:rPr>
              <w:t>премії</w:t>
            </w:r>
            <w:r w:rsidR="00E61870" w:rsidRPr="001920F5">
              <w:rPr>
                <w:b/>
                <w:bCs/>
              </w:rPr>
              <w:t>, призначеної</w:t>
            </w:r>
            <w:r w:rsidR="00635DDF" w:rsidRPr="001920F5">
              <w:rPr>
                <w:b/>
                <w:bCs/>
              </w:rPr>
              <w:t xml:space="preserve"> для перерахування головному офісу представництва брокера-нерезидента</w:t>
            </w:r>
            <w:r w:rsidR="00635DDF" w:rsidRPr="001920F5">
              <w:rPr>
                <w:rStyle w:val="rvts15"/>
                <w:b/>
                <w:bCs/>
              </w:rPr>
              <w:t>;</w:t>
            </w:r>
          </w:p>
          <w:p w14:paraId="01683528" w14:textId="288CDFAF" w:rsidR="00635DDF" w:rsidRPr="001920F5" w:rsidRDefault="008F6DBC" w:rsidP="00930CB4">
            <w:pPr>
              <w:pStyle w:val="a4"/>
              <w:spacing w:before="0" w:beforeAutospacing="0" w:after="0" w:afterAutospacing="0"/>
              <w:ind w:firstLine="709"/>
              <w:jc w:val="both"/>
              <w:rPr>
                <w:b/>
                <w:shd w:val="clear" w:color="auto" w:fill="FFFFFF"/>
              </w:rPr>
            </w:pPr>
            <w:r w:rsidRPr="001920F5">
              <w:rPr>
                <w:b/>
                <w:shd w:val="clear" w:color="auto" w:fill="FFFFFF"/>
              </w:rPr>
              <w:t xml:space="preserve">4) </w:t>
            </w:r>
            <w:r w:rsidR="00635DDF" w:rsidRPr="001920F5">
              <w:rPr>
                <w:b/>
                <w:shd w:val="clear" w:color="auto" w:fill="FFFFFF"/>
              </w:rPr>
              <w:t>інші платежі</w:t>
            </w:r>
            <w:r w:rsidR="00E61870" w:rsidRPr="001920F5">
              <w:rPr>
                <w:b/>
                <w:shd w:val="clear" w:color="auto" w:fill="FFFFFF"/>
              </w:rPr>
              <w:t xml:space="preserve"> (включаючи платежі в іноземній валюті)</w:t>
            </w:r>
            <w:r w:rsidR="00635DDF" w:rsidRPr="001920F5">
              <w:rPr>
                <w:b/>
                <w:shd w:val="clear" w:color="auto" w:fill="FFFFFF"/>
              </w:rPr>
              <w:t xml:space="preserve">, що </w:t>
            </w:r>
            <w:r w:rsidR="00E61870" w:rsidRPr="001920F5">
              <w:rPr>
                <w:b/>
                <w:shd w:val="clear" w:color="auto" w:fill="FFFFFF"/>
              </w:rPr>
              <w:t xml:space="preserve">перераховуються та </w:t>
            </w:r>
            <w:r w:rsidR="00635DDF" w:rsidRPr="001920F5">
              <w:rPr>
                <w:b/>
                <w:shd w:val="clear" w:color="auto" w:fill="FFFFFF"/>
              </w:rPr>
              <w:t>пов’язані з виконанням договору страхування (перестрахування), уключаючи викупні суми та/або частини страхових (</w:t>
            </w:r>
            <w:proofErr w:type="spellStart"/>
            <w:r w:rsidR="00635DDF" w:rsidRPr="001920F5">
              <w:rPr>
                <w:b/>
                <w:shd w:val="clear" w:color="auto" w:fill="FFFFFF"/>
              </w:rPr>
              <w:t>перестрахових</w:t>
            </w:r>
            <w:proofErr w:type="spellEnd"/>
            <w:r w:rsidR="00635DDF" w:rsidRPr="001920F5">
              <w:rPr>
                <w:b/>
                <w:shd w:val="clear" w:color="auto" w:fill="FFFFFF"/>
              </w:rPr>
              <w:t>) премій, що повертаються страховиком (</w:t>
            </w:r>
            <w:proofErr w:type="spellStart"/>
            <w:r w:rsidR="00635DDF" w:rsidRPr="001920F5">
              <w:rPr>
                <w:b/>
                <w:shd w:val="clear" w:color="auto" w:fill="FFFFFF"/>
              </w:rPr>
              <w:t>перестраховиком</w:t>
            </w:r>
            <w:proofErr w:type="spellEnd"/>
            <w:r w:rsidR="00635DDF" w:rsidRPr="001920F5">
              <w:rPr>
                <w:b/>
                <w:shd w:val="clear" w:color="auto" w:fill="FFFFFF"/>
              </w:rPr>
              <w:t>) клієнту у разі дострокового припинення договору страхування (перестрахування),</w:t>
            </w:r>
            <w:r w:rsidR="00E61870" w:rsidRPr="001920F5">
              <w:rPr>
                <w:b/>
                <w:shd w:val="clear" w:color="auto" w:fill="FFFFFF"/>
              </w:rPr>
              <w:t xml:space="preserve"> а також</w:t>
            </w:r>
            <w:r w:rsidR="00635DDF" w:rsidRPr="001920F5">
              <w:rPr>
                <w:b/>
                <w:shd w:val="clear" w:color="auto" w:fill="FFFFFF"/>
              </w:rPr>
              <w:t xml:space="preserve"> винагороди/комісії банків, уключаючи визначені в іноземній валюті, що утримуються із суми зарахованих / перерахованих платежів</w:t>
            </w:r>
            <w:r w:rsidR="00E61870" w:rsidRPr="001920F5">
              <w:rPr>
                <w:b/>
                <w:shd w:val="clear" w:color="auto" w:fill="FFFFFF"/>
              </w:rPr>
              <w:t xml:space="preserve"> або списуються з поточного рахунку зі спеціальним режимом використання страхового посередника та</w:t>
            </w:r>
            <w:r w:rsidR="00635DDF" w:rsidRPr="001920F5">
              <w:rPr>
                <w:b/>
                <w:shd w:val="clear" w:color="auto" w:fill="FFFFFF"/>
              </w:rPr>
              <w:t xml:space="preserve">, </w:t>
            </w:r>
            <w:r w:rsidR="00E61870" w:rsidRPr="001920F5">
              <w:rPr>
                <w:b/>
                <w:shd w:val="clear" w:color="auto" w:fill="FFFFFF"/>
              </w:rPr>
              <w:t xml:space="preserve">пов’язані </w:t>
            </w:r>
            <w:r w:rsidR="00635DDF" w:rsidRPr="001920F5">
              <w:rPr>
                <w:b/>
                <w:shd w:val="clear" w:color="auto" w:fill="FFFFFF"/>
              </w:rPr>
              <w:t xml:space="preserve">із здійсненням розрахунків за договорами страхування (перестрахування), уключаючи розрахунки за договорами </w:t>
            </w:r>
            <w:proofErr w:type="spellStart"/>
            <w:r w:rsidR="00635DDF" w:rsidRPr="001920F5">
              <w:rPr>
                <w:b/>
                <w:shd w:val="clear" w:color="auto" w:fill="FFFFFF"/>
              </w:rPr>
              <w:t>ретроцесії</w:t>
            </w:r>
            <w:proofErr w:type="spellEnd"/>
            <w:r w:rsidR="00635DDF" w:rsidRPr="001920F5">
              <w:rPr>
                <w:b/>
                <w:shd w:val="clear" w:color="auto" w:fill="FFFFFF"/>
              </w:rPr>
              <w:t xml:space="preserve"> та </w:t>
            </w:r>
            <w:r w:rsidR="00E61870" w:rsidRPr="001920F5">
              <w:rPr>
                <w:b/>
                <w:shd w:val="clear" w:color="auto" w:fill="FFFFFF"/>
              </w:rPr>
              <w:t xml:space="preserve">з головним офісом </w:t>
            </w:r>
            <w:r w:rsidR="00635DDF" w:rsidRPr="001920F5">
              <w:rPr>
                <w:b/>
                <w:shd w:val="clear" w:color="auto" w:fill="FFFFFF"/>
              </w:rPr>
              <w:t>представництва брокера-нерезидента;</w:t>
            </w:r>
          </w:p>
          <w:p w14:paraId="4B870D4A" w14:textId="4D277D48" w:rsidR="00635DDF" w:rsidRPr="001920F5" w:rsidRDefault="008F6DBC" w:rsidP="00197AC5">
            <w:pPr>
              <w:pStyle w:val="a4"/>
              <w:spacing w:before="0" w:beforeAutospacing="0" w:after="0" w:afterAutospacing="0"/>
              <w:ind w:firstLine="709"/>
              <w:jc w:val="both"/>
              <w:rPr>
                <w:rStyle w:val="rvts15"/>
                <w:b/>
                <w:color w:val="FF0000"/>
                <w:shd w:val="clear" w:color="auto" w:fill="FFFFFF"/>
              </w:rPr>
            </w:pPr>
            <w:r w:rsidRPr="001920F5">
              <w:rPr>
                <w:b/>
                <w:shd w:val="clear" w:color="auto" w:fill="FFFFFF"/>
              </w:rPr>
              <w:t xml:space="preserve">5) </w:t>
            </w:r>
            <w:r w:rsidR="00635DDF" w:rsidRPr="001920F5">
              <w:rPr>
                <w:b/>
                <w:shd w:val="clear" w:color="auto" w:fill="FFFFFF"/>
              </w:rPr>
              <w:t>кошти</w:t>
            </w:r>
            <w:r w:rsidR="00E61870" w:rsidRPr="001920F5">
              <w:rPr>
                <w:b/>
                <w:shd w:val="clear" w:color="auto" w:fill="FFFFFF"/>
              </w:rPr>
              <w:t>, що перераховуються для проведення операцій з купівлі або продажу іноземної валюти з метою виконання операцій  розрахунків, зазначених в підпунктах 1-4 пункту 53-1 глави 7 розділу ІІ цього Положення</w:t>
            </w:r>
            <w:r w:rsidR="00E61870" w:rsidRPr="001920F5">
              <w:rPr>
                <w:b/>
              </w:rPr>
              <w:t>.</w:t>
            </w:r>
            <w:r w:rsidR="009A589C" w:rsidRPr="001920F5">
              <w:rPr>
                <w:b/>
              </w:rPr>
              <w:t>.</w:t>
            </w:r>
          </w:p>
        </w:tc>
      </w:tr>
      <w:tr w:rsidR="00635DDF" w:rsidRPr="001920F5" w14:paraId="69ED38B6" w14:textId="77777777" w:rsidTr="00E140D4">
        <w:tc>
          <w:tcPr>
            <w:tcW w:w="2433" w:type="pct"/>
          </w:tcPr>
          <w:p w14:paraId="3432AA62" w14:textId="77777777" w:rsidR="00635DDF" w:rsidRPr="001920F5" w:rsidRDefault="00635DDF" w:rsidP="00930CB4">
            <w:pPr>
              <w:shd w:val="clear" w:color="auto" w:fill="FFFFFF"/>
              <w:jc w:val="center"/>
              <w:rPr>
                <w:rFonts w:ascii="Times New Roman" w:hAnsi="Times New Roman" w:cs="Times New Roman"/>
                <w:color w:val="333333"/>
                <w:sz w:val="24"/>
                <w:szCs w:val="24"/>
                <w:lang w:eastAsia="uk-UA"/>
              </w:rPr>
            </w:pPr>
            <w:r w:rsidRPr="001920F5">
              <w:rPr>
                <w:rFonts w:ascii="Times New Roman" w:hAnsi="Times New Roman" w:cs="Times New Roman"/>
                <w:bCs/>
                <w:color w:val="333333"/>
                <w:sz w:val="24"/>
                <w:szCs w:val="24"/>
                <w:lang w:eastAsia="uk-UA"/>
              </w:rPr>
              <w:t xml:space="preserve">III. Порядок авторизації страхових та/або </w:t>
            </w:r>
            <w:proofErr w:type="spellStart"/>
            <w:r w:rsidRPr="001920F5">
              <w:rPr>
                <w:rFonts w:ascii="Times New Roman" w:hAnsi="Times New Roman" w:cs="Times New Roman"/>
                <w:bCs/>
                <w:color w:val="333333"/>
                <w:sz w:val="24"/>
                <w:szCs w:val="24"/>
                <w:lang w:eastAsia="uk-UA"/>
              </w:rPr>
              <w:t>перестрахових</w:t>
            </w:r>
            <w:proofErr w:type="spellEnd"/>
            <w:r w:rsidRPr="001920F5">
              <w:rPr>
                <w:rFonts w:ascii="Times New Roman" w:hAnsi="Times New Roman" w:cs="Times New Roman"/>
                <w:bCs/>
                <w:color w:val="333333"/>
                <w:sz w:val="24"/>
                <w:szCs w:val="24"/>
                <w:lang w:eastAsia="uk-UA"/>
              </w:rPr>
              <w:t xml:space="preserve"> брокерів</w:t>
            </w:r>
          </w:p>
          <w:p w14:paraId="16BF3E1B" w14:textId="77777777" w:rsidR="00635DDF" w:rsidRPr="001920F5" w:rsidRDefault="00635DDF" w:rsidP="00930CB4">
            <w:pPr>
              <w:shd w:val="clear" w:color="auto" w:fill="FFFFFF"/>
              <w:jc w:val="center"/>
              <w:rPr>
                <w:rStyle w:val="rvts15"/>
                <w:rFonts w:ascii="Times New Roman" w:hAnsi="Times New Roman" w:cs="Times New Roman"/>
                <w:color w:val="333333"/>
                <w:sz w:val="24"/>
                <w:szCs w:val="24"/>
                <w:lang w:eastAsia="uk-UA"/>
              </w:rPr>
            </w:pPr>
            <w:bookmarkStart w:id="13" w:name="n192"/>
            <w:bookmarkEnd w:id="13"/>
            <w:r w:rsidRPr="001920F5">
              <w:rPr>
                <w:rFonts w:ascii="Times New Roman" w:eastAsiaTheme="minorHAnsi" w:hAnsi="Times New Roman" w:cs="Times New Roman"/>
                <w:bCs/>
                <w:color w:val="333333"/>
                <w:sz w:val="24"/>
                <w:szCs w:val="24"/>
                <w:lang w:eastAsia="uk-UA"/>
              </w:rPr>
              <w:t xml:space="preserve">9. Реєстрація та внесення запису про страхового та/або </w:t>
            </w:r>
            <w:proofErr w:type="spellStart"/>
            <w:r w:rsidRPr="001920F5">
              <w:rPr>
                <w:rFonts w:ascii="Times New Roman" w:eastAsiaTheme="minorHAnsi" w:hAnsi="Times New Roman" w:cs="Times New Roman"/>
                <w:bCs/>
                <w:color w:val="333333"/>
                <w:sz w:val="24"/>
                <w:szCs w:val="24"/>
                <w:lang w:eastAsia="uk-UA"/>
              </w:rPr>
              <w:t>перестрахового</w:t>
            </w:r>
            <w:proofErr w:type="spellEnd"/>
            <w:r w:rsidRPr="001920F5">
              <w:rPr>
                <w:rFonts w:ascii="Times New Roman" w:eastAsiaTheme="minorHAnsi" w:hAnsi="Times New Roman" w:cs="Times New Roman"/>
                <w:bCs/>
                <w:color w:val="333333"/>
                <w:sz w:val="24"/>
                <w:szCs w:val="24"/>
                <w:lang w:eastAsia="uk-UA"/>
              </w:rPr>
              <w:t xml:space="preserve"> брокера до Реєстру посередників</w:t>
            </w:r>
          </w:p>
        </w:tc>
        <w:tc>
          <w:tcPr>
            <w:tcW w:w="2567" w:type="pct"/>
          </w:tcPr>
          <w:p w14:paraId="41BE56BE" w14:textId="77777777" w:rsidR="00635DDF" w:rsidRPr="001920F5" w:rsidRDefault="00635DDF" w:rsidP="00930CB4">
            <w:pPr>
              <w:shd w:val="clear" w:color="auto" w:fill="FFFFFF"/>
              <w:jc w:val="center"/>
              <w:rPr>
                <w:rFonts w:ascii="Times New Roman" w:hAnsi="Times New Roman" w:cs="Times New Roman"/>
                <w:color w:val="333333"/>
                <w:sz w:val="24"/>
                <w:szCs w:val="24"/>
                <w:lang w:eastAsia="uk-UA"/>
              </w:rPr>
            </w:pPr>
            <w:r w:rsidRPr="001920F5">
              <w:rPr>
                <w:rFonts w:ascii="Times New Roman" w:hAnsi="Times New Roman" w:cs="Times New Roman"/>
                <w:bCs/>
                <w:color w:val="333333"/>
                <w:sz w:val="24"/>
                <w:szCs w:val="24"/>
                <w:lang w:eastAsia="uk-UA"/>
              </w:rPr>
              <w:t xml:space="preserve">III. Порядок авторизації страхових та/або </w:t>
            </w:r>
            <w:proofErr w:type="spellStart"/>
            <w:r w:rsidRPr="001920F5">
              <w:rPr>
                <w:rFonts w:ascii="Times New Roman" w:hAnsi="Times New Roman" w:cs="Times New Roman"/>
                <w:bCs/>
                <w:color w:val="333333"/>
                <w:sz w:val="24"/>
                <w:szCs w:val="24"/>
                <w:lang w:eastAsia="uk-UA"/>
              </w:rPr>
              <w:t>перестрахових</w:t>
            </w:r>
            <w:proofErr w:type="spellEnd"/>
            <w:r w:rsidRPr="001920F5">
              <w:rPr>
                <w:rFonts w:ascii="Times New Roman" w:hAnsi="Times New Roman" w:cs="Times New Roman"/>
                <w:bCs/>
                <w:color w:val="333333"/>
                <w:sz w:val="24"/>
                <w:szCs w:val="24"/>
                <w:lang w:eastAsia="uk-UA"/>
              </w:rPr>
              <w:t xml:space="preserve"> брокерів</w:t>
            </w:r>
          </w:p>
          <w:p w14:paraId="3E12950F" w14:textId="77777777" w:rsidR="00635DDF" w:rsidRPr="001920F5" w:rsidRDefault="00635DDF" w:rsidP="00930CB4">
            <w:pPr>
              <w:pStyle w:val="a4"/>
              <w:spacing w:before="0" w:beforeAutospacing="0" w:after="0" w:afterAutospacing="0"/>
              <w:jc w:val="center"/>
              <w:rPr>
                <w:rStyle w:val="rvts15"/>
                <w:rFonts w:asciiTheme="minorHAnsi" w:eastAsiaTheme="minorHAnsi" w:hAnsiTheme="minorHAnsi" w:cstheme="minorBidi"/>
                <w:bCs/>
                <w:sz w:val="22"/>
                <w:szCs w:val="22"/>
                <w:lang w:eastAsia="en-US"/>
              </w:rPr>
            </w:pPr>
            <w:r w:rsidRPr="001920F5">
              <w:rPr>
                <w:rFonts w:eastAsia="Times New Roman"/>
                <w:bCs/>
                <w:color w:val="333333"/>
              </w:rPr>
              <w:t xml:space="preserve">9. Реєстрація та внесення запису про страхового та/або </w:t>
            </w:r>
            <w:proofErr w:type="spellStart"/>
            <w:r w:rsidRPr="001920F5">
              <w:rPr>
                <w:rFonts w:eastAsia="Times New Roman"/>
                <w:bCs/>
                <w:color w:val="333333"/>
              </w:rPr>
              <w:t>перестрахового</w:t>
            </w:r>
            <w:proofErr w:type="spellEnd"/>
            <w:r w:rsidRPr="001920F5">
              <w:rPr>
                <w:rFonts w:eastAsia="Times New Roman"/>
                <w:bCs/>
                <w:color w:val="333333"/>
              </w:rPr>
              <w:t xml:space="preserve"> брокера до Реєстру посередників</w:t>
            </w:r>
          </w:p>
        </w:tc>
      </w:tr>
      <w:tr w:rsidR="00635DDF" w:rsidRPr="001920F5" w14:paraId="7B149AC9" w14:textId="77777777" w:rsidTr="00E140D4">
        <w:tc>
          <w:tcPr>
            <w:tcW w:w="2433" w:type="pct"/>
          </w:tcPr>
          <w:p w14:paraId="4CA59D45" w14:textId="77777777" w:rsidR="00635DDF" w:rsidRPr="001920F5" w:rsidRDefault="00635DDF" w:rsidP="00930CB4">
            <w:pPr>
              <w:pStyle w:val="a4"/>
              <w:spacing w:before="0" w:beforeAutospacing="0" w:after="0" w:afterAutospacing="0"/>
              <w:ind w:firstLine="709"/>
              <w:jc w:val="both"/>
              <w:rPr>
                <w:rStyle w:val="rvts15"/>
                <w:bCs/>
              </w:rPr>
            </w:pPr>
            <w:r w:rsidRPr="001920F5">
              <w:rPr>
                <w:color w:val="333333"/>
                <w:shd w:val="clear" w:color="auto" w:fill="FFFFFF"/>
              </w:rPr>
              <w:t xml:space="preserve">56. Національний банк здійснює реєстрацію особи, яка звертається до Національного банку з метою внесення відповідного запису про неї до Реєстру посередників як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(далі - заявник для авторизації брокера), на підставі поданої уповноваженою особою електронної заявки.</w:t>
            </w:r>
          </w:p>
        </w:tc>
        <w:tc>
          <w:tcPr>
            <w:tcW w:w="2567" w:type="pct"/>
          </w:tcPr>
          <w:p w14:paraId="088F4346" w14:textId="7EFE0C18" w:rsidR="00635DDF" w:rsidRPr="001920F5" w:rsidRDefault="00635DDF" w:rsidP="00197AC5">
            <w:pPr>
              <w:pStyle w:val="a4"/>
              <w:spacing w:before="0" w:beforeAutospacing="0" w:after="0" w:afterAutospacing="0"/>
              <w:ind w:firstLine="709"/>
              <w:jc w:val="both"/>
              <w:rPr>
                <w:rStyle w:val="rvts15"/>
                <w:bCs/>
              </w:rPr>
            </w:pPr>
            <w:r w:rsidRPr="001920F5">
              <w:rPr>
                <w:color w:val="333333"/>
                <w:shd w:val="clear" w:color="auto" w:fill="FFFFFF"/>
              </w:rPr>
              <w:t xml:space="preserve">56. Національний банк здійснює реєстрацію особи, яка звертається до Національного банку з метою внесення відповідного запису про неї до Реєстру посередників як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(далі - заявник для авторизації брокера), на підставі поданої уповноваженою особою електронної заявки. </w:t>
            </w:r>
            <w:r w:rsidRPr="001920F5">
              <w:rPr>
                <w:b/>
                <w:color w:val="333333"/>
                <w:shd w:val="clear" w:color="auto" w:fill="FFFFFF"/>
              </w:rPr>
              <w:t>Електронна заявка вважається поданою з дня її отримання Національним банком в Реєстрі посередників або засобами електронного зв’язку, які використовуються Національним банком для електронного документообігу, визначеного для відповідної процедури</w:t>
            </w:r>
            <w:r w:rsidR="00197AC5" w:rsidRPr="001920F5">
              <w:rPr>
                <w:b/>
                <w:color w:val="333333"/>
                <w:shd w:val="clear" w:color="auto" w:fill="FFFFFF"/>
              </w:rPr>
              <w:t xml:space="preserve"> цього Положення</w:t>
            </w:r>
            <w:r w:rsidRPr="001920F5">
              <w:rPr>
                <w:b/>
                <w:color w:val="333333"/>
                <w:shd w:val="clear" w:color="auto" w:fill="FFFFFF"/>
              </w:rPr>
              <w:t>.</w:t>
            </w:r>
          </w:p>
        </w:tc>
      </w:tr>
      <w:tr w:rsidR="00635DDF" w:rsidRPr="001920F5" w14:paraId="5EC365EE" w14:textId="77777777" w:rsidTr="00E140D4">
        <w:tc>
          <w:tcPr>
            <w:tcW w:w="2433" w:type="pct"/>
          </w:tcPr>
          <w:p w14:paraId="6083005C"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59.</w:t>
            </w:r>
            <w:r w:rsidRPr="001920F5">
              <w:rPr>
                <w:rStyle w:val="rvts15"/>
                <w:bCs/>
              </w:rPr>
              <w:tab/>
              <w:t>Заявник для авторизації брокера разом з електронною заявкою через публічний електронний кабінет заявника в Реєстрі посередників надає копії оригіналів таких документів:</w:t>
            </w:r>
          </w:p>
          <w:p w14:paraId="1CB1C6A1" w14:textId="77777777" w:rsidR="00635DDF" w:rsidRPr="001920F5" w:rsidRDefault="00635DDF" w:rsidP="00930CB4">
            <w:pPr>
              <w:pStyle w:val="a4"/>
              <w:spacing w:before="0" w:beforeAutospacing="0" w:after="0" w:afterAutospacing="0"/>
              <w:ind w:firstLine="709"/>
              <w:jc w:val="both"/>
              <w:rPr>
                <w:rStyle w:val="rvts15"/>
                <w:bCs/>
              </w:rPr>
            </w:pPr>
          </w:p>
          <w:p w14:paraId="6B1DD5F8"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1)</w:t>
            </w:r>
            <w:r w:rsidRPr="001920F5">
              <w:rPr>
                <w:rStyle w:val="rvts15"/>
                <w:bCs/>
              </w:rPr>
              <w:tab/>
              <w:t>паспортного документа;</w:t>
            </w:r>
          </w:p>
          <w:p w14:paraId="72A66FDF"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2)</w:t>
            </w:r>
            <w:r w:rsidRPr="001920F5">
              <w:rPr>
                <w:rStyle w:val="rvts15"/>
                <w:bCs/>
              </w:rPr>
              <w:tab/>
              <w:t xml:space="preserve">витягу з Єдиного державного реєстру або свідоцтва про </w:t>
            </w:r>
            <w:proofErr w:type="spellStart"/>
            <w:r w:rsidRPr="001920F5">
              <w:rPr>
                <w:rStyle w:val="rvts15"/>
                <w:bCs/>
              </w:rPr>
              <w:t>реєстрацiю</w:t>
            </w:r>
            <w:proofErr w:type="spellEnd"/>
            <w:r w:rsidRPr="001920F5">
              <w:rPr>
                <w:rStyle w:val="rvts15"/>
                <w:bCs/>
              </w:rPr>
              <w:t xml:space="preserve"> представництва, </w:t>
            </w:r>
            <w:r w:rsidRPr="001920F5">
              <w:rPr>
                <w:rStyle w:val="rvts15"/>
                <w:b/>
                <w:bCs/>
                <w:strike/>
              </w:rPr>
              <w:t>або копію</w:t>
            </w:r>
            <w:r w:rsidRPr="001920F5">
              <w:rPr>
                <w:rStyle w:val="rvts15"/>
                <w:bCs/>
              </w:rPr>
              <w:t xml:space="preserve"> витягу з Єдиного державного реєстру підприємств та організацій України (далі – ЄДРПОУ) (для представництв);</w:t>
            </w:r>
          </w:p>
          <w:p w14:paraId="761EA3B0"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3)</w:t>
            </w:r>
            <w:r w:rsidRPr="001920F5">
              <w:rPr>
                <w:rStyle w:val="rvts15"/>
                <w:bCs/>
              </w:rPr>
              <w:tab/>
              <w:t>довідки про присвоєння ідентифікаційного номера;</w:t>
            </w:r>
          </w:p>
          <w:p w14:paraId="107A8383" w14:textId="77777777" w:rsidR="00635DDF" w:rsidRPr="001920F5" w:rsidRDefault="00635DDF" w:rsidP="00930CB4">
            <w:pPr>
              <w:pStyle w:val="a4"/>
              <w:spacing w:before="0" w:beforeAutospacing="0" w:after="0" w:afterAutospacing="0"/>
              <w:ind w:firstLine="709"/>
              <w:jc w:val="both"/>
              <w:rPr>
                <w:rStyle w:val="rvts15"/>
                <w:b/>
                <w:bCs/>
                <w:strike/>
              </w:rPr>
            </w:pPr>
            <w:r w:rsidRPr="001920F5">
              <w:rPr>
                <w:rStyle w:val="rvts15"/>
                <w:b/>
                <w:bCs/>
                <w:strike/>
              </w:rPr>
              <w:t>4)</w:t>
            </w:r>
            <w:r w:rsidRPr="001920F5">
              <w:rPr>
                <w:rStyle w:val="rvts15"/>
                <w:b/>
                <w:bCs/>
                <w:strike/>
              </w:rPr>
              <w:tab/>
              <w:t>витягу з реєстру територіальної громади про задеклароване / зареєстроване місце проживання (перебування) особи;</w:t>
            </w:r>
          </w:p>
          <w:p w14:paraId="4713F3B5"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5)</w:t>
            </w:r>
            <w:r w:rsidRPr="001920F5">
              <w:rPr>
                <w:rStyle w:val="rvts15"/>
                <w:bCs/>
              </w:rPr>
              <w:tab/>
              <w:t xml:space="preserve">документа (довідки, листа) у довільній формі з інформацією про адресу </w:t>
            </w:r>
            <w:proofErr w:type="spellStart"/>
            <w:r w:rsidRPr="001920F5">
              <w:rPr>
                <w:rStyle w:val="rvts15"/>
                <w:bCs/>
              </w:rPr>
              <w:t>вебсайту</w:t>
            </w:r>
            <w:proofErr w:type="spellEnd"/>
            <w:r w:rsidRPr="001920F5">
              <w:rPr>
                <w:rStyle w:val="rvts15"/>
                <w:bCs/>
              </w:rPr>
              <w:t xml:space="preserve"> страхового та/або </w:t>
            </w:r>
            <w:proofErr w:type="spellStart"/>
            <w:r w:rsidRPr="001920F5">
              <w:rPr>
                <w:rStyle w:val="rvts15"/>
                <w:bCs/>
              </w:rPr>
              <w:t>перестрахового</w:t>
            </w:r>
            <w:proofErr w:type="spellEnd"/>
            <w:r w:rsidRPr="001920F5">
              <w:rPr>
                <w:rStyle w:val="rvts15"/>
                <w:bCs/>
              </w:rPr>
              <w:t xml:space="preserve"> брокера, номери телефонів та адреси електронної пошти його контактних осіб;</w:t>
            </w:r>
          </w:p>
          <w:p w14:paraId="63794CA8" w14:textId="77777777" w:rsidR="00635DDF" w:rsidRPr="001920F5" w:rsidRDefault="00635DDF" w:rsidP="00930CB4">
            <w:pPr>
              <w:pStyle w:val="a4"/>
              <w:spacing w:before="0" w:beforeAutospacing="0" w:after="0" w:afterAutospacing="0"/>
              <w:ind w:firstLine="709"/>
              <w:jc w:val="both"/>
              <w:rPr>
                <w:rStyle w:val="rvts15"/>
                <w:b/>
                <w:bCs/>
                <w:strike/>
              </w:rPr>
            </w:pPr>
            <w:r w:rsidRPr="001920F5">
              <w:rPr>
                <w:rStyle w:val="rvts15"/>
                <w:b/>
                <w:bCs/>
                <w:strike/>
              </w:rPr>
              <w:t>6)</w:t>
            </w:r>
            <w:r w:rsidRPr="001920F5">
              <w:rPr>
                <w:rStyle w:val="rvts15"/>
                <w:b/>
                <w:bCs/>
                <w:strike/>
              </w:rPr>
              <w:tab/>
              <w:t xml:space="preserve">договору зі страховиком, на підставі якого виникає право здійснювати діяльність з реалізації страхових та/або </w:t>
            </w:r>
            <w:proofErr w:type="spellStart"/>
            <w:r w:rsidRPr="001920F5">
              <w:rPr>
                <w:rStyle w:val="rvts15"/>
                <w:b/>
                <w:bCs/>
                <w:strike/>
              </w:rPr>
              <w:t>перестрахових</w:t>
            </w:r>
            <w:proofErr w:type="spellEnd"/>
            <w:r w:rsidRPr="001920F5">
              <w:rPr>
                <w:rStyle w:val="rvts15"/>
                <w:b/>
                <w:bCs/>
                <w:strike/>
              </w:rPr>
              <w:t xml:space="preserve"> продуктів від імені та в інтересах страховика або документа (довідки, листа) у довільній формі від страховика з переліком страхових та/або </w:t>
            </w:r>
            <w:proofErr w:type="spellStart"/>
            <w:r w:rsidRPr="001920F5">
              <w:rPr>
                <w:rStyle w:val="rvts15"/>
                <w:b/>
                <w:bCs/>
                <w:strike/>
              </w:rPr>
              <w:t>перестрахових</w:t>
            </w:r>
            <w:proofErr w:type="spellEnd"/>
            <w:r w:rsidRPr="001920F5">
              <w:rPr>
                <w:rStyle w:val="rvts15"/>
                <w:b/>
                <w:bCs/>
                <w:strike/>
              </w:rPr>
              <w:t xml:space="preserve"> продуктів за класами страхування, за якими страховий та/або </w:t>
            </w:r>
            <w:proofErr w:type="spellStart"/>
            <w:r w:rsidRPr="001920F5">
              <w:rPr>
                <w:rStyle w:val="rvts15"/>
                <w:b/>
                <w:bCs/>
                <w:strike/>
              </w:rPr>
              <w:t>перестраховий</w:t>
            </w:r>
            <w:proofErr w:type="spellEnd"/>
            <w:r w:rsidRPr="001920F5">
              <w:rPr>
                <w:rStyle w:val="rvts15"/>
                <w:b/>
                <w:bCs/>
                <w:strike/>
              </w:rPr>
              <w:t xml:space="preserve"> брокер має право здійснювати діяльність з реалізації страхових та/або </w:t>
            </w:r>
            <w:proofErr w:type="spellStart"/>
            <w:r w:rsidRPr="001920F5">
              <w:rPr>
                <w:rStyle w:val="rvts15"/>
                <w:b/>
                <w:bCs/>
                <w:strike/>
              </w:rPr>
              <w:t>перестрахових</w:t>
            </w:r>
            <w:proofErr w:type="spellEnd"/>
            <w:r w:rsidRPr="001920F5">
              <w:rPr>
                <w:rStyle w:val="rvts15"/>
                <w:b/>
                <w:bCs/>
                <w:strike/>
              </w:rPr>
              <w:t xml:space="preserve"> продуктів для такого страховика;</w:t>
            </w:r>
          </w:p>
          <w:p w14:paraId="3F7EA412"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7)</w:t>
            </w:r>
            <w:r w:rsidRPr="001920F5">
              <w:rPr>
                <w:rStyle w:val="rvts15"/>
                <w:bCs/>
              </w:rPr>
              <w:tab/>
              <w:t xml:space="preserve">договору страхування відповідальності страхового та/або </w:t>
            </w:r>
            <w:proofErr w:type="spellStart"/>
            <w:r w:rsidRPr="001920F5">
              <w:rPr>
                <w:rStyle w:val="rvts15"/>
                <w:bCs/>
              </w:rPr>
              <w:t>перестрахового</w:t>
            </w:r>
            <w:proofErr w:type="spellEnd"/>
            <w:r w:rsidRPr="001920F5">
              <w:rPr>
                <w:rStyle w:val="rvts15"/>
                <w:bCs/>
              </w:rPr>
              <w:t xml:space="preserve"> брокера або полісу професійної відповідальності страхового та/або </w:t>
            </w:r>
            <w:proofErr w:type="spellStart"/>
            <w:r w:rsidRPr="001920F5">
              <w:rPr>
                <w:rStyle w:val="rvts15"/>
                <w:bCs/>
              </w:rPr>
              <w:t>перестрахового</w:t>
            </w:r>
            <w:proofErr w:type="spellEnd"/>
            <w:r w:rsidRPr="001920F5">
              <w:rPr>
                <w:rStyle w:val="rvts15"/>
                <w:bCs/>
              </w:rPr>
              <w:t xml:space="preserve"> брокера-нерезидента, оформленого в країні його місцезнаходження чи місця реєстрації, місцезнаходження чи місця реєстрації його головного офісу;</w:t>
            </w:r>
          </w:p>
          <w:p w14:paraId="7869149C"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8)</w:t>
            </w:r>
            <w:r w:rsidRPr="001920F5">
              <w:rPr>
                <w:rStyle w:val="rvts15"/>
                <w:bCs/>
              </w:rPr>
              <w:tab/>
              <w:t xml:space="preserve">документа (довідки, листа) у довільній формі, виданого банком, у якому відкритий банківський рахунок, з інформацією про платіжні реквізити поточного рахунку зі спеціальним режимом використання </w:t>
            </w:r>
            <w:r w:rsidRPr="001920F5">
              <w:rPr>
                <w:rStyle w:val="rvts15"/>
                <w:b/>
                <w:bCs/>
                <w:strike/>
              </w:rPr>
              <w:t xml:space="preserve">страхового та/або </w:t>
            </w:r>
            <w:proofErr w:type="spellStart"/>
            <w:r w:rsidRPr="001920F5">
              <w:rPr>
                <w:rStyle w:val="rvts15"/>
                <w:b/>
                <w:bCs/>
                <w:strike/>
              </w:rPr>
              <w:t>перестрахового</w:t>
            </w:r>
            <w:proofErr w:type="spellEnd"/>
            <w:r w:rsidRPr="001920F5">
              <w:rPr>
                <w:rStyle w:val="rvts15"/>
                <w:b/>
                <w:bCs/>
                <w:strike/>
              </w:rPr>
              <w:t xml:space="preserve"> брокера для цілей зарахування та перерахування страхових та/або </w:t>
            </w:r>
            <w:proofErr w:type="spellStart"/>
            <w:r w:rsidRPr="001920F5">
              <w:rPr>
                <w:rStyle w:val="rvts15"/>
                <w:b/>
                <w:bCs/>
                <w:strike/>
              </w:rPr>
              <w:t>перестрахових</w:t>
            </w:r>
            <w:proofErr w:type="spellEnd"/>
            <w:r w:rsidRPr="001920F5">
              <w:rPr>
                <w:rStyle w:val="rvts15"/>
                <w:b/>
                <w:bCs/>
                <w:strike/>
              </w:rPr>
              <w:t xml:space="preserve"> премій та виплат за договорами страхування та/або перестрахування, винагороди за реалізацію</w:t>
            </w:r>
            <w:r w:rsidRPr="001920F5">
              <w:rPr>
                <w:rStyle w:val="rvts15"/>
                <w:bCs/>
              </w:rPr>
              <w:t>;</w:t>
            </w:r>
          </w:p>
          <w:p w14:paraId="7248AF36" w14:textId="77777777" w:rsidR="00635DDF" w:rsidRPr="001920F5" w:rsidRDefault="00635DDF" w:rsidP="00930CB4">
            <w:pPr>
              <w:pStyle w:val="a4"/>
              <w:spacing w:before="0" w:beforeAutospacing="0" w:after="0" w:afterAutospacing="0"/>
              <w:ind w:firstLine="709"/>
              <w:jc w:val="both"/>
              <w:rPr>
                <w:rStyle w:val="rvts15"/>
                <w:b/>
                <w:bCs/>
                <w:strike/>
              </w:rPr>
            </w:pPr>
            <w:r w:rsidRPr="001920F5">
              <w:rPr>
                <w:rStyle w:val="rvts15"/>
                <w:b/>
                <w:bCs/>
                <w:strike/>
              </w:rPr>
              <w:t>9)</w:t>
            </w:r>
            <w:r w:rsidRPr="001920F5">
              <w:rPr>
                <w:rStyle w:val="rvts15"/>
                <w:b/>
                <w:bCs/>
                <w:strike/>
              </w:rPr>
              <w:tab/>
              <w:t xml:space="preserve">документа (довідки, листа) у довільній формі з інформацією про наявність та місцезнаходження відокремлених підрозділів юридичної особи – страхового та/або </w:t>
            </w:r>
            <w:proofErr w:type="spellStart"/>
            <w:r w:rsidRPr="001920F5">
              <w:rPr>
                <w:rStyle w:val="rvts15"/>
                <w:b/>
                <w:bCs/>
                <w:strike/>
              </w:rPr>
              <w:t>перестрахового</w:t>
            </w:r>
            <w:proofErr w:type="spellEnd"/>
            <w:r w:rsidRPr="001920F5">
              <w:rPr>
                <w:rStyle w:val="rvts15"/>
                <w:b/>
                <w:bCs/>
                <w:strike/>
              </w:rPr>
              <w:t xml:space="preserve"> брокера / представництва;</w:t>
            </w:r>
          </w:p>
          <w:p w14:paraId="6976A546" w14:textId="77777777" w:rsidR="00635DDF" w:rsidRPr="001920F5" w:rsidRDefault="00635DDF" w:rsidP="00930CB4">
            <w:pPr>
              <w:pStyle w:val="a4"/>
              <w:spacing w:before="0" w:beforeAutospacing="0" w:after="0" w:afterAutospacing="0"/>
              <w:ind w:firstLine="709"/>
              <w:jc w:val="both"/>
              <w:rPr>
                <w:rStyle w:val="rvts15"/>
                <w:b/>
                <w:bCs/>
                <w:strike/>
              </w:rPr>
            </w:pPr>
            <w:r w:rsidRPr="001920F5">
              <w:rPr>
                <w:rStyle w:val="rvts15"/>
                <w:bCs/>
              </w:rPr>
              <w:t>10)</w:t>
            </w:r>
            <w:r w:rsidRPr="001920F5">
              <w:rPr>
                <w:rStyle w:val="rvts15"/>
                <w:bCs/>
              </w:rPr>
              <w:tab/>
            </w:r>
            <w:r w:rsidRPr="001920F5">
              <w:rPr>
                <w:rStyle w:val="rvts15"/>
                <w:b/>
                <w:bCs/>
                <w:strike/>
              </w:rPr>
              <w:t xml:space="preserve">наказу про призначення фізичної особи керівником з реалізації страхових та/або </w:t>
            </w:r>
            <w:proofErr w:type="spellStart"/>
            <w:r w:rsidRPr="001920F5">
              <w:rPr>
                <w:rStyle w:val="rvts15"/>
                <w:b/>
                <w:bCs/>
                <w:strike/>
              </w:rPr>
              <w:t>перестрахових</w:t>
            </w:r>
            <w:proofErr w:type="spellEnd"/>
            <w:r w:rsidRPr="001920F5">
              <w:rPr>
                <w:rStyle w:val="rvts15"/>
                <w:b/>
                <w:bCs/>
                <w:strike/>
              </w:rPr>
              <w:t xml:space="preserve"> продуктів / трудовий / цивільно-правовий договір, на підставі якого особа здійснює діяльність як керівник з реалізації;</w:t>
            </w:r>
          </w:p>
          <w:p w14:paraId="07AF559C" w14:textId="77777777" w:rsidR="00635DDF" w:rsidRPr="001920F5" w:rsidRDefault="00635DDF" w:rsidP="00930CB4">
            <w:pPr>
              <w:pStyle w:val="a4"/>
              <w:spacing w:before="0" w:beforeAutospacing="0" w:after="0" w:afterAutospacing="0"/>
              <w:ind w:firstLine="709"/>
              <w:jc w:val="both"/>
              <w:rPr>
                <w:rStyle w:val="rvts15"/>
                <w:bCs/>
              </w:rPr>
            </w:pPr>
          </w:p>
          <w:p w14:paraId="6C73F9B7"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11)</w:t>
            </w:r>
            <w:r w:rsidRPr="001920F5">
              <w:rPr>
                <w:rStyle w:val="rvts15"/>
                <w:bCs/>
              </w:rPr>
              <w:tab/>
              <w:t xml:space="preserve">документа (свідоцтва, сертифіката, диплома), виданого </w:t>
            </w:r>
            <w:r w:rsidRPr="001920F5">
              <w:rPr>
                <w:rStyle w:val="rvts15"/>
                <w:b/>
                <w:bCs/>
                <w:strike/>
              </w:rPr>
              <w:t>страховиком,</w:t>
            </w:r>
            <w:r w:rsidRPr="001920F5">
              <w:rPr>
                <w:rStyle w:val="rvts15"/>
                <w:bCs/>
              </w:rPr>
              <w:t xml:space="preserve"> страховим посередником та/або суб’єктом надання освітніх послуг про проходження керівником з реалізації навчання </w:t>
            </w:r>
            <w:r w:rsidRPr="001920F5">
              <w:rPr>
                <w:rStyle w:val="rvts15"/>
                <w:b/>
                <w:bCs/>
                <w:strike/>
              </w:rPr>
              <w:t>(підвищення кваліфікації)</w:t>
            </w:r>
            <w:r w:rsidRPr="001920F5">
              <w:rPr>
                <w:rStyle w:val="rvts15"/>
                <w:bCs/>
              </w:rPr>
              <w:t xml:space="preserve"> за відповідними навчальними програмами;</w:t>
            </w:r>
          </w:p>
          <w:p w14:paraId="383FDC97" w14:textId="77777777" w:rsidR="00635DDF" w:rsidRPr="001920F5" w:rsidRDefault="00635DDF" w:rsidP="00930CB4">
            <w:pPr>
              <w:pStyle w:val="a4"/>
              <w:spacing w:before="0" w:beforeAutospacing="0" w:after="0" w:afterAutospacing="0"/>
              <w:ind w:firstLine="709"/>
              <w:jc w:val="both"/>
              <w:rPr>
                <w:rStyle w:val="rvts15"/>
                <w:b/>
                <w:bCs/>
                <w:strike/>
              </w:rPr>
            </w:pPr>
            <w:r w:rsidRPr="001920F5">
              <w:rPr>
                <w:rStyle w:val="rvts15"/>
                <w:b/>
                <w:bCs/>
                <w:strike/>
              </w:rPr>
              <w:t>12)</w:t>
            </w:r>
            <w:r w:rsidRPr="001920F5">
              <w:rPr>
                <w:rStyle w:val="rvts15"/>
                <w:b/>
                <w:bCs/>
                <w:strike/>
              </w:rPr>
              <w:tab/>
              <w:t xml:space="preserve">документа (довідки, листа) з інформацією про незастосування відсутність застосованих заходів впливу або наявність застосованих заходів впливу (вид заходу впливу, реквізити рішення Національного банку про застосування заходу впливу, а в разі оскарження такого рішення – найменування суду та прийняте судом рішення з посиланням на офіційний </w:t>
            </w:r>
            <w:proofErr w:type="spellStart"/>
            <w:r w:rsidRPr="001920F5">
              <w:rPr>
                <w:rStyle w:val="rvts15"/>
                <w:b/>
                <w:bCs/>
                <w:strike/>
              </w:rPr>
              <w:t>вебпортал</w:t>
            </w:r>
            <w:proofErr w:type="spellEnd"/>
            <w:r w:rsidRPr="001920F5">
              <w:rPr>
                <w:rStyle w:val="rvts15"/>
                <w:b/>
                <w:bCs/>
                <w:strike/>
              </w:rPr>
              <w:t xml:space="preserve"> судової влади України, на якому забезпечено безоплатний цілодобовий доступ до Єдиного державного реєстру судових рішень відповідно до Закону України “Про доступ до судових рішень”);</w:t>
            </w:r>
          </w:p>
          <w:p w14:paraId="04FE511E"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
                <w:bCs/>
                <w:strike/>
              </w:rPr>
              <w:t>13)</w:t>
            </w:r>
            <w:r w:rsidRPr="001920F5">
              <w:rPr>
                <w:rStyle w:val="rvts15"/>
                <w:bCs/>
              </w:rPr>
              <w:tab/>
              <w:t xml:space="preserve">довідки або інформації (витягу) компетентного органу країни постійного місця проживання та громадянства керівника та керівника з реалізації страхового та/або </w:t>
            </w:r>
            <w:proofErr w:type="spellStart"/>
            <w:r w:rsidRPr="001920F5">
              <w:rPr>
                <w:rStyle w:val="rvts15"/>
                <w:bCs/>
              </w:rPr>
              <w:t>перестрахового</w:t>
            </w:r>
            <w:proofErr w:type="spellEnd"/>
            <w:r w:rsidRPr="001920F5">
              <w:rPr>
                <w:rStyle w:val="rvts15"/>
                <w:bCs/>
              </w:rPr>
              <w:t xml:space="preserve"> брокера про те, що немає або є судимість;</w:t>
            </w:r>
          </w:p>
          <w:p w14:paraId="2B7AB195"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
                <w:bCs/>
                <w:strike/>
              </w:rPr>
              <w:t>14)</w:t>
            </w:r>
            <w:r w:rsidRPr="001920F5">
              <w:rPr>
                <w:rStyle w:val="rvts15"/>
                <w:bCs/>
              </w:rPr>
              <w:tab/>
              <w:t>опитувальника за формою, встановленою в додатку 5 до цього Положення.</w:t>
            </w:r>
          </w:p>
          <w:p w14:paraId="1CFB7820" w14:textId="77777777" w:rsidR="00635DDF" w:rsidRPr="001920F5" w:rsidRDefault="00635DDF" w:rsidP="00930CB4">
            <w:pPr>
              <w:pStyle w:val="a4"/>
              <w:spacing w:before="0" w:beforeAutospacing="0" w:after="0" w:afterAutospacing="0"/>
              <w:ind w:firstLine="709"/>
              <w:jc w:val="both"/>
              <w:rPr>
                <w:rStyle w:val="rvts15"/>
                <w:b/>
                <w:bCs/>
                <w:strike/>
              </w:rPr>
            </w:pPr>
            <w:r w:rsidRPr="001920F5">
              <w:rPr>
                <w:rStyle w:val="rvts15"/>
                <w:b/>
                <w:bCs/>
                <w:strike/>
              </w:rPr>
              <w:t xml:space="preserve">Документи та/або інформація, зазначені в підпунктах 6–9 пункту 59 глави 9 розділу ІІІ цього Положення, подаються заявником для авторизації брокера за наявності таких документів та/або в разі здійснення відповідної діяльності та/або наявності відокремлених підрозділів. </w:t>
            </w:r>
          </w:p>
          <w:p w14:paraId="763C12AD" w14:textId="77777777" w:rsidR="00635DDF" w:rsidRPr="001920F5" w:rsidRDefault="00635DDF" w:rsidP="00930CB4">
            <w:pPr>
              <w:pStyle w:val="a4"/>
              <w:spacing w:before="0" w:beforeAutospacing="0" w:after="0" w:afterAutospacing="0"/>
              <w:ind w:firstLine="709"/>
              <w:jc w:val="both"/>
              <w:rPr>
                <w:rStyle w:val="rvts15"/>
                <w:bCs/>
              </w:rPr>
            </w:pPr>
          </w:p>
          <w:p w14:paraId="79A579BF" w14:textId="77777777" w:rsidR="00635DDF" w:rsidRPr="001920F5" w:rsidRDefault="00635DDF" w:rsidP="00930CB4">
            <w:pPr>
              <w:pStyle w:val="a4"/>
              <w:spacing w:before="0" w:beforeAutospacing="0" w:after="0" w:afterAutospacing="0"/>
              <w:rPr>
                <w:rStyle w:val="rvts23"/>
                <w:b/>
                <w:bCs/>
                <w:shd w:val="clear" w:color="auto" w:fill="FFFFFF"/>
              </w:rPr>
            </w:pPr>
            <w:r w:rsidRPr="001920F5">
              <w:rPr>
                <w:rStyle w:val="rvts23"/>
                <w:b/>
                <w:bCs/>
                <w:shd w:val="clear" w:color="auto" w:fill="FFFFFF"/>
              </w:rPr>
              <w:t>Норма відсутня</w:t>
            </w:r>
          </w:p>
          <w:p w14:paraId="5C3C7AD0" w14:textId="77777777" w:rsidR="00635DDF" w:rsidRPr="001920F5" w:rsidRDefault="00635DDF" w:rsidP="00930CB4">
            <w:pPr>
              <w:pStyle w:val="a4"/>
              <w:spacing w:before="0" w:beforeAutospacing="0" w:after="0" w:afterAutospacing="0"/>
              <w:ind w:firstLine="709"/>
              <w:jc w:val="both"/>
              <w:rPr>
                <w:rStyle w:val="rvts15"/>
                <w:b/>
                <w:bCs/>
              </w:rPr>
            </w:pPr>
          </w:p>
          <w:p w14:paraId="17406318" w14:textId="77777777" w:rsidR="00635DDF" w:rsidRPr="001920F5" w:rsidRDefault="00635DDF" w:rsidP="00930CB4">
            <w:pPr>
              <w:pStyle w:val="a4"/>
              <w:spacing w:before="0" w:beforeAutospacing="0" w:after="0" w:afterAutospacing="0"/>
              <w:ind w:firstLine="709"/>
              <w:jc w:val="both"/>
              <w:rPr>
                <w:rStyle w:val="rvts15"/>
                <w:b/>
                <w:bCs/>
              </w:rPr>
            </w:pPr>
          </w:p>
          <w:p w14:paraId="1C2647EB" w14:textId="77777777" w:rsidR="00635DDF" w:rsidRPr="001920F5" w:rsidRDefault="00635DDF" w:rsidP="00930CB4">
            <w:pPr>
              <w:pStyle w:val="a4"/>
              <w:spacing w:before="0" w:beforeAutospacing="0" w:after="0" w:afterAutospacing="0"/>
              <w:jc w:val="both"/>
              <w:rPr>
                <w:rStyle w:val="rvts15"/>
                <w:b/>
                <w:bCs/>
              </w:rPr>
            </w:pPr>
          </w:p>
          <w:p w14:paraId="03A1BEB1" w14:textId="77777777" w:rsidR="00635DDF" w:rsidRPr="001920F5" w:rsidRDefault="00635DDF" w:rsidP="00930CB4">
            <w:pPr>
              <w:pStyle w:val="a4"/>
              <w:spacing w:before="0" w:beforeAutospacing="0" w:after="0" w:afterAutospacing="0"/>
              <w:rPr>
                <w:rStyle w:val="rvts23"/>
                <w:b/>
                <w:bCs/>
                <w:shd w:val="clear" w:color="auto" w:fill="FFFFFF"/>
              </w:rPr>
            </w:pPr>
            <w:r w:rsidRPr="001920F5">
              <w:rPr>
                <w:rStyle w:val="rvts23"/>
                <w:b/>
                <w:bCs/>
                <w:shd w:val="clear" w:color="auto" w:fill="FFFFFF"/>
              </w:rPr>
              <w:t>Норма відсутня</w:t>
            </w:r>
          </w:p>
          <w:p w14:paraId="6F1D483E" w14:textId="77777777" w:rsidR="00635DDF" w:rsidRPr="001920F5" w:rsidRDefault="00635DDF" w:rsidP="00930CB4">
            <w:pPr>
              <w:pStyle w:val="a4"/>
              <w:spacing w:before="0" w:beforeAutospacing="0" w:after="0" w:afterAutospacing="0"/>
              <w:jc w:val="both"/>
              <w:rPr>
                <w:rStyle w:val="rvts15"/>
                <w:bCs/>
              </w:rPr>
            </w:pPr>
          </w:p>
        </w:tc>
        <w:tc>
          <w:tcPr>
            <w:tcW w:w="2567" w:type="pct"/>
          </w:tcPr>
          <w:p w14:paraId="5169585A"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59.</w:t>
            </w:r>
            <w:r w:rsidRPr="001920F5">
              <w:rPr>
                <w:rStyle w:val="rvts15"/>
                <w:bCs/>
              </w:rPr>
              <w:tab/>
              <w:t>Заявник для авторизації брокера разом з електронною заявкою через публічний електронний кабінет заявника в Реєстрі посередників надає копії оригіналів таких документів:</w:t>
            </w:r>
          </w:p>
          <w:p w14:paraId="516F48D7"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1)</w:t>
            </w:r>
            <w:r w:rsidRPr="001920F5">
              <w:rPr>
                <w:rStyle w:val="rvts15"/>
                <w:bCs/>
              </w:rPr>
              <w:tab/>
              <w:t>паспортного документа;</w:t>
            </w:r>
          </w:p>
          <w:p w14:paraId="354A3945"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2)</w:t>
            </w:r>
            <w:r w:rsidRPr="001920F5">
              <w:rPr>
                <w:rStyle w:val="rvts15"/>
                <w:bCs/>
              </w:rPr>
              <w:tab/>
              <w:t xml:space="preserve">витягу з Єдиного державного реєстру або свідоцтва про </w:t>
            </w:r>
            <w:proofErr w:type="spellStart"/>
            <w:r w:rsidRPr="001920F5">
              <w:rPr>
                <w:rStyle w:val="rvts15"/>
                <w:bCs/>
              </w:rPr>
              <w:t>реєстрацiю</w:t>
            </w:r>
            <w:proofErr w:type="spellEnd"/>
            <w:r w:rsidRPr="001920F5">
              <w:rPr>
                <w:rStyle w:val="rvts15"/>
                <w:bCs/>
              </w:rPr>
              <w:t xml:space="preserve"> представництва, витягу з Єдиного державного реєстру підприємств та організацій України (далі – ЄДРПОУ) (для представництв);</w:t>
            </w:r>
          </w:p>
          <w:p w14:paraId="69C0D155" w14:textId="77777777" w:rsidR="002D571D" w:rsidRDefault="002D571D" w:rsidP="00930CB4">
            <w:pPr>
              <w:pStyle w:val="a4"/>
              <w:spacing w:before="0" w:beforeAutospacing="0" w:after="0" w:afterAutospacing="0"/>
              <w:ind w:firstLine="709"/>
              <w:jc w:val="both"/>
              <w:rPr>
                <w:rStyle w:val="rvts15"/>
                <w:bCs/>
              </w:rPr>
            </w:pPr>
          </w:p>
          <w:p w14:paraId="643065FD" w14:textId="77777777" w:rsidR="002D571D" w:rsidRDefault="002D571D" w:rsidP="00930CB4">
            <w:pPr>
              <w:pStyle w:val="a4"/>
              <w:spacing w:before="0" w:beforeAutospacing="0" w:after="0" w:afterAutospacing="0"/>
              <w:ind w:firstLine="709"/>
              <w:jc w:val="both"/>
              <w:rPr>
                <w:rStyle w:val="rvts15"/>
                <w:bCs/>
              </w:rPr>
            </w:pPr>
          </w:p>
          <w:p w14:paraId="7B83EBBF" w14:textId="4742AE95" w:rsidR="00635DDF" w:rsidRPr="001920F5" w:rsidRDefault="00635DDF" w:rsidP="00930CB4">
            <w:pPr>
              <w:pStyle w:val="a4"/>
              <w:spacing w:before="0" w:beforeAutospacing="0" w:after="0" w:afterAutospacing="0"/>
              <w:ind w:firstLine="709"/>
              <w:jc w:val="both"/>
              <w:rPr>
                <w:rStyle w:val="rvts15"/>
                <w:bCs/>
              </w:rPr>
            </w:pPr>
            <w:r w:rsidRPr="001920F5">
              <w:rPr>
                <w:rStyle w:val="rvts15"/>
                <w:bCs/>
              </w:rPr>
              <w:t>3)</w:t>
            </w:r>
            <w:r w:rsidRPr="001920F5">
              <w:rPr>
                <w:rStyle w:val="rvts15"/>
                <w:bCs/>
              </w:rPr>
              <w:tab/>
              <w:t>довідки про присвоєння ідентифікаційного номера;</w:t>
            </w:r>
          </w:p>
          <w:p w14:paraId="5AAC9B80" w14:textId="77777777" w:rsidR="00635DDF" w:rsidRPr="001920F5" w:rsidRDefault="00635DDF" w:rsidP="00930CB4">
            <w:pPr>
              <w:pStyle w:val="a4"/>
              <w:spacing w:before="0" w:beforeAutospacing="0" w:after="0" w:afterAutospacing="0"/>
              <w:ind w:firstLine="709"/>
              <w:jc w:val="both"/>
              <w:rPr>
                <w:rStyle w:val="rvts15"/>
                <w:b/>
                <w:bCs/>
              </w:rPr>
            </w:pPr>
            <w:r w:rsidRPr="001920F5">
              <w:rPr>
                <w:rStyle w:val="rvts15"/>
                <w:b/>
                <w:bCs/>
              </w:rPr>
              <w:t>4)</w:t>
            </w:r>
            <w:r w:rsidRPr="001920F5">
              <w:rPr>
                <w:rStyle w:val="rvts15"/>
                <w:b/>
                <w:bCs/>
              </w:rPr>
              <w:tab/>
              <w:t>документа (довідки, листа, інформації) у довільній формі з інформацією, що підтверджує місце проживання (перебування) фізичної особи;</w:t>
            </w:r>
          </w:p>
          <w:p w14:paraId="2AD668F3" w14:textId="77777777" w:rsidR="00635DDF" w:rsidRPr="001920F5" w:rsidRDefault="00635DDF" w:rsidP="00930CB4">
            <w:pPr>
              <w:pStyle w:val="a4"/>
              <w:spacing w:before="0" w:beforeAutospacing="0" w:after="0" w:afterAutospacing="0"/>
              <w:ind w:firstLine="709"/>
              <w:jc w:val="both"/>
              <w:rPr>
                <w:rStyle w:val="rvts15"/>
                <w:bCs/>
              </w:rPr>
            </w:pPr>
            <w:r w:rsidRPr="001920F5">
              <w:rPr>
                <w:rStyle w:val="rvts15"/>
                <w:b/>
                <w:bCs/>
              </w:rPr>
              <w:t>5</w:t>
            </w:r>
            <w:r w:rsidRPr="001920F5">
              <w:rPr>
                <w:rStyle w:val="rvts15"/>
                <w:bCs/>
              </w:rPr>
              <w:t>)</w:t>
            </w:r>
            <w:r w:rsidRPr="001920F5">
              <w:rPr>
                <w:rStyle w:val="rvts15"/>
                <w:bCs/>
              </w:rPr>
              <w:tab/>
              <w:t>документа (довідки, листа</w:t>
            </w:r>
            <w:r w:rsidRPr="001920F5">
              <w:rPr>
                <w:rStyle w:val="rvts15"/>
                <w:b/>
                <w:bCs/>
              </w:rPr>
              <w:t>,</w:t>
            </w:r>
            <w:r w:rsidRPr="001920F5">
              <w:rPr>
                <w:rStyle w:val="rvts15"/>
                <w:bCs/>
              </w:rPr>
              <w:t xml:space="preserve"> </w:t>
            </w:r>
            <w:r w:rsidRPr="001920F5">
              <w:rPr>
                <w:rStyle w:val="rvts15"/>
                <w:b/>
                <w:bCs/>
              </w:rPr>
              <w:t>інформації</w:t>
            </w:r>
            <w:r w:rsidRPr="001920F5">
              <w:rPr>
                <w:rStyle w:val="rvts15"/>
                <w:bCs/>
              </w:rPr>
              <w:t xml:space="preserve">) у довільній формі з інформацією про адресу </w:t>
            </w:r>
            <w:proofErr w:type="spellStart"/>
            <w:r w:rsidRPr="001920F5">
              <w:rPr>
                <w:rStyle w:val="rvts15"/>
                <w:bCs/>
              </w:rPr>
              <w:t>вебсайту</w:t>
            </w:r>
            <w:proofErr w:type="spellEnd"/>
            <w:r w:rsidRPr="001920F5">
              <w:rPr>
                <w:rStyle w:val="rvts15"/>
                <w:bCs/>
              </w:rPr>
              <w:t xml:space="preserve"> страхового та/або </w:t>
            </w:r>
            <w:proofErr w:type="spellStart"/>
            <w:r w:rsidRPr="001920F5">
              <w:rPr>
                <w:rStyle w:val="rvts15"/>
                <w:bCs/>
              </w:rPr>
              <w:t>перестрахового</w:t>
            </w:r>
            <w:proofErr w:type="spellEnd"/>
            <w:r w:rsidRPr="001920F5">
              <w:rPr>
                <w:rStyle w:val="rvts15"/>
                <w:bCs/>
              </w:rPr>
              <w:t xml:space="preserve"> брокера, номери телефонів та адреси електронної пошти його контактних осіб;</w:t>
            </w:r>
          </w:p>
          <w:p w14:paraId="7E84F7E2" w14:textId="77777777" w:rsidR="00635DDF" w:rsidRPr="001920F5" w:rsidRDefault="00635DDF" w:rsidP="00930CB4">
            <w:pPr>
              <w:pStyle w:val="a4"/>
              <w:spacing w:before="0" w:beforeAutospacing="0" w:after="0" w:afterAutospacing="0"/>
              <w:ind w:firstLine="709"/>
              <w:jc w:val="both"/>
              <w:rPr>
                <w:rStyle w:val="rvts15"/>
                <w:bCs/>
              </w:rPr>
            </w:pPr>
          </w:p>
          <w:p w14:paraId="4E268F7D" w14:textId="77777777" w:rsidR="00635DDF" w:rsidRPr="001920F5" w:rsidRDefault="00635DDF" w:rsidP="00930CB4">
            <w:pPr>
              <w:pStyle w:val="a4"/>
              <w:spacing w:before="0" w:beforeAutospacing="0" w:after="0" w:afterAutospacing="0"/>
              <w:ind w:firstLine="709"/>
              <w:jc w:val="both"/>
              <w:rPr>
                <w:rStyle w:val="rvts15"/>
                <w:bCs/>
              </w:rPr>
            </w:pPr>
          </w:p>
          <w:p w14:paraId="385B87F3" w14:textId="77777777" w:rsidR="00635DDF" w:rsidRPr="001920F5" w:rsidRDefault="00635DDF" w:rsidP="00930CB4">
            <w:pPr>
              <w:pStyle w:val="a4"/>
              <w:spacing w:before="0" w:beforeAutospacing="0" w:after="0" w:afterAutospacing="0"/>
              <w:ind w:firstLine="709"/>
              <w:jc w:val="both"/>
              <w:rPr>
                <w:rStyle w:val="rvts15"/>
                <w:bCs/>
              </w:rPr>
            </w:pPr>
          </w:p>
          <w:p w14:paraId="2A7B5171" w14:textId="77777777" w:rsidR="00635DDF" w:rsidRPr="001920F5" w:rsidRDefault="00635DDF" w:rsidP="00930CB4">
            <w:pPr>
              <w:pStyle w:val="a4"/>
              <w:spacing w:before="0" w:beforeAutospacing="0" w:after="0" w:afterAutospacing="0"/>
              <w:ind w:firstLine="709"/>
              <w:jc w:val="both"/>
              <w:rPr>
                <w:rStyle w:val="rvts15"/>
                <w:bCs/>
              </w:rPr>
            </w:pPr>
          </w:p>
          <w:p w14:paraId="57F01F8F" w14:textId="77777777" w:rsidR="00635DDF" w:rsidRPr="001920F5" w:rsidRDefault="00635DDF" w:rsidP="00930CB4">
            <w:pPr>
              <w:pStyle w:val="a4"/>
              <w:spacing w:before="0" w:beforeAutospacing="0" w:after="0" w:afterAutospacing="0"/>
              <w:ind w:firstLine="709"/>
              <w:jc w:val="both"/>
              <w:rPr>
                <w:rStyle w:val="rvts15"/>
                <w:bCs/>
              </w:rPr>
            </w:pPr>
          </w:p>
          <w:p w14:paraId="31F7A40A" w14:textId="77777777" w:rsidR="00635DDF" w:rsidRPr="001920F5" w:rsidRDefault="00635DDF" w:rsidP="00930CB4">
            <w:pPr>
              <w:pStyle w:val="a4"/>
              <w:spacing w:before="0" w:beforeAutospacing="0" w:after="0" w:afterAutospacing="0"/>
              <w:ind w:firstLine="709"/>
              <w:jc w:val="both"/>
              <w:rPr>
                <w:rStyle w:val="rvts15"/>
                <w:bCs/>
              </w:rPr>
            </w:pPr>
          </w:p>
          <w:p w14:paraId="045CED7A" w14:textId="77777777" w:rsidR="00635DDF" w:rsidRPr="001920F5" w:rsidRDefault="00635DDF" w:rsidP="00930CB4">
            <w:pPr>
              <w:pStyle w:val="a4"/>
              <w:spacing w:before="0" w:beforeAutospacing="0" w:after="0" w:afterAutospacing="0"/>
              <w:ind w:firstLine="709"/>
              <w:jc w:val="both"/>
              <w:rPr>
                <w:rStyle w:val="rvts15"/>
                <w:bCs/>
              </w:rPr>
            </w:pPr>
          </w:p>
          <w:p w14:paraId="7C0F0CA0" w14:textId="77777777" w:rsidR="00635DDF" w:rsidRPr="001920F5" w:rsidRDefault="00635DDF" w:rsidP="00930CB4">
            <w:pPr>
              <w:pStyle w:val="a4"/>
              <w:spacing w:before="0" w:beforeAutospacing="0" w:after="0" w:afterAutospacing="0"/>
              <w:ind w:firstLine="709"/>
              <w:jc w:val="both"/>
              <w:rPr>
                <w:rStyle w:val="rvts15"/>
                <w:bCs/>
              </w:rPr>
            </w:pPr>
          </w:p>
          <w:p w14:paraId="686455E0" w14:textId="77777777" w:rsidR="008F6DBC" w:rsidRPr="001920F5" w:rsidRDefault="008F6DBC" w:rsidP="00930CB4">
            <w:pPr>
              <w:pStyle w:val="a4"/>
              <w:spacing w:before="0" w:beforeAutospacing="0" w:after="0" w:afterAutospacing="0"/>
              <w:ind w:firstLine="709"/>
              <w:jc w:val="both"/>
              <w:rPr>
                <w:rStyle w:val="rvts15"/>
                <w:bCs/>
              </w:rPr>
            </w:pPr>
          </w:p>
          <w:p w14:paraId="6C3F6709" w14:textId="77777777" w:rsidR="00635DDF" w:rsidRPr="001920F5" w:rsidRDefault="00D05A2B" w:rsidP="00930CB4">
            <w:pPr>
              <w:pStyle w:val="a4"/>
              <w:spacing w:before="0" w:beforeAutospacing="0" w:after="0" w:afterAutospacing="0"/>
              <w:ind w:firstLine="709"/>
              <w:jc w:val="both"/>
              <w:rPr>
                <w:rStyle w:val="rvts15"/>
                <w:bCs/>
              </w:rPr>
            </w:pPr>
            <w:r w:rsidRPr="001920F5">
              <w:rPr>
                <w:rStyle w:val="rvts15"/>
                <w:b/>
                <w:bCs/>
              </w:rPr>
              <w:t>6</w:t>
            </w:r>
            <w:r w:rsidR="00635DDF" w:rsidRPr="001920F5">
              <w:rPr>
                <w:rStyle w:val="rvts15"/>
                <w:bCs/>
              </w:rPr>
              <w:t>)</w:t>
            </w:r>
            <w:r w:rsidR="00635DDF" w:rsidRPr="001920F5">
              <w:rPr>
                <w:rStyle w:val="rvts15"/>
                <w:bCs/>
              </w:rPr>
              <w:tab/>
              <w:t xml:space="preserve">договору страхування відповідальності страхового та/або </w:t>
            </w:r>
            <w:proofErr w:type="spellStart"/>
            <w:r w:rsidR="00635DDF" w:rsidRPr="001920F5">
              <w:rPr>
                <w:rStyle w:val="rvts15"/>
                <w:bCs/>
              </w:rPr>
              <w:t>перестрахового</w:t>
            </w:r>
            <w:proofErr w:type="spellEnd"/>
            <w:r w:rsidR="00635DDF" w:rsidRPr="001920F5">
              <w:rPr>
                <w:rStyle w:val="rvts15"/>
                <w:bCs/>
              </w:rPr>
              <w:t xml:space="preserve"> брокера або полісу професійної відповідальності страхового та/або </w:t>
            </w:r>
            <w:proofErr w:type="spellStart"/>
            <w:r w:rsidR="00635DDF" w:rsidRPr="001920F5">
              <w:rPr>
                <w:rStyle w:val="rvts15"/>
                <w:bCs/>
              </w:rPr>
              <w:t>перестрахового</w:t>
            </w:r>
            <w:proofErr w:type="spellEnd"/>
            <w:r w:rsidR="00635DDF" w:rsidRPr="001920F5">
              <w:rPr>
                <w:rStyle w:val="rvts15"/>
                <w:bCs/>
              </w:rPr>
              <w:t xml:space="preserve"> брокера-нерезидента, оформленого в країні його місцезнаходження чи місця реєстрації, місцезнаходження чи місця реєстрації його головного офісу (за наявності);</w:t>
            </w:r>
          </w:p>
          <w:p w14:paraId="5760BD5A" w14:textId="77777777" w:rsidR="00635DDF" w:rsidRPr="001920F5" w:rsidRDefault="00D05A2B" w:rsidP="00930CB4">
            <w:pPr>
              <w:pStyle w:val="a4"/>
              <w:spacing w:before="0" w:beforeAutospacing="0" w:after="0" w:afterAutospacing="0"/>
              <w:ind w:firstLine="709"/>
              <w:jc w:val="both"/>
              <w:rPr>
                <w:rStyle w:val="rvts15"/>
                <w:bCs/>
              </w:rPr>
            </w:pPr>
            <w:r w:rsidRPr="001920F5">
              <w:rPr>
                <w:rStyle w:val="rvts15"/>
                <w:b/>
                <w:bCs/>
                <w:lang w:val="ru-RU"/>
              </w:rPr>
              <w:t>7</w:t>
            </w:r>
            <w:r w:rsidR="00635DDF" w:rsidRPr="001920F5">
              <w:rPr>
                <w:rStyle w:val="rvts15"/>
                <w:bCs/>
              </w:rPr>
              <w:t>)</w:t>
            </w:r>
            <w:r w:rsidR="00635DDF" w:rsidRPr="001920F5">
              <w:rPr>
                <w:rStyle w:val="rvts15"/>
                <w:bCs/>
              </w:rPr>
              <w:tab/>
              <w:t>документа (довідки, листа</w:t>
            </w:r>
            <w:r w:rsidR="00635DDF" w:rsidRPr="001920F5">
              <w:rPr>
                <w:rStyle w:val="rvts15"/>
                <w:b/>
                <w:bCs/>
              </w:rPr>
              <w:t>,</w:t>
            </w:r>
            <w:r w:rsidR="00635DDF" w:rsidRPr="001920F5">
              <w:rPr>
                <w:rStyle w:val="rvts15"/>
                <w:bCs/>
              </w:rPr>
              <w:t xml:space="preserve"> </w:t>
            </w:r>
            <w:r w:rsidR="00635DDF" w:rsidRPr="001920F5">
              <w:rPr>
                <w:rStyle w:val="rvts15"/>
                <w:b/>
                <w:bCs/>
              </w:rPr>
              <w:t>інформації</w:t>
            </w:r>
            <w:r w:rsidR="00635DDF" w:rsidRPr="001920F5">
              <w:rPr>
                <w:rStyle w:val="rvts15"/>
                <w:bCs/>
              </w:rPr>
              <w:t>) у довільній формі, виданого банком, у якому відкритий банківський рахунок, з інформацією про платіжні реквізити поточного рахунку зі спеціальним режимом використання (за наявності);</w:t>
            </w:r>
          </w:p>
          <w:p w14:paraId="354D13EA" w14:textId="77777777" w:rsidR="00635DDF" w:rsidRPr="001920F5" w:rsidRDefault="00635DDF" w:rsidP="00930CB4">
            <w:pPr>
              <w:pStyle w:val="a4"/>
              <w:spacing w:before="0" w:beforeAutospacing="0" w:after="0" w:afterAutospacing="0"/>
              <w:ind w:firstLine="709"/>
              <w:jc w:val="both"/>
              <w:rPr>
                <w:rStyle w:val="rvts15"/>
                <w:bCs/>
              </w:rPr>
            </w:pPr>
          </w:p>
          <w:p w14:paraId="6901D943" w14:textId="77777777" w:rsidR="00635DDF" w:rsidRPr="001920F5" w:rsidRDefault="00635DDF" w:rsidP="00930CB4">
            <w:pPr>
              <w:pStyle w:val="a4"/>
              <w:spacing w:before="0" w:beforeAutospacing="0" w:after="0" w:afterAutospacing="0"/>
              <w:ind w:firstLine="709"/>
              <w:jc w:val="both"/>
              <w:rPr>
                <w:rStyle w:val="rvts15"/>
                <w:bCs/>
              </w:rPr>
            </w:pPr>
          </w:p>
          <w:p w14:paraId="06F8D6B4" w14:textId="77777777" w:rsidR="00635DDF" w:rsidRPr="001920F5" w:rsidRDefault="00635DDF" w:rsidP="00930CB4">
            <w:pPr>
              <w:pStyle w:val="a4"/>
              <w:spacing w:before="0" w:beforeAutospacing="0" w:after="0" w:afterAutospacing="0"/>
              <w:ind w:firstLine="709"/>
              <w:jc w:val="both"/>
              <w:rPr>
                <w:rStyle w:val="rvts15"/>
                <w:bCs/>
              </w:rPr>
            </w:pPr>
          </w:p>
          <w:p w14:paraId="1351786E" w14:textId="77777777" w:rsidR="00635DDF" w:rsidRPr="001920F5" w:rsidRDefault="00635DDF" w:rsidP="00930CB4">
            <w:pPr>
              <w:pStyle w:val="a4"/>
              <w:spacing w:before="0" w:beforeAutospacing="0" w:after="0" w:afterAutospacing="0"/>
              <w:ind w:firstLine="709"/>
              <w:jc w:val="both"/>
              <w:rPr>
                <w:rStyle w:val="rvts15"/>
                <w:bCs/>
                <w:strike/>
              </w:rPr>
            </w:pPr>
          </w:p>
          <w:p w14:paraId="3785E0EA" w14:textId="77777777" w:rsidR="00635DDF" w:rsidRPr="001920F5" w:rsidRDefault="00635DDF" w:rsidP="00930CB4">
            <w:pPr>
              <w:pStyle w:val="a4"/>
              <w:spacing w:before="0" w:beforeAutospacing="0" w:after="0" w:afterAutospacing="0"/>
              <w:ind w:firstLine="709"/>
              <w:jc w:val="both"/>
              <w:rPr>
                <w:rStyle w:val="rvts15"/>
                <w:bCs/>
                <w:strike/>
              </w:rPr>
            </w:pPr>
          </w:p>
          <w:p w14:paraId="26123964" w14:textId="77777777" w:rsidR="00635DDF" w:rsidRPr="001920F5" w:rsidRDefault="00635DDF" w:rsidP="00930CB4">
            <w:pPr>
              <w:pStyle w:val="a4"/>
              <w:spacing w:before="0" w:beforeAutospacing="0" w:after="0" w:afterAutospacing="0"/>
              <w:ind w:firstLine="709"/>
              <w:jc w:val="both"/>
              <w:rPr>
                <w:rStyle w:val="rvts15"/>
                <w:bCs/>
                <w:strike/>
              </w:rPr>
            </w:pPr>
          </w:p>
          <w:p w14:paraId="724425BA" w14:textId="77777777" w:rsidR="008F6DBC" w:rsidRPr="001920F5" w:rsidRDefault="008F6DBC" w:rsidP="00930CB4">
            <w:pPr>
              <w:pStyle w:val="a4"/>
              <w:spacing w:before="0" w:beforeAutospacing="0" w:after="0" w:afterAutospacing="0"/>
              <w:ind w:firstLine="709"/>
              <w:jc w:val="both"/>
              <w:rPr>
                <w:rStyle w:val="rvts15"/>
                <w:bCs/>
                <w:strike/>
              </w:rPr>
            </w:pPr>
          </w:p>
          <w:p w14:paraId="3B683A98" w14:textId="77777777" w:rsidR="00635DDF" w:rsidRPr="001920F5" w:rsidRDefault="00D05A2B" w:rsidP="00930CB4">
            <w:pPr>
              <w:pStyle w:val="a4"/>
              <w:spacing w:before="0" w:beforeAutospacing="0" w:after="0" w:afterAutospacing="0"/>
              <w:ind w:firstLine="709"/>
              <w:jc w:val="both"/>
              <w:rPr>
                <w:rStyle w:val="rvts15"/>
                <w:b/>
                <w:bCs/>
              </w:rPr>
            </w:pPr>
            <w:r w:rsidRPr="001920F5">
              <w:rPr>
                <w:rStyle w:val="rvts15"/>
                <w:b/>
                <w:bCs/>
              </w:rPr>
              <w:t>8</w:t>
            </w:r>
            <w:r w:rsidR="00635DDF" w:rsidRPr="001920F5">
              <w:rPr>
                <w:rStyle w:val="rvts15"/>
                <w:bCs/>
              </w:rPr>
              <w:t>)</w:t>
            </w:r>
            <w:r w:rsidR="00635DDF" w:rsidRPr="001920F5">
              <w:rPr>
                <w:rStyle w:val="rvts15"/>
                <w:bCs/>
              </w:rPr>
              <w:tab/>
            </w:r>
            <w:r w:rsidR="00635DDF" w:rsidRPr="001920F5">
              <w:rPr>
                <w:rStyle w:val="rvts15"/>
                <w:b/>
                <w:bCs/>
              </w:rPr>
              <w:t xml:space="preserve">внутрішній документ заявника для авторизації брокера про визначення фізичної особи відповідальною за реалізацію страхових та/або </w:t>
            </w:r>
            <w:proofErr w:type="spellStart"/>
            <w:r w:rsidR="00635DDF" w:rsidRPr="001920F5">
              <w:rPr>
                <w:rStyle w:val="rvts15"/>
                <w:b/>
                <w:bCs/>
              </w:rPr>
              <w:t>перестрахових</w:t>
            </w:r>
            <w:proofErr w:type="spellEnd"/>
            <w:r w:rsidR="00635DDF" w:rsidRPr="001920F5">
              <w:rPr>
                <w:rStyle w:val="rvts15"/>
                <w:b/>
                <w:bCs/>
              </w:rPr>
              <w:t xml:space="preserve"> продуктів (наказ, витяг з трудового договору, посадова інструкція такої особи тощо), на підставі якого особа здійснює діяльність</w:t>
            </w:r>
            <w:r w:rsidR="008F6DBC" w:rsidRPr="001920F5">
              <w:rPr>
                <w:rStyle w:val="rvts15"/>
                <w:b/>
                <w:bCs/>
              </w:rPr>
              <w:t> </w:t>
            </w:r>
            <w:r w:rsidR="00635DDF" w:rsidRPr="001920F5">
              <w:rPr>
                <w:rStyle w:val="rvts15"/>
                <w:b/>
                <w:bCs/>
              </w:rPr>
              <w:t>/</w:t>
            </w:r>
            <w:r w:rsidR="008F6DBC" w:rsidRPr="001920F5">
              <w:rPr>
                <w:rStyle w:val="rvts15"/>
                <w:b/>
                <w:bCs/>
              </w:rPr>
              <w:t> </w:t>
            </w:r>
            <w:r w:rsidR="00635DDF" w:rsidRPr="001920F5">
              <w:rPr>
                <w:rStyle w:val="rvts15"/>
                <w:b/>
                <w:bCs/>
              </w:rPr>
              <w:t>виконує повноваження як керівник з реалізації;</w:t>
            </w:r>
          </w:p>
          <w:p w14:paraId="1EB09692" w14:textId="77777777" w:rsidR="00635DDF" w:rsidRPr="001920F5" w:rsidRDefault="00D05A2B" w:rsidP="00930CB4">
            <w:pPr>
              <w:pStyle w:val="a4"/>
              <w:spacing w:before="0" w:beforeAutospacing="0" w:after="0" w:afterAutospacing="0"/>
              <w:ind w:firstLine="709"/>
              <w:jc w:val="both"/>
              <w:rPr>
                <w:rStyle w:val="rvts15"/>
                <w:bCs/>
              </w:rPr>
            </w:pPr>
            <w:r w:rsidRPr="001920F5">
              <w:rPr>
                <w:rStyle w:val="rvts15"/>
                <w:b/>
                <w:bCs/>
                <w:lang w:val="ru-RU"/>
              </w:rPr>
              <w:t>9</w:t>
            </w:r>
            <w:r w:rsidR="00635DDF" w:rsidRPr="001920F5">
              <w:rPr>
                <w:rStyle w:val="rvts15"/>
                <w:bCs/>
              </w:rPr>
              <w:t>)</w:t>
            </w:r>
            <w:r w:rsidR="00635DDF" w:rsidRPr="001920F5">
              <w:rPr>
                <w:rStyle w:val="rvts15"/>
                <w:bCs/>
              </w:rPr>
              <w:tab/>
              <w:t>документа (свідоцтва, сертифіката, диплома), виданого</w:t>
            </w:r>
            <w:r w:rsidR="00376BA0" w:rsidRPr="001920F5">
              <w:rPr>
                <w:rStyle w:val="rvts15"/>
                <w:bCs/>
              </w:rPr>
              <w:t xml:space="preserve"> </w:t>
            </w:r>
            <w:r w:rsidR="00635DDF" w:rsidRPr="001920F5">
              <w:rPr>
                <w:rStyle w:val="rvts15"/>
                <w:bCs/>
              </w:rPr>
              <w:t>страховим посередником та/або суб’єктом надання освітніх послуг про проходження керівником з реалізації навчання за відповідними навчальними програмами;</w:t>
            </w:r>
          </w:p>
          <w:p w14:paraId="778D2D56" w14:textId="77777777" w:rsidR="00635DDF" w:rsidRPr="001920F5" w:rsidRDefault="00635DDF" w:rsidP="00930CB4">
            <w:pPr>
              <w:pStyle w:val="a4"/>
              <w:spacing w:before="0" w:beforeAutospacing="0" w:after="0" w:afterAutospacing="0"/>
              <w:ind w:firstLine="709"/>
              <w:jc w:val="both"/>
              <w:rPr>
                <w:rStyle w:val="rvts15"/>
                <w:b/>
                <w:bCs/>
                <w:strike/>
              </w:rPr>
            </w:pPr>
          </w:p>
          <w:p w14:paraId="7E113553" w14:textId="77777777" w:rsidR="00635DDF" w:rsidRPr="001920F5" w:rsidRDefault="00635DDF" w:rsidP="00930CB4">
            <w:pPr>
              <w:pStyle w:val="a4"/>
              <w:spacing w:before="0" w:beforeAutospacing="0" w:after="0" w:afterAutospacing="0"/>
              <w:ind w:firstLine="709"/>
              <w:jc w:val="both"/>
              <w:rPr>
                <w:rStyle w:val="rvts15"/>
                <w:b/>
                <w:bCs/>
                <w:strike/>
              </w:rPr>
            </w:pPr>
          </w:p>
          <w:p w14:paraId="75379F5E" w14:textId="77777777" w:rsidR="00635DDF" w:rsidRPr="001920F5" w:rsidRDefault="00635DDF" w:rsidP="00930CB4">
            <w:pPr>
              <w:pStyle w:val="a4"/>
              <w:spacing w:before="0" w:beforeAutospacing="0" w:after="0" w:afterAutospacing="0"/>
              <w:ind w:firstLine="709"/>
              <w:jc w:val="both"/>
              <w:rPr>
                <w:rStyle w:val="rvts15"/>
                <w:b/>
                <w:bCs/>
                <w:strike/>
              </w:rPr>
            </w:pPr>
          </w:p>
          <w:p w14:paraId="71E9E0D7" w14:textId="77777777" w:rsidR="00635DDF" w:rsidRPr="001920F5" w:rsidRDefault="00635DDF" w:rsidP="00930CB4">
            <w:pPr>
              <w:pStyle w:val="a4"/>
              <w:spacing w:before="0" w:beforeAutospacing="0" w:after="0" w:afterAutospacing="0"/>
              <w:ind w:firstLine="709"/>
              <w:jc w:val="both"/>
              <w:rPr>
                <w:rStyle w:val="rvts15"/>
                <w:b/>
                <w:bCs/>
                <w:strike/>
              </w:rPr>
            </w:pPr>
          </w:p>
          <w:p w14:paraId="34639683" w14:textId="77777777" w:rsidR="00635DDF" w:rsidRPr="001920F5" w:rsidRDefault="00635DDF" w:rsidP="00930CB4">
            <w:pPr>
              <w:pStyle w:val="a4"/>
              <w:spacing w:before="0" w:beforeAutospacing="0" w:after="0" w:afterAutospacing="0"/>
              <w:ind w:firstLine="709"/>
              <w:jc w:val="both"/>
              <w:rPr>
                <w:rStyle w:val="rvts15"/>
                <w:b/>
                <w:bCs/>
                <w:strike/>
              </w:rPr>
            </w:pPr>
          </w:p>
          <w:p w14:paraId="6B91E38C" w14:textId="77777777" w:rsidR="00635DDF" w:rsidRPr="001920F5" w:rsidRDefault="00635DDF" w:rsidP="00930CB4">
            <w:pPr>
              <w:pStyle w:val="a4"/>
              <w:spacing w:before="0" w:beforeAutospacing="0" w:after="0" w:afterAutospacing="0"/>
              <w:ind w:firstLine="709"/>
              <w:jc w:val="both"/>
              <w:rPr>
                <w:rStyle w:val="rvts15"/>
                <w:b/>
                <w:bCs/>
                <w:strike/>
              </w:rPr>
            </w:pPr>
          </w:p>
          <w:p w14:paraId="56D36865" w14:textId="77777777" w:rsidR="00635DDF" w:rsidRPr="001920F5" w:rsidRDefault="00635DDF" w:rsidP="00930CB4">
            <w:pPr>
              <w:pStyle w:val="a4"/>
              <w:spacing w:before="0" w:beforeAutospacing="0" w:after="0" w:afterAutospacing="0"/>
              <w:ind w:firstLine="709"/>
              <w:jc w:val="both"/>
              <w:rPr>
                <w:rStyle w:val="rvts15"/>
                <w:b/>
                <w:bCs/>
                <w:strike/>
              </w:rPr>
            </w:pPr>
          </w:p>
          <w:p w14:paraId="0758D252" w14:textId="77777777" w:rsidR="00635DDF" w:rsidRPr="001920F5" w:rsidRDefault="00635DDF" w:rsidP="00930CB4">
            <w:pPr>
              <w:pStyle w:val="a4"/>
              <w:spacing w:before="0" w:beforeAutospacing="0" w:after="0" w:afterAutospacing="0"/>
              <w:ind w:firstLine="709"/>
              <w:jc w:val="both"/>
              <w:rPr>
                <w:rStyle w:val="rvts15"/>
                <w:b/>
                <w:bCs/>
                <w:strike/>
              </w:rPr>
            </w:pPr>
          </w:p>
          <w:p w14:paraId="75894F47" w14:textId="77777777" w:rsidR="00635DDF" w:rsidRPr="001920F5" w:rsidRDefault="00635DDF" w:rsidP="00930CB4">
            <w:pPr>
              <w:pStyle w:val="a4"/>
              <w:spacing w:before="0" w:beforeAutospacing="0" w:after="0" w:afterAutospacing="0"/>
              <w:ind w:firstLine="709"/>
              <w:jc w:val="both"/>
              <w:rPr>
                <w:rStyle w:val="rvts15"/>
                <w:b/>
                <w:bCs/>
                <w:strike/>
              </w:rPr>
            </w:pPr>
          </w:p>
          <w:p w14:paraId="2FB35F8A" w14:textId="77777777" w:rsidR="00635DDF" w:rsidRPr="001920F5" w:rsidRDefault="00D05A2B" w:rsidP="00930CB4">
            <w:pPr>
              <w:pStyle w:val="a4"/>
              <w:spacing w:before="0" w:beforeAutospacing="0" w:after="0" w:afterAutospacing="0"/>
              <w:ind w:firstLine="709"/>
              <w:jc w:val="both"/>
              <w:rPr>
                <w:rStyle w:val="rvts15"/>
                <w:bCs/>
              </w:rPr>
            </w:pPr>
            <w:r w:rsidRPr="001920F5">
              <w:rPr>
                <w:rStyle w:val="rvts15"/>
                <w:b/>
                <w:bCs/>
                <w:lang w:val="ru-RU"/>
              </w:rPr>
              <w:t>10</w:t>
            </w:r>
            <w:r w:rsidR="00B20EE8" w:rsidRPr="001920F5">
              <w:rPr>
                <w:rStyle w:val="rvts15"/>
                <w:b/>
                <w:bCs/>
              </w:rPr>
              <w:t>)</w:t>
            </w:r>
            <w:r w:rsidR="00635DDF" w:rsidRPr="001920F5">
              <w:rPr>
                <w:rStyle w:val="rvts15"/>
                <w:bCs/>
              </w:rPr>
              <w:tab/>
              <w:t xml:space="preserve">довідки або інформації (витягу) компетентного органу країни постійного місця проживання та громадянства керівника та керівника з реалізації страхового та/або </w:t>
            </w:r>
            <w:proofErr w:type="spellStart"/>
            <w:r w:rsidR="00635DDF" w:rsidRPr="001920F5">
              <w:rPr>
                <w:rStyle w:val="rvts15"/>
                <w:bCs/>
              </w:rPr>
              <w:t>перестрахового</w:t>
            </w:r>
            <w:proofErr w:type="spellEnd"/>
            <w:r w:rsidR="00635DDF" w:rsidRPr="001920F5">
              <w:rPr>
                <w:rStyle w:val="rvts15"/>
                <w:bCs/>
              </w:rPr>
              <w:t xml:space="preserve"> брокера про те, що немає або є судимість;</w:t>
            </w:r>
          </w:p>
          <w:p w14:paraId="0F64F7A5" w14:textId="77777777" w:rsidR="00635DDF" w:rsidRPr="001920F5" w:rsidRDefault="00B20EE8" w:rsidP="00930CB4">
            <w:pPr>
              <w:pStyle w:val="a4"/>
              <w:spacing w:before="0" w:beforeAutospacing="0" w:after="0" w:afterAutospacing="0"/>
              <w:ind w:firstLine="709"/>
              <w:jc w:val="both"/>
              <w:rPr>
                <w:rStyle w:val="rvts15"/>
                <w:bCs/>
              </w:rPr>
            </w:pPr>
            <w:r w:rsidRPr="001920F5">
              <w:rPr>
                <w:rStyle w:val="rvts15"/>
                <w:b/>
                <w:bCs/>
              </w:rPr>
              <w:t>1</w:t>
            </w:r>
            <w:r w:rsidR="00D05A2B" w:rsidRPr="001920F5">
              <w:rPr>
                <w:rStyle w:val="rvts15"/>
                <w:b/>
                <w:bCs/>
                <w:lang w:val="ru-RU"/>
              </w:rPr>
              <w:t>1</w:t>
            </w:r>
            <w:r w:rsidRPr="001920F5">
              <w:rPr>
                <w:rStyle w:val="rvts15"/>
                <w:b/>
                <w:bCs/>
              </w:rPr>
              <w:t>)</w:t>
            </w:r>
            <w:r w:rsidR="00635DDF" w:rsidRPr="001920F5">
              <w:rPr>
                <w:rStyle w:val="rvts15"/>
                <w:bCs/>
              </w:rPr>
              <w:tab/>
              <w:t>опитувальника за формою, встановленою в додатку 5 до цього Положення.</w:t>
            </w:r>
          </w:p>
          <w:p w14:paraId="2F7D257F" w14:textId="77777777" w:rsidR="00635DDF" w:rsidRPr="001920F5" w:rsidRDefault="00635DDF" w:rsidP="00930CB4">
            <w:pPr>
              <w:pStyle w:val="a4"/>
              <w:spacing w:before="0" w:beforeAutospacing="0" w:after="0" w:afterAutospacing="0"/>
              <w:ind w:firstLine="709"/>
              <w:jc w:val="both"/>
              <w:rPr>
                <w:rStyle w:val="rvts15"/>
                <w:b/>
                <w:bCs/>
              </w:rPr>
            </w:pPr>
            <w:r w:rsidRPr="001920F5">
              <w:rPr>
                <w:rStyle w:val="rvts15"/>
                <w:b/>
                <w:bCs/>
              </w:rPr>
              <w:t xml:space="preserve">Документи та/або інформація, зазначені в підпунктах </w:t>
            </w:r>
            <w:r w:rsidR="00D05A2B" w:rsidRPr="001920F5">
              <w:rPr>
                <w:rStyle w:val="rvts15"/>
                <w:b/>
                <w:bCs/>
              </w:rPr>
              <w:t>6</w:t>
            </w:r>
            <w:r w:rsidR="008B2D65" w:rsidRPr="001920F5">
              <w:rPr>
                <w:rStyle w:val="rvts15"/>
                <w:b/>
                <w:bCs/>
              </w:rPr>
              <w:t xml:space="preserve">, </w:t>
            </w:r>
            <w:r w:rsidR="00D05A2B" w:rsidRPr="001920F5">
              <w:rPr>
                <w:rStyle w:val="rvts15"/>
                <w:b/>
                <w:bCs/>
              </w:rPr>
              <w:t>7</w:t>
            </w:r>
            <w:r w:rsidRPr="001920F5">
              <w:rPr>
                <w:rStyle w:val="rvts15"/>
                <w:b/>
                <w:bCs/>
              </w:rPr>
              <w:t xml:space="preserve"> пункту 59 глави 9 розділу ІІІ цього Положення, подаються заявником для авторизації брокера в разі здійснення відповідної діяльності, що вимагає подання таких документів та/або інформації.</w:t>
            </w:r>
          </w:p>
          <w:p w14:paraId="6F144796" w14:textId="77777777" w:rsidR="00635DDF" w:rsidRPr="001920F5" w:rsidRDefault="00635DDF" w:rsidP="00930CB4">
            <w:pPr>
              <w:pStyle w:val="a4"/>
              <w:spacing w:before="0" w:beforeAutospacing="0" w:after="0" w:afterAutospacing="0"/>
              <w:ind w:firstLine="709"/>
              <w:jc w:val="both"/>
              <w:rPr>
                <w:rStyle w:val="rvts15"/>
                <w:b/>
                <w:bCs/>
              </w:rPr>
            </w:pPr>
            <w:r w:rsidRPr="001920F5">
              <w:rPr>
                <w:rStyle w:val="rvts15"/>
                <w:b/>
                <w:bCs/>
              </w:rPr>
              <w:t>Документи, зазначені в підпунктах 1, 3</w:t>
            </w:r>
            <w:r w:rsidR="00D05A2B" w:rsidRPr="001920F5">
              <w:rPr>
                <w:rStyle w:val="rvts15"/>
                <w:b/>
                <w:bCs/>
              </w:rPr>
              <w:t>, 4</w:t>
            </w:r>
            <w:r w:rsidR="00356797" w:rsidRPr="001920F5">
              <w:rPr>
                <w:rStyle w:val="rvts15"/>
                <w:b/>
                <w:bCs/>
              </w:rPr>
              <w:t xml:space="preserve"> </w:t>
            </w:r>
            <w:r w:rsidRPr="001920F5">
              <w:rPr>
                <w:rStyle w:val="rvts15"/>
                <w:b/>
                <w:bCs/>
              </w:rPr>
              <w:t>пункту 59 глави 9 розділу ІІІ цього Положення подаються заявником для авторизації брокера</w:t>
            </w:r>
            <w:r w:rsidR="008F6DBC" w:rsidRPr="001920F5">
              <w:rPr>
                <w:rStyle w:val="rvts15"/>
                <w:b/>
                <w:bCs/>
              </w:rPr>
              <w:t> </w:t>
            </w:r>
            <w:r w:rsidRPr="001920F5">
              <w:rPr>
                <w:rStyle w:val="rvts15"/>
                <w:b/>
                <w:bCs/>
              </w:rPr>
              <w:t>-</w:t>
            </w:r>
            <w:r w:rsidR="008F6DBC" w:rsidRPr="001920F5">
              <w:rPr>
                <w:rStyle w:val="rvts15"/>
                <w:b/>
                <w:bCs/>
              </w:rPr>
              <w:t> </w:t>
            </w:r>
            <w:r w:rsidRPr="001920F5">
              <w:rPr>
                <w:rStyle w:val="rvts15"/>
                <w:b/>
                <w:bCs/>
              </w:rPr>
              <w:t>фізично</w:t>
            </w:r>
            <w:r w:rsidR="00376BA0" w:rsidRPr="001920F5">
              <w:rPr>
                <w:rStyle w:val="rvts15"/>
                <w:b/>
                <w:bCs/>
              </w:rPr>
              <w:t>ї особи</w:t>
            </w:r>
            <w:r w:rsidRPr="001920F5">
              <w:rPr>
                <w:rStyle w:val="rvts15"/>
                <w:b/>
                <w:bCs/>
              </w:rPr>
              <w:t>-п</w:t>
            </w:r>
            <w:r w:rsidR="00376BA0" w:rsidRPr="001920F5">
              <w:rPr>
                <w:rStyle w:val="rvts15"/>
                <w:b/>
                <w:bCs/>
              </w:rPr>
              <w:t>ідприємця</w:t>
            </w:r>
            <w:r w:rsidRPr="001920F5">
              <w:rPr>
                <w:rStyle w:val="rvts15"/>
                <w:b/>
                <w:bCs/>
              </w:rPr>
              <w:t xml:space="preserve">, а </w:t>
            </w:r>
            <w:r w:rsidR="00705792" w:rsidRPr="001920F5">
              <w:rPr>
                <w:rStyle w:val="rvts15"/>
                <w:b/>
                <w:bCs/>
              </w:rPr>
              <w:t>щодо керівників</w:t>
            </w:r>
            <w:r w:rsidRPr="001920F5">
              <w:rPr>
                <w:rStyle w:val="rvts15"/>
                <w:b/>
                <w:bCs/>
              </w:rPr>
              <w:t xml:space="preserve"> та/або керівник</w:t>
            </w:r>
            <w:r w:rsidR="00705792" w:rsidRPr="001920F5">
              <w:rPr>
                <w:rStyle w:val="rvts15"/>
                <w:b/>
                <w:bCs/>
              </w:rPr>
              <w:t>ів</w:t>
            </w:r>
            <w:r w:rsidRPr="001920F5">
              <w:rPr>
                <w:rStyle w:val="rvts15"/>
                <w:b/>
                <w:bCs/>
              </w:rPr>
              <w:t xml:space="preserve"> з реалізації </w:t>
            </w:r>
            <w:r w:rsidR="00C4779B" w:rsidRPr="001920F5">
              <w:rPr>
                <w:rStyle w:val="rvts15"/>
                <w:b/>
                <w:bCs/>
              </w:rPr>
              <w:t xml:space="preserve">такого </w:t>
            </w:r>
            <w:r w:rsidRPr="001920F5">
              <w:rPr>
                <w:rStyle w:val="rvts15"/>
                <w:b/>
                <w:bCs/>
              </w:rPr>
              <w:t>заявника</w:t>
            </w:r>
            <w:r w:rsidR="00C4779B" w:rsidRPr="001920F5">
              <w:rPr>
                <w:rStyle w:val="rvts15"/>
                <w:b/>
                <w:bCs/>
              </w:rPr>
              <w:t>, зазначені в підпунктах 1, 3 пункту 59 глави 9 розділу ІІІ цього Положення</w:t>
            </w:r>
            <w:r w:rsidRPr="001920F5">
              <w:rPr>
                <w:rStyle w:val="rvts15"/>
                <w:b/>
                <w:bCs/>
              </w:rPr>
              <w:t>.</w:t>
            </w:r>
          </w:p>
          <w:p w14:paraId="780B2626" w14:textId="77777777" w:rsidR="00635DDF" w:rsidRPr="001920F5" w:rsidRDefault="00635DDF" w:rsidP="00930CB4">
            <w:pPr>
              <w:pStyle w:val="a4"/>
              <w:spacing w:before="0" w:beforeAutospacing="0" w:after="0" w:afterAutospacing="0"/>
              <w:ind w:firstLine="709"/>
              <w:jc w:val="both"/>
              <w:rPr>
                <w:b/>
              </w:rPr>
            </w:pPr>
            <w:r w:rsidRPr="001920F5">
              <w:rPr>
                <w:rStyle w:val="rvts15"/>
                <w:b/>
                <w:bCs/>
              </w:rPr>
              <w:t xml:space="preserve">Документ та/або інформація, зазначена в підпункті </w:t>
            </w:r>
            <w:r w:rsidR="00D05A2B" w:rsidRPr="001920F5">
              <w:rPr>
                <w:rStyle w:val="rvts15"/>
                <w:b/>
                <w:bCs/>
                <w:lang w:val="ru-RU"/>
              </w:rPr>
              <w:t>10</w:t>
            </w:r>
            <w:r w:rsidR="00356797" w:rsidRPr="001920F5">
              <w:rPr>
                <w:rStyle w:val="rvts15"/>
                <w:b/>
                <w:bCs/>
              </w:rPr>
              <w:t xml:space="preserve"> </w:t>
            </w:r>
            <w:r w:rsidRPr="001920F5">
              <w:rPr>
                <w:rStyle w:val="rvts15"/>
                <w:b/>
                <w:bCs/>
              </w:rPr>
              <w:t xml:space="preserve">пункту 59 глави 9 розділу ІІІ цього Положення має бути дійсною на дату подання </w:t>
            </w:r>
            <w:r w:rsidRPr="001920F5">
              <w:rPr>
                <w:b/>
                <w:color w:val="333333"/>
                <w:shd w:val="clear" w:color="auto" w:fill="FFFFFF"/>
              </w:rPr>
              <w:t xml:space="preserve">заявником для авторизації брокера </w:t>
            </w:r>
            <w:r w:rsidRPr="001920F5">
              <w:rPr>
                <w:b/>
                <w:shd w:val="clear" w:color="auto" w:fill="FFFFFF"/>
              </w:rPr>
              <w:t>електронної заявки та документів до Національного банку.</w:t>
            </w:r>
            <w:r w:rsidRPr="001920F5">
              <w:rPr>
                <w:b/>
                <w:color w:val="0070C0"/>
              </w:rPr>
              <w:t xml:space="preserve"> </w:t>
            </w:r>
            <w:r w:rsidRPr="001920F5">
              <w:rPr>
                <w:b/>
              </w:rPr>
              <w:t>Документ, що не має визначеного строку дії, може подаватися до Національного банку, якщо він був виданий в Україні не раніше ніж за один місяць до дати подання до Національного банку, або за три місяці до дати подання, якщо документ був виданий в іноземній країні</w:t>
            </w:r>
            <w:r w:rsidRPr="001920F5">
              <w:t>.</w:t>
            </w:r>
          </w:p>
        </w:tc>
      </w:tr>
      <w:tr w:rsidR="00635DDF" w:rsidRPr="001920F5" w14:paraId="782FAEF7" w14:textId="77777777" w:rsidTr="00E140D4">
        <w:trPr>
          <w:trHeight w:val="683"/>
        </w:trPr>
        <w:tc>
          <w:tcPr>
            <w:tcW w:w="2433" w:type="pct"/>
          </w:tcPr>
          <w:p w14:paraId="092A4B7B" w14:textId="77777777" w:rsidR="00635DDF" w:rsidRPr="001920F5" w:rsidRDefault="00635DDF" w:rsidP="00930CB4">
            <w:pPr>
              <w:pStyle w:val="rvps2"/>
              <w:shd w:val="clear" w:color="auto" w:fill="FFFFFF"/>
              <w:spacing w:before="240" w:after="0"/>
              <w:ind w:firstLine="450"/>
              <w:jc w:val="both"/>
            </w:pPr>
            <w:bookmarkStart w:id="14" w:name="n130"/>
            <w:bookmarkEnd w:id="14"/>
            <w:r w:rsidRPr="001920F5">
              <w:t>60.</w:t>
            </w:r>
            <w:r w:rsidRPr="001920F5">
              <w:tab/>
              <w:t xml:space="preserve">Заявник для авторизації брокера, який є фізичною особою-підприємцем, </w:t>
            </w:r>
            <w:r w:rsidRPr="001920F5">
              <w:rPr>
                <w:b/>
                <w:strike/>
              </w:rPr>
              <w:t>має</w:t>
            </w:r>
            <w:r w:rsidRPr="001920F5">
              <w:t xml:space="preserve"> право подати клопотання про незастосування до нього виявленої ознаки. Клопотання повинне містити пояснення щодо причин виникнення відповідної ознаки та обґрунтування щодо її неврахування Національним банком, якщо щодо </w:t>
            </w:r>
            <w:r w:rsidRPr="001920F5">
              <w:rPr>
                <w:b/>
                <w:strike/>
              </w:rPr>
              <w:t>нього</w:t>
            </w:r>
            <w:r w:rsidRPr="001920F5">
              <w:t xml:space="preserve"> наявні ознаки відсутності бездоганної ділової репутації, визначені в підпунктах “в” та “г” пункту 3 частини першої статті 73 Закону про страхування. До клопотання можуть додаватися копії документів, що підтверджують викладені особою аргументи.</w:t>
            </w:r>
          </w:p>
        </w:tc>
        <w:tc>
          <w:tcPr>
            <w:tcW w:w="2567" w:type="pct"/>
          </w:tcPr>
          <w:p w14:paraId="369E765D" w14:textId="7D596025" w:rsidR="00635DDF" w:rsidRPr="001920F5" w:rsidRDefault="00635DDF">
            <w:pPr>
              <w:pStyle w:val="a4"/>
              <w:spacing w:before="0" w:beforeAutospacing="0" w:after="0" w:afterAutospacing="0"/>
              <w:ind w:firstLine="709"/>
              <w:jc w:val="both"/>
              <w:rPr>
                <w:b/>
              </w:rPr>
            </w:pPr>
            <w:r w:rsidRPr="001920F5">
              <w:t>60.</w:t>
            </w:r>
            <w:r w:rsidRPr="001920F5">
              <w:tab/>
              <w:t xml:space="preserve">Заявник для авторизації брокера, який є фізичною особою-підприємцем, </w:t>
            </w:r>
            <w:r w:rsidRPr="001920F5">
              <w:rPr>
                <w:b/>
              </w:rPr>
              <w:t>заявник для авторизації брокера, який є юридичною особою/представництвом мають</w:t>
            </w:r>
            <w:r w:rsidRPr="001920F5">
              <w:t xml:space="preserve"> право подати клопотання про незастосування до </w:t>
            </w:r>
            <w:r w:rsidR="00A87704" w:rsidRPr="001920F5">
              <w:rPr>
                <w:b/>
              </w:rPr>
              <w:t>такої фізичної особи-підприємця або керівника з реалізації юридичної особи</w:t>
            </w:r>
            <w:r w:rsidR="00197AC5" w:rsidRPr="001920F5">
              <w:rPr>
                <w:b/>
              </w:rPr>
              <w:t>/ представництв</w:t>
            </w:r>
            <w:r w:rsidR="005D1EC0" w:rsidRPr="001920F5">
              <w:rPr>
                <w:b/>
              </w:rPr>
              <w:t>а</w:t>
            </w:r>
            <w:r w:rsidR="00A87704" w:rsidRPr="001920F5">
              <w:t xml:space="preserve"> </w:t>
            </w:r>
            <w:r w:rsidRPr="001920F5">
              <w:t xml:space="preserve">виявленої ознаки </w:t>
            </w:r>
            <w:r w:rsidRPr="001920F5">
              <w:rPr>
                <w:b/>
              </w:rPr>
              <w:t>відсутності бездоганної ділової репутації</w:t>
            </w:r>
            <w:r w:rsidRPr="001920F5">
              <w:t xml:space="preserve">. Клопотання повинне містити пояснення щодо причин виникнення відповідної ознаки та обґрунтування щодо її </w:t>
            </w:r>
            <w:r w:rsidRPr="001920F5">
              <w:rPr>
                <w:color w:val="333333"/>
                <w:shd w:val="clear" w:color="auto" w:fill="FFFFFF"/>
              </w:rPr>
              <w:t>незастосування</w:t>
            </w:r>
            <w:r w:rsidRPr="001920F5">
              <w:t xml:space="preserve"> Національним банком, якщо щодо </w:t>
            </w:r>
            <w:r w:rsidR="00A87704" w:rsidRPr="001920F5">
              <w:t>так</w:t>
            </w:r>
            <w:r w:rsidRPr="001920F5">
              <w:t>о</w:t>
            </w:r>
            <w:r w:rsidR="00A87704" w:rsidRPr="001920F5">
              <w:t>ї особи</w:t>
            </w:r>
            <w:r w:rsidRPr="001920F5">
              <w:t xml:space="preserve"> наявні ознаки відсутності бездоганної ділової репутації, визначені в підпунктах “в” та “г” пункту 3 частини першої статті 73 Закону про страхування. До клопотання можуть додаватися копії документів, що підтверджують викладені особою аргументи.</w:t>
            </w:r>
          </w:p>
        </w:tc>
      </w:tr>
      <w:tr w:rsidR="00635DDF" w:rsidRPr="001920F5" w14:paraId="56273598" w14:textId="77777777" w:rsidTr="00E140D4">
        <w:tc>
          <w:tcPr>
            <w:tcW w:w="2433" w:type="pct"/>
          </w:tcPr>
          <w:p w14:paraId="58582A1F" w14:textId="77777777" w:rsidR="00635DDF" w:rsidRPr="001920F5" w:rsidRDefault="00635DDF" w:rsidP="00930CB4">
            <w:pPr>
              <w:pStyle w:val="rvps2"/>
              <w:shd w:val="clear" w:color="auto" w:fill="FFFFFF"/>
              <w:spacing w:before="0" w:beforeAutospacing="0" w:after="0" w:afterAutospacing="0"/>
              <w:ind w:firstLine="448"/>
              <w:jc w:val="both"/>
            </w:pPr>
            <w:r w:rsidRPr="001920F5">
              <w:t>61.</w:t>
            </w:r>
            <w:r w:rsidRPr="001920F5">
              <w:tab/>
              <w:t xml:space="preserve">Національний банк розглядає клопотання </w:t>
            </w:r>
            <w:r w:rsidRPr="001920F5">
              <w:rPr>
                <w:b/>
                <w:strike/>
              </w:rPr>
              <w:t>про незастосування до заявника для авторизації брокера – фізичної особи-підприємця ознак відсутності бездоганної ділової репутації та приймає відповідне рішення</w:t>
            </w:r>
            <w:r w:rsidRPr="001920F5">
              <w:t xml:space="preserve"> </w:t>
            </w:r>
            <w:r w:rsidRPr="001920F5">
              <w:rPr>
                <w:b/>
                <w:strike/>
              </w:rPr>
              <w:t>не пізніше 30 календарних днів із дня надходження клопотання.</w:t>
            </w:r>
          </w:p>
        </w:tc>
        <w:tc>
          <w:tcPr>
            <w:tcW w:w="2567" w:type="pct"/>
          </w:tcPr>
          <w:p w14:paraId="4954D2C9" w14:textId="584EA5C0" w:rsidR="00635DDF" w:rsidRPr="001920F5" w:rsidRDefault="00635DDF" w:rsidP="00930CB4">
            <w:pPr>
              <w:pStyle w:val="a4"/>
              <w:spacing w:before="0" w:beforeAutospacing="0" w:after="0" w:afterAutospacing="0"/>
              <w:ind w:firstLine="426"/>
              <w:jc w:val="both"/>
            </w:pPr>
            <w:r w:rsidRPr="001920F5">
              <w:t>61.</w:t>
            </w:r>
            <w:r w:rsidRPr="001920F5">
              <w:tab/>
              <w:t>Національний банк розглядає клопотання</w:t>
            </w:r>
            <w:r w:rsidR="004210BD" w:rsidRPr="001920F5">
              <w:t xml:space="preserve">, </w:t>
            </w:r>
            <w:r w:rsidR="004210BD" w:rsidRPr="001920F5">
              <w:rPr>
                <w:b/>
              </w:rPr>
              <w:t>зазначене</w:t>
            </w:r>
            <w:r w:rsidR="0097532C" w:rsidRPr="001920F5">
              <w:t xml:space="preserve"> </w:t>
            </w:r>
            <w:r w:rsidR="0097532C" w:rsidRPr="001920F5">
              <w:rPr>
                <w:b/>
              </w:rPr>
              <w:t xml:space="preserve">у пункті 60 </w:t>
            </w:r>
            <w:r w:rsidR="0097532C" w:rsidRPr="001920F5">
              <w:rPr>
                <w:rStyle w:val="rvts15"/>
                <w:b/>
                <w:bCs/>
              </w:rPr>
              <w:t>глави 9 розділу ІІІ цього Положення</w:t>
            </w:r>
            <w:r w:rsidR="00031392" w:rsidRPr="001920F5">
              <w:t xml:space="preserve">, </w:t>
            </w:r>
            <w:r w:rsidRPr="001920F5">
              <w:t>та приймає відповідне рішення</w:t>
            </w:r>
            <w:r w:rsidR="00C20EEC" w:rsidRPr="001920F5">
              <w:t xml:space="preserve">, </w:t>
            </w:r>
            <w:r w:rsidR="00C20EEC" w:rsidRPr="001920F5">
              <w:rPr>
                <w:b/>
              </w:rPr>
              <w:t>визначене у пункті 62 глави 9 розділу ІІІ цього Положення</w:t>
            </w:r>
            <w:r w:rsidR="00C20EEC" w:rsidRPr="001920F5">
              <w:t>,</w:t>
            </w:r>
            <w:r w:rsidRPr="001920F5">
              <w:t xml:space="preserve"> </w:t>
            </w:r>
            <w:r w:rsidRPr="001920F5">
              <w:rPr>
                <w:b/>
              </w:rPr>
              <w:t xml:space="preserve">у строки, визначені </w:t>
            </w:r>
            <w:r w:rsidRPr="001920F5">
              <w:rPr>
                <w:rStyle w:val="rvts15"/>
                <w:b/>
                <w:bCs/>
              </w:rPr>
              <w:t>пунктом 73 глави 9 розділу ІІІ цього Положення</w:t>
            </w:r>
            <w:r w:rsidRPr="001920F5">
              <w:t>.</w:t>
            </w:r>
          </w:p>
        </w:tc>
      </w:tr>
      <w:tr w:rsidR="00635DDF" w:rsidRPr="001920F5" w14:paraId="4CF3FE10" w14:textId="77777777" w:rsidTr="00E140D4">
        <w:tc>
          <w:tcPr>
            <w:tcW w:w="2433" w:type="pct"/>
          </w:tcPr>
          <w:p w14:paraId="393FFA7C" w14:textId="528910F9" w:rsidR="00635DDF" w:rsidRDefault="00635DDF" w:rsidP="00930CB4">
            <w:pPr>
              <w:pStyle w:val="rvps2"/>
              <w:shd w:val="clear" w:color="auto" w:fill="FFFFFF"/>
              <w:spacing w:before="0" w:beforeAutospacing="0" w:after="0" w:afterAutospacing="0"/>
              <w:ind w:firstLine="448"/>
              <w:jc w:val="both"/>
            </w:pPr>
            <w:r w:rsidRPr="001920F5">
              <w:t>63.</w:t>
            </w:r>
            <w:r w:rsidRPr="001920F5">
              <w:tab/>
              <w:t xml:space="preserve">Заявник для авторизації брокера в разі його </w:t>
            </w:r>
            <w:r w:rsidRPr="001920F5">
              <w:rPr>
                <w:b/>
                <w:strike/>
              </w:rPr>
              <w:t>невідповідності</w:t>
            </w:r>
            <w:r w:rsidRPr="001920F5">
              <w:t xml:space="preserve"> або </w:t>
            </w:r>
            <w:r w:rsidRPr="001920F5">
              <w:rPr>
                <w:b/>
                <w:strike/>
              </w:rPr>
              <w:t>невідповідності</w:t>
            </w:r>
            <w:r w:rsidRPr="001920F5">
              <w:t xml:space="preserve"> його керівника вимогам, визначеним у пунктах 3–5 критеріїв оцінки відповідності страхового брокера – фізичної особи-підприємця, зазначених у додатку 2 до цього Положення, пунктах 4</w:t>
            </w:r>
            <w:r w:rsidRPr="001920F5">
              <w:rPr>
                <w:b/>
                <w:strike/>
              </w:rPr>
              <w:t>, 5</w:t>
            </w:r>
            <w:r w:rsidRPr="001920F5">
              <w:t xml:space="preserve"> критеріїв оцінки відповідності керівника брокера – юридичної особи або представництва, зазначених у додатку 3 до цього Положення, має право подати клопотання </w:t>
            </w:r>
            <w:r w:rsidRPr="001920F5">
              <w:rPr>
                <w:b/>
                <w:strike/>
              </w:rPr>
              <w:t>про неврахування факту невідповідності особи цим вимогам</w:t>
            </w:r>
            <w:r w:rsidRPr="001920F5">
              <w:t>. Клопотання повинне містити пояснення щодо причин виникнення факту та обґрунтування щодо його неврахування Національним банком. До клопотання можуть додаватися копії документів, що підтверджують викладені особою аргументи.</w:t>
            </w:r>
          </w:p>
          <w:p w14:paraId="6F5CFD24" w14:textId="64CBA087" w:rsidR="001920F5" w:rsidRDefault="001920F5" w:rsidP="00930CB4">
            <w:pPr>
              <w:pStyle w:val="rvps2"/>
              <w:shd w:val="clear" w:color="auto" w:fill="FFFFFF"/>
              <w:spacing w:before="0" w:beforeAutospacing="0" w:after="0" w:afterAutospacing="0"/>
              <w:ind w:firstLine="448"/>
              <w:jc w:val="both"/>
            </w:pPr>
          </w:p>
          <w:p w14:paraId="72DA419E" w14:textId="313BA415" w:rsidR="001920F5" w:rsidRDefault="001920F5" w:rsidP="00930CB4">
            <w:pPr>
              <w:pStyle w:val="rvps2"/>
              <w:shd w:val="clear" w:color="auto" w:fill="FFFFFF"/>
              <w:spacing w:before="0" w:beforeAutospacing="0" w:after="0" w:afterAutospacing="0"/>
              <w:ind w:firstLine="448"/>
              <w:jc w:val="both"/>
            </w:pPr>
          </w:p>
          <w:p w14:paraId="58129903" w14:textId="77777777" w:rsidR="001920F5" w:rsidRPr="001920F5" w:rsidRDefault="001920F5" w:rsidP="00930CB4">
            <w:pPr>
              <w:pStyle w:val="rvps2"/>
              <w:shd w:val="clear" w:color="auto" w:fill="FFFFFF"/>
              <w:spacing w:before="0" w:beforeAutospacing="0" w:after="0" w:afterAutospacing="0"/>
              <w:ind w:firstLine="448"/>
              <w:jc w:val="both"/>
            </w:pPr>
          </w:p>
          <w:p w14:paraId="667940F5" w14:textId="3D4C2E37" w:rsidR="00635DDF" w:rsidRPr="001920F5" w:rsidRDefault="002D571D" w:rsidP="00191EE9">
            <w:pPr>
              <w:pStyle w:val="rvps2"/>
              <w:shd w:val="clear" w:color="auto" w:fill="FFFFFF"/>
              <w:spacing w:before="0" w:beforeAutospacing="0" w:after="0" w:afterAutospacing="0"/>
              <w:jc w:val="both"/>
              <w:rPr>
                <w:b/>
              </w:rPr>
            </w:pPr>
            <w:r>
              <w:rPr>
                <w:b/>
              </w:rPr>
              <w:t>Норма відсутня</w:t>
            </w:r>
          </w:p>
        </w:tc>
        <w:tc>
          <w:tcPr>
            <w:tcW w:w="2567" w:type="pct"/>
          </w:tcPr>
          <w:p w14:paraId="54BDF602" w14:textId="374B9961" w:rsidR="00635DDF" w:rsidRPr="001920F5" w:rsidRDefault="00635DDF" w:rsidP="00930CB4">
            <w:pPr>
              <w:pStyle w:val="rvps2"/>
              <w:shd w:val="clear" w:color="auto" w:fill="FFFFFF"/>
              <w:spacing w:before="0" w:beforeAutospacing="0" w:after="0" w:afterAutospacing="0"/>
              <w:ind w:firstLine="448"/>
              <w:jc w:val="both"/>
            </w:pPr>
            <w:r w:rsidRPr="001920F5">
              <w:t>63.</w:t>
            </w:r>
            <w:r w:rsidRPr="001920F5">
              <w:tab/>
              <w:t xml:space="preserve">Заявник для авторизації брокера в разі </w:t>
            </w:r>
            <w:r w:rsidR="00C20EEC" w:rsidRPr="001920F5">
              <w:rPr>
                <w:b/>
              </w:rPr>
              <w:t>встановлення наявності ознаки, що може свідчити про</w:t>
            </w:r>
            <w:r w:rsidR="00C20EEC" w:rsidRPr="001920F5">
              <w:t xml:space="preserve"> </w:t>
            </w:r>
            <w:r w:rsidRPr="001920F5">
              <w:t xml:space="preserve">його </w:t>
            </w:r>
            <w:r w:rsidR="00C20EEC" w:rsidRPr="001920F5">
              <w:rPr>
                <w:b/>
              </w:rPr>
              <w:t>невідповідність</w:t>
            </w:r>
            <w:r w:rsidR="00C20EEC" w:rsidRPr="001920F5">
              <w:t xml:space="preserve"> </w:t>
            </w:r>
            <w:r w:rsidRPr="001920F5">
              <w:t xml:space="preserve">або </w:t>
            </w:r>
            <w:r w:rsidR="00C20EEC" w:rsidRPr="001920F5">
              <w:rPr>
                <w:b/>
              </w:rPr>
              <w:t>невідповідність</w:t>
            </w:r>
            <w:r w:rsidR="00C20EEC" w:rsidRPr="001920F5">
              <w:t xml:space="preserve"> </w:t>
            </w:r>
            <w:r w:rsidRPr="001920F5">
              <w:t>його керівника вимогам, визначеним у пунктах 3–5 критеріїв оцінки відповідності страхового брокера</w:t>
            </w:r>
            <w:r w:rsidR="0035363D" w:rsidRPr="001920F5">
              <w:t> - </w:t>
            </w:r>
            <w:r w:rsidRPr="001920F5">
              <w:t xml:space="preserve">фізичної особи-підприємця, зазначених у додатку 2 до цього Положення, пунктах </w:t>
            </w:r>
            <w:r w:rsidRPr="001920F5">
              <w:rPr>
                <w:b/>
              </w:rPr>
              <w:t>3,</w:t>
            </w:r>
            <w:r w:rsidRPr="001920F5">
              <w:t xml:space="preserve"> 4 критеріїв оцінки відповідності керівника брокера</w:t>
            </w:r>
            <w:r w:rsidR="0035363D" w:rsidRPr="001920F5">
              <w:t> - </w:t>
            </w:r>
            <w:r w:rsidRPr="001920F5">
              <w:t xml:space="preserve">юридичної особи або представництва, зазначених у додатку 3 до цього Положення, має право подати клопотання </w:t>
            </w:r>
            <w:r w:rsidRPr="001920F5">
              <w:rPr>
                <w:b/>
              </w:rPr>
              <w:t xml:space="preserve">про незастосування </w:t>
            </w:r>
            <w:r w:rsidRPr="001920F5">
              <w:rPr>
                <w:b/>
                <w:noProof/>
              </w:rPr>
              <w:t xml:space="preserve">ознак, що можуть свідчити про </w:t>
            </w:r>
            <w:r w:rsidRPr="001920F5">
              <w:rPr>
                <w:b/>
              </w:rPr>
              <w:t xml:space="preserve">невідповідність </w:t>
            </w:r>
            <w:r w:rsidR="00C20EEC" w:rsidRPr="001920F5">
              <w:rPr>
                <w:b/>
              </w:rPr>
              <w:t>брокера - фізичної особи-підприємця</w:t>
            </w:r>
            <w:r w:rsidR="00C20EEC" w:rsidRPr="001920F5">
              <w:rPr>
                <w:b/>
                <w:noProof/>
              </w:rPr>
              <w:t xml:space="preserve">, </w:t>
            </w:r>
            <w:r w:rsidRPr="001920F5">
              <w:rPr>
                <w:b/>
                <w:noProof/>
              </w:rPr>
              <w:t xml:space="preserve">керівника брокера ‒ юридичної особи або представництва </w:t>
            </w:r>
            <w:r w:rsidRPr="001920F5">
              <w:rPr>
                <w:b/>
              </w:rPr>
              <w:t>вимогам цього Положення</w:t>
            </w:r>
            <w:r w:rsidRPr="001920F5">
              <w:t>. Клопотання повинне містити пояснення щодо причин виникнення ознаки та обґрунтування щодо її незастосування Національним банком. До клопотання можуть додаватися копії документів, що підтверджують викладені особою аргументи.</w:t>
            </w:r>
          </w:p>
          <w:p w14:paraId="33A2283D" w14:textId="046A4FCC" w:rsidR="00635DDF" w:rsidRPr="001920F5" w:rsidRDefault="00635DDF" w:rsidP="002B5222">
            <w:pPr>
              <w:pStyle w:val="rvps2"/>
              <w:shd w:val="clear" w:color="auto" w:fill="FFFFFF"/>
              <w:spacing w:before="0" w:beforeAutospacing="0" w:after="0" w:afterAutospacing="0"/>
              <w:ind w:firstLine="448"/>
              <w:jc w:val="both"/>
              <w:rPr>
                <w:b/>
              </w:rPr>
            </w:pPr>
            <w:r w:rsidRPr="001920F5">
              <w:rPr>
                <w:b/>
              </w:rPr>
              <w:t xml:space="preserve">Заявник для авторизації брокера в разі </w:t>
            </w:r>
            <w:r w:rsidR="009552C0" w:rsidRPr="001920F5">
              <w:rPr>
                <w:b/>
              </w:rPr>
              <w:t xml:space="preserve">встановлення наявності ознаки, що може свідчити про його невідповідність </w:t>
            </w:r>
            <w:r w:rsidRPr="001920F5">
              <w:rPr>
                <w:b/>
              </w:rPr>
              <w:t>підпунктам 1-3 пункту 76</w:t>
            </w:r>
            <w:r w:rsidR="00674BFB" w:rsidRPr="001920F5">
              <w:rPr>
                <w:b/>
              </w:rPr>
              <w:t xml:space="preserve"> глави 9 розділу IІІ</w:t>
            </w:r>
            <w:r w:rsidRPr="001920F5">
              <w:rPr>
                <w:b/>
              </w:rPr>
              <w:t xml:space="preserve"> </w:t>
            </w:r>
            <w:r w:rsidR="0035363D" w:rsidRPr="001920F5">
              <w:rPr>
                <w:b/>
              </w:rPr>
              <w:t xml:space="preserve">цього </w:t>
            </w:r>
            <w:r w:rsidRPr="001920F5">
              <w:rPr>
                <w:b/>
              </w:rPr>
              <w:t xml:space="preserve">Положення, має право подати до Національного банку клопотання про незастосування </w:t>
            </w:r>
            <w:r w:rsidRPr="001920F5">
              <w:rPr>
                <w:b/>
                <w:noProof/>
              </w:rPr>
              <w:t xml:space="preserve">ознак, що можуть свідчити про його </w:t>
            </w:r>
            <w:r w:rsidRPr="001920F5">
              <w:rPr>
                <w:b/>
              </w:rPr>
              <w:t>невідповідність,  за умови, що такий заявник входить до складу міжнародної групи компаній, що складається з надавача фінансових послуг та/або супровідних послуг та ще однієї або більше юридичних осіб або утворень без статусу юридичної особи, які пов’язані відносинами контролю, діяльність якої представлена більше ніж в одній країні - члені Організації економічного співробітництва та розвитку.</w:t>
            </w:r>
          </w:p>
          <w:p w14:paraId="6EEE7463" w14:textId="7D83F8CE" w:rsidR="00635DDF" w:rsidRPr="001920F5" w:rsidRDefault="00635DDF" w:rsidP="00663043">
            <w:pPr>
              <w:pStyle w:val="rvps2"/>
              <w:shd w:val="clear" w:color="auto" w:fill="FFFFFF"/>
              <w:spacing w:before="0" w:beforeAutospacing="0" w:after="0" w:afterAutospacing="0"/>
              <w:ind w:firstLine="448"/>
              <w:jc w:val="both"/>
              <w:rPr>
                <w:b/>
                <w:lang w:val="ru-RU"/>
              </w:rPr>
            </w:pPr>
            <w:r w:rsidRPr="001920F5">
              <w:rPr>
                <w:b/>
              </w:rPr>
              <w:t>Клопотання, зазначене в абзаці другому пункту</w:t>
            </w:r>
            <w:r w:rsidR="00663043" w:rsidRPr="001920F5">
              <w:rPr>
                <w:b/>
              </w:rPr>
              <w:t xml:space="preserve"> 63 глави 9 розділу ІІІ цього Положення</w:t>
            </w:r>
            <w:r w:rsidR="00DF1AF6" w:rsidRPr="001920F5">
              <w:rPr>
                <w:b/>
              </w:rPr>
              <w:t>,</w:t>
            </w:r>
            <w:r w:rsidRPr="001920F5">
              <w:rPr>
                <w:b/>
              </w:rPr>
              <w:t xml:space="preserve"> повинно містити пояснення щодо причин виникнення відповідної ознаки та обґрунтування щодо її незастосування Національним банком. До клопотання можуть додаватися копії документів, які підтверджують викладені особою аргументи.</w:t>
            </w:r>
          </w:p>
        </w:tc>
      </w:tr>
      <w:tr w:rsidR="008A1324" w:rsidRPr="001920F5" w:rsidDel="00052FEE" w14:paraId="76929150" w14:textId="77777777" w:rsidTr="00E140D4">
        <w:tc>
          <w:tcPr>
            <w:tcW w:w="2433" w:type="pct"/>
          </w:tcPr>
          <w:p w14:paraId="47668EA5" w14:textId="77777777" w:rsidR="008A1324" w:rsidRPr="001920F5" w:rsidRDefault="008A1324" w:rsidP="00E4796E">
            <w:pPr>
              <w:pStyle w:val="rvps2"/>
              <w:shd w:val="clear" w:color="auto" w:fill="FFFFFF"/>
              <w:spacing w:before="0" w:beforeAutospacing="0" w:after="0" w:afterAutospacing="0"/>
              <w:jc w:val="both"/>
              <w:rPr>
                <w:b/>
              </w:rPr>
            </w:pPr>
            <w:r w:rsidRPr="001920F5">
              <w:rPr>
                <w:b/>
              </w:rPr>
              <w:t>Норма відсутня</w:t>
            </w:r>
          </w:p>
        </w:tc>
        <w:tc>
          <w:tcPr>
            <w:tcW w:w="2567" w:type="pct"/>
          </w:tcPr>
          <w:p w14:paraId="447B19D2" w14:textId="77777777" w:rsidR="008A1324" w:rsidRPr="001920F5" w:rsidRDefault="008A1324" w:rsidP="00930CB4">
            <w:pPr>
              <w:pStyle w:val="rvps2"/>
              <w:shd w:val="clear" w:color="auto" w:fill="FFFFFF"/>
              <w:spacing w:before="0" w:beforeAutospacing="0" w:after="0" w:afterAutospacing="0"/>
              <w:ind w:firstLine="450"/>
              <w:jc w:val="both"/>
              <w:rPr>
                <w:b/>
                <w:color w:val="333333"/>
              </w:rPr>
            </w:pPr>
            <w:r w:rsidRPr="001920F5">
              <w:rPr>
                <w:b/>
              </w:rPr>
              <w:t>63</w:t>
            </w:r>
            <w:r w:rsidRPr="001920F5">
              <w:rPr>
                <w:b/>
                <w:vertAlign w:val="superscript"/>
              </w:rPr>
              <w:t>1</w:t>
            </w:r>
            <w:r w:rsidRPr="001920F5">
              <w:rPr>
                <w:b/>
              </w:rPr>
              <w:t xml:space="preserve">. </w:t>
            </w:r>
            <w:r w:rsidRPr="001920F5">
              <w:rPr>
                <w:b/>
                <w:color w:val="333333"/>
              </w:rPr>
              <w:t xml:space="preserve">Національний банк за результатами </w:t>
            </w:r>
            <w:r w:rsidR="00BA2BE2" w:rsidRPr="001920F5">
              <w:rPr>
                <w:b/>
                <w:color w:val="333333"/>
              </w:rPr>
              <w:t xml:space="preserve">розгляду </w:t>
            </w:r>
            <w:r w:rsidR="00BA2BE2" w:rsidRPr="001920F5">
              <w:rPr>
                <w:b/>
              </w:rPr>
              <w:t xml:space="preserve">клопотання, зазначеного у пункті </w:t>
            </w:r>
            <w:r w:rsidR="00C4779B" w:rsidRPr="001920F5">
              <w:rPr>
                <w:b/>
              </w:rPr>
              <w:t>63</w:t>
            </w:r>
            <w:r w:rsidR="00BA2BE2" w:rsidRPr="001920F5">
              <w:rPr>
                <w:b/>
              </w:rPr>
              <w:t xml:space="preserve"> </w:t>
            </w:r>
            <w:r w:rsidR="00BA2BE2" w:rsidRPr="001920F5">
              <w:rPr>
                <w:rStyle w:val="rvts15"/>
                <w:b/>
                <w:bCs/>
              </w:rPr>
              <w:t>глави 9 розділу ІІІ цього Положення</w:t>
            </w:r>
            <w:r w:rsidRPr="001920F5">
              <w:rPr>
                <w:b/>
                <w:color w:val="333333"/>
              </w:rPr>
              <w:t>, має право прийняти одне з таких рішень:</w:t>
            </w:r>
          </w:p>
          <w:p w14:paraId="419A6AE0" w14:textId="01B6B666" w:rsidR="00BA2BE2" w:rsidRPr="001920F5" w:rsidRDefault="008A1324" w:rsidP="00930CB4">
            <w:pPr>
              <w:pStyle w:val="rvps2"/>
              <w:numPr>
                <w:ilvl w:val="0"/>
                <w:numId w:val="66"/>
              </w:numPr>
              <w:shd w:val="clear" w:color="auto" w:fill="FFFFFF"/>
              <w:spacing w:before="0" w:beforeAutospacing="0" w:after="0" w:afterAutospacing="0"/>
              <w:ind w:left="0" w:firstLine="454"/>
              <w:jc w:val="both"/>
              <w:rPr>
                <w:b/>
                <w:color w:val="333333"/>
              </w:rPr>
            </w:pPr>
            <w:r w:rsidRPr="001920F5">
              <w:rPr>
                <w:b/>
                <w:color w:val="333333"/>
              </w:rPr>
              <w:t xml:space="preserve">про </w:t>
            </w:r>
            <w:r w:rsidR="00F87A4C" w:rsidRPr="001920F5">
              <w:rPr>
                <w:b/>
                <w:color w:val="333333"/>
              </w:rPr>
              <w:t xml:space="preserve">невідповідність особи вимогам </w:t>
            </w:r>
            <w:r w:rsidR="0027069A" w:rsidRPr="001920F5">
              <w:rPr>
                <w:b/>
              </w:rPr>
              <w:t>цього Положення</w:t>
            </w:r>
            <w:r w:rsidRPr="001920F5">
              <w:rPr>
                <w:b/>
                <w:color w:val="333333"/>
              </w:rPr>
              <w:t xml:space="preserve"> (</w:t>
            </w:r>
            <w:r w:rsidR="00C37941" w:rsidRPr="001920F5">
              <w:rPr>
                <w:b/>
                <w:color w:val="333333"/>
              </w:rPr>
              <w:t>якщо надане особою клопотання є необґрунтованим</w:t>
            </w:r>
            <w:r w:rsidR="00356797" w:rsidRPr="001920F5">
              <w:rPr>
                <w:b/>
                <w:color w:val="333333"/>
              </w:rPr>
              <w:t>и</w:t>
            </w:r>
            <w:r w:rsidRPr="001920F5">
              <w:rPr>
                <w:b/>
                <w:color w:val="333333"/>
              </w:rPr>
              <w:t>);</w:t>
            </w:r>
          </w:p>
          <w:p w14:paraId="5C02E831" w14:textId="21FF8B29" w:rsidR="008A1324" w:rsidRPr="001920F5" w:rsidRDefault="008A1324" w:rsidP="00E509DA">
            <w:pPr>
              <w:pStyle w:val="rvps2"/>
              <w:shd w:val="clear" w:color="auto" w:fill="FFFFFF"/>
              <w:spacing w:before="0" w:beforeAutospacing="0" w:after="0" w:afterAutospacing="0"/>
              <w:ind w:firstLine="454"/>
              <w:jc w:val="both"/>
              <w:rPr>
                <w:b/>
              </w:rPr>
            </w:pPr>
            <w:r w:rsidRPr="001920F5">
              <w:rPr>
                <w:b/>
                <w:color w:val="333333"/>
              </w:rPr>
              <w:t xml:space="preserve">2) про незастосування до особи </w:t>
            </w:r>
            <w:r w:rsidR="00BA2BE2" w:rsidRPr="001920F5">
              <w:rPr>
                <w:b/>
              </w:rPr>
              <w:t>ознак</w:t>
            </w:r>
            <w:r w:rsidR="00FE0960" w:rsidRPr="001920F5">
              <w:rPr>
                <w:b/>
                <w:lang w:val="ru-RU"/>
              </w:rPr>
              <w:t xml:space="preserve"> (</w:t>
            </w:r>
            <w:r w:rsidR="00FE0960" w:rsidRPr="001920F5">
              <w:rPr>
                <w:b/>
              </w:rPr>
              <w:t>ознаки)</w:t>
            </w:r>
            <w:r w:rsidR="00BA2BE2" w:rsidRPr="001920F5">
              <w:rPr>
                <w:b/>
              </w:rPr>
              <w:t>, що можуть свідчити про невідповідність вимогам цього Положення</w:t>
            </w:r>
            <w:r w:rsidR="00BA2BE2" w:rsidRPr="001920F5">
              <w:rPr>
                <w:b/>
                <w:color w:val="333333"/>
              </w:rPr>
              <w:t xml:space="preserve"> </w:t>
            </w:r>
            <w:r w:rsidRPr="001920F5">
              <w:rPr>
                <w:b/>
                <w:color w:val="333333"/>
              </w:rPr>
              <w:t>(якщо надан</w:t>
            </w:r>
            <w:r w:rsidR="00C37941" w:rsidRPr="001920F5">
              <w:rPr>
                <w:b/>
                <w:color w:val="333333"/>
              </w:rPr>
              <w:t>е</w:t>
            </w:r>
            <w:r w:rsidRPr="001920F5">
              <w:rPr>
                <w:b/>
                <w:color w:val="333333"/>
              </w:rPr>
              <w:t xml:space="preserve"> особою клопотання є обґрунтованими).</w:t>
            </w:r>
          </w:p>
        </w:tc>
      </w:tr>
    </w:tbl>
    <w:tbl>
      <w:tblPr>
        <w:tblStyle w:val="51"/>
        <w:tblW w:w="5199" w:type="pct"/>
        <w:tblLayout w:type="fixed"/>
        <w:tblLook w:val="04A0" w:firstRow="1" w:lastRow="0" w:firstColumn="1" w:lastColumn="0" w:noHBand="0" w:noVBand="1"/>
      </w:tblPr>
      <w:tblGrid>
        <w:gridCol w:w="7654"/>
        <w:gridCol w:w="8076"/>
      </w:tblGrid>
      <w:tr w:rsidR="00396755" w:rsidRPr="001920F5" w14:paraId="1A767BB2" w14:textId="77777777" w:rsidTr="00E140D4">
        <w:tc>
          <w:tcPr>
            <w:tcW w:w="2433" w:type="pct"/>
          </w:tcPr>
          <w:p w14:paraId="6FDDB161" w14:textId="77777777" w:rsidR="00396755" w:rsidRPr="001920F5" w:rsidRDefault="00396755" w:rsidP="00BF6AA8">
            <w:pPr>
              <w:pStyle w:val="rvps2"/>
              <w:shd w:val="clear" w:color="auto" w:fill="FFFFFF"/>
              <w:spacing w:before="0" w:beforeAutospacing="0" w:after="0" w:afterAutospacing="0"/>
              <w:ind w:firstLine="448"/>
              <w:jc w:val="both"/>
              <w:rPr>
                <w:b/>
                <w:strike/>
              </w:rPr>
            </w:pPr>
            <w:r w:rsidRPr="001920F5">
              <w:rPr>
                <w:b/>
                <w:strike/>
                <w:color w:val="333333"/>
                <w:shd w:val="clear" w:color="auto" w:fill="FFFFFF"/>
              </w:rPr>
              <w:t>65. Національний банк під час розгляду електронної заявки та копій оригіналів документів для внесення запису до Реєстру посередників має право врахувати або не врахувати факт невідповідності заявника для авторизації брокера або його керівника вимогам, визначеним у </w:t>
            </w:r>
            <w:r w:rsidRPr="001920F5">
              <w:rPr>
                <w:b/>
                <w:strike/>
              </w:rPr>
              <w:t>пунктах 3-5</w:t>
            </w:r>
            <w:r w:rsidRPr="001920F5">
              <w:rPr>
                <w:b/>
                <w:strike/>
                <w:color w:val="333333"/>
                <w:shd w:val="clear" w:color="auto" w:fill="FFFFFF"/>
              </w:rPr>
              <w:t> критеріїв оцінки відповідності страхового брокера - фізичної особи-підприємця, зазначених у додатку 2 до цього Положення, </w:t>
            </w:r>
            <w:r w:rsidRPr="001920F5">
              <w:rPr>
                <w:b/>
                <w:strike/>
              </w:rPr>
              <w:t>пунктах 4</w:t>
            </w:r>
            <w:r w:rsidRPr="001920F5">
              <w:rPr>
                <w:b/>
                <w:strike/>
                <w:color w:val="333333"/>
                <w:shd w:val="clear" w:color="auto" w:fill="FFFFFF"/>
              </w:rPr>
              <w:t>, </w:t>
            </w:r>
            <w:r w:rsidRPr="001920F5">
              <w:rPr>
                <w:b/>
                <w:strike/>
              </w:rPr>
              <w:t>5</w:t>
            </w:r>
            <w:r w:rsidRPr="001920F5">
              <w:rPr>
                <w:b/>
                <w:strike/>
                <w:color w:val="333333"/>
                <w:shd w:val="clear" w:color="auto" w:fill="FFFFFF"/>
              </w:rPr>
              <w:t> критеріїв оцінки відповідності керівника брокера - юридичної особи або представництва, зазначених у додатку 3 до цього Положення.</w:t>
            </w:r>
          </w:p>
        </w:tc>
        <w:tc>
          <w:tcPr>
            <w:tcW w:w="2567" w:type="pct"/>
          </w:tcPr>
          <w:p w14:paraId="26EAD83E" w14:textId="77777777" w:rsidR="00396755" w:rsidRPr="001920F5" w:rsidRDefault="00396755" w:rsidP="00BF6AA8">
            <w:pPr>
              <w:pStyle w:val="rvps2"/>
              <w:shd w:val="clear" w:color="auto" w:fill="FFFFFF"/>
              <w:spacing w:before="0" w:beforeAutospacing="0" w:after="0" w:afterAutospacing="0"/>
              <w:ind w:firstLine="448"/>
              <w:jc w:val="both"/>
              <w:rPr>
                <w:b/>
              </w:rPr>
            </w:pPr>
            <w:r w:rsidRPr="001920F5">
              <w:rPr>
                <w:b/>
              </w:rPr>
              <w:t>Пункт 65 виключити.</w:t>
            </w:r>
          </w:p>
        </w:tc>
      </w:tr>
    </w:tbl>
    <w:tbl>
      <w:tblPr>
        <w:tblStyle w:val="a3"/>
        <w:tblW w:w="5199" w:type="pct"/>
        <w:tblLayout w:type="fixed"/>
        <w:tblLook w:val="04A0" w:firstRow="1" w:lastRow="0" w:firstColumn="1" w:lastColumn="0" w:noHBand="0" w:noVBand="1"/>
      </w:tblPr>
      <w:tblGrid>
        <w:gridCol w:w="7654"/>
        <w:gridCol w:w="8076"/>
      </w:tblGrid>
      <w:tr w:rsidR="00635DDF" w:rsidRPr="001920F5" w14:paraId="5C7A1D4D" w14:textId="77777777" w:rsidTr="00E140D4">
        <w:tc>
          <w:tcPr>
            <w:tcW w:w="2433" w:type="pct"/>
          </w:tcPr>
          <w:p w14:paraId="4E7425D8" w14:textId="77777777" w:rsidR="00635DDF" w:rsidRPr="001920F5" w:rsidRDefault="00635DDF" w:rsidP="00930CB4">
            <w:pPr>
              <w:pStyle w:val="rvps2"/>
              <w:shd w:val="clear" w:color="auto" w:fill="FFFFFF"/>
              <w:spacing w:before="0" w:beforeAutospacing="0" w:after="0" w:afterAutospacing="0"/>
              <w:ind w:firstLine="448"/>
              <w:jc w:val="both"/>
            </w:pPr>
            <w:r w:rsidRPr="001920F5">
              <w:t>73.</w:t>
            </w:r>
            <w:r w:rsidRPr="001920F5">
              <w:tab/>
              <w:t>Національний банк не пізніше 30 календарних днів із дня надходження електронної заявки та копій оригіналів документів, визначених у пункті 59 глави 9 розділу III цього Положення, приймає одне з таких рішень:</w:t>
            </w:r>
          </w:p>
          <w:p w14:paraId="58DCA290" w14:textId="77777777" w:rsidR="00635DDF" w:rsidRPr="001920F5" w:rsidRDefault="00635DDF" w:rsidP="00930CB4">
            <w:pPr>
              <w:pStyle w:val="rvps2"/>
              <w:shd w:val="clear" w:color="auto" w:fill="FFFFFF"/>
              <w:spacing w:before="0" w:beforeAutospacing="0" w:after="0" w:afterAutospacing="0"/>
              <w:ind w:firstLine="448"/>
              <w:jc w:val="both"/>
            </w:pPr>
            <w:r w:rsidRPr="001920F5">
              <w:t xml:space="preserve"> 1)</w:t>
            </w:r>
            <w:r w:rsidRPr="001920F5">
              <w:tab/>
              <w:t xml:space="preserve">про реєстрацію особи як страхового та/або </w:t>
            </w:r>
            <w:proofErr w:type="spellStart"/>
            <w:r w:rsidRPr="001920F5">
              <w:t>перестрахового</w:t>
            </w:r>
            <w:proofErr w:type="spellEnd"/>
            <w:r w:rsidRPr="001920F5">
              <w:t xml:space="preserve"> брокера;</w:t>
            </w:r>
          </w:p>
          <w:p w14:paraId="23555903" w14:textId="77777777" w:rsidR="00635DDF" w:rsidRPr="001920F5" w:rsidRDefault="00635DDF" w:rsidP="00930CB4">
            <w:pPr>
              <w:pStyle w:val="rvps2"/>
              <w:shd w:val="clear" w:color="auto" w:fill="FFFFFF"/>
              <w:spacing w:before="0" w:beforeAutospacing="0" w:after="0" w:afterAutospacing="0"/>
              <w:ind w:firstLine="448"/>
              <w:jc w:val="both"/>
            </w:pPr>
          </w:p>
          <w:p w14:paraId="1C4494BE" w14:textId="77777777" w:rsidR="00635DDF" w:rsidRPr="001920F5" w:rsidRDefault="00635DDF" w:rsidP="00930CB4">
            <w:pPr>
              <w:pStyle w:val="rvps2"/>
              <w:shd w:val="clear" w:color="auto" w:fill="FFFFFF"/>
              <w:spacing w:before="0" w:beforeAutospacing="0" w:after="0" w:afterAutospacing="0"/>
              <w:ind w:firstLine="448"/>
              <w:jc w:val="both"/>
            </w:pPr>
            <w:r w:rsidRPr="001920F5">
              <w:t xml:space="preserve">2) про відмову в реєстрації особи страховим та/або </w:t>
            </w:r>
            <w:proofErr w:type="spellStart"/>
            <w:r w:rsidRPr="001920F5">
              <w:t>перестраховим</w:t>
            </w:r>
            <w:proofErr w:type="spellEnd"/>
            <w:r w:rsidRPr="001920F5">
              <w:t xml:space="preserve"> брокером.</w:t>
            </w:r>
          </w:p>
        </w:tc>
        <w:tc>
          <w:tcPr>
            <w:tcW w:w="2567" w:type="pct"/>
          </w:tcPr>
          <w:p w14:paraId="0E0B0FE6" w14:textId="77777777" w:rsidR="00635DDF" w:rsidRPr="001920F5" w:rsidRDefault="00635DDF" w:rsidP="00930CB4">
            <w:pPr>
              <w:pStyle w:val="rvps2"/>
              <w:shd w:val="clear" w:color="auto" w:fill="FFFFFF"/>
              <w:spacing w:before="0" w:beforeAutospacing="0" w:after="0" w:afterAutospacing="0"/>
              <w:ind w:firstLine="448"/>
              <w:jc w:val="both"/>
            </w:pPr>
            <w:r w:rsidRPr="001920F5">
              <w:t>73.</w:t>
            </w:r>
            <w:r w:rsidRPr="001920F5">
              <w:tab/>
              <w:t>Національний банк не пізніше 30 календарних днів із дня надходження електронної заявки та копій оригіналів документів, визначених у пункті 59 глави 9 розділу III цього Положення, приймає одне з таких рішень:</w:t>
            </w:r>
          </w:p>
          <w:p w14:paraId="596D99FC" w14:textId="77777777" w:rsidR="00635DDF" w:rsidRPr="001920F5" w:rsidRDefault="00635DDF" w:rsidP="00930CB4">
            <w:pPr>
              <w:pStyle w:val="rvps2"/>
              <w:shd w:val="clear" w:color="auto" w:fill="FFFFFF"/>
              <w:spacing w:before="0" w:beforeAutospacing="0" w:after="0" w:afterAutospacing="0"/>
              <w:ind w:firstLine="458"/>
              <w:jc w:val="both"/>
            </w:pPr>
            <w:r w:rsidRPr="001920F5">
              <w:t xml:space="preserve"> 1)</w:t>
            </w:r>
            <w:r w:rsidRPr="001920F5">
              <w:tab/>
              <w:t xml:space="preserve"> про реєстрацію особи як страхового та/або </w:t>
            </w:r>
            <w:proofErr w:type="spellStart"/>
            <w:r w:rsidRPr="001920F5">
              <w:t>перестрахового</w:t>
            </w:r>
            <w:proofErr w:type="spellEnd"/>
            <w:r w:rsidRPr="001920F5">
              <w:t xml:space="preserve"> брокера </w:t>
            </w:r>
            <w:r w:rsidRPr="001920F5">
              <w:rPr>
                <w:b/>
              </w:rPr>
              <w:t>у Реєстрі посередників</w:t>
            </w:r>
            <w:r w:rsidRPr="001920F5">
              <w:t>;</w:t>
            </w:r>
          </w:p>
          <w:p w14:paraId="5CB9318F" w14:textId="77777777" w:rsidR="00635DDF" w:rsidRPr="001920F5" w:rsidRDefault="00635DDF" w:rsidP="00930CB4">
            <w:pPr>
              <w:pStyle w:val="rvps2"/>
              <w:shd w:val="clear" w:color="auto" w:fill="FFFFFF"/>
              <w:spacing w:before="0" w:beforeAutospacing="0" w:after="0" w:afterAutospacing="0"/>
              <w:ind w:firstLine="458"/>
              <w:jc w:val="both"/>
            </w:pPr>
          </w:p>
          <w:p w14:paraId="47AF330F" w14:textId="77777777" w:rsidR="00635DDF" w:rsidRPr="001920F5" w:rsidRDefault="00635DDF" w:rsidP="00930CB4">
            <w:pPr>
              <w:pStyle w:val="a4"/>
              <w:spacing w:before="0" w:beforeAutospacing="0" w:after="0" w:afterAutospacing="0"/>
              <w:ind w:firstLine="458"/>
              <w:jc w:val="both"/>
            </w:pPr>
            <w:r w:rsidRPr="001920F5">
              <w:t>2)</w:t>
            </w:r>
            <w:r w:rsidRPr="001920F5">
              <w:tab/>
              <w:t xml:space="preserve">про відмову в реєстрації особи страховим та/або </w:t>
            </w:r>
            <w:proofErr w:type="spellStart"/>
            <w:r w:rsidRPr="001920F5">
              <w:t>перестраховим</w:t>
            </w:r>
            <w:proofErr w:type="spellEnd"/>
            <w:r w:rsidRPr="001920F5">
              <w:t xml:space="preserve"> брокером </w:t>
            </w:r>
            <w:r w:rsidRPr="001920F5">
              <w:rPr>
                <w:b/>
              </w:rPr>
              <w:t>у Реєстрі посередників</w:t>
            </w:r>
            <w:r w:rsidRPr="001920F5">
              <w:t>.</w:t>
            </w:r>
          </w:p>
          <w:p w14:paraId="2746A6CF" w14:textId="77777777" w:rsidR="00635DDF" w:rsidRPr="001920F5" w:rsidRDefault="00635DDF" w:rsidP="00930CB4">
            <w:pPr>
              <w:pStyle w:val="a4"/>
              <w:spacing w:before="0" w:beforeAutospacing="0" w:after="0" w:afterAutospacing="0"/>
              <w:ind w:firstLine="458"/>
              <w:jc w:val="both"/>
              <w:rPr>
                <w:b/>
              </w:rPr>
            </w:pPr>
            <w:r w:rsidRPr="001920F5">
              <w:rPr>
                <w:b/>
                <w:color w:val="333333"/>
                <w:shd w:val="clear" w:color="auto" w:fill="FFFFFF"/>
              </w:rPr>
              <w:t>Національний банк розміщує інформацію про прийняття відповідного рішення на сторінці свого офіційного інтернет-представництва протягом трьох робочих днів після його прийняття.</w:t>
            </w:r>
          </w:p>
        </w:tc>
      </w:tr>
      <w:tr w:rsidR="00635DDF" w:rsidRPr="001920F5" w14:paraId="0BEA62E6" w14:textId="77777777" w:rsidTr="00E140D4">
        <w:tc>
          <w:tcPr>
            <w:tcW w:w="2433" w:type="pct"/>
          </w:tcPr>
          <w:p w14:paraId="53C30576" w14:textId="77777777" w:rsidR="00635DDF" w:rsidRPr="001920F5" w:rsidRDefault="00635DDF" w:rsidP="00930CB4">
            <w:pPr>
              <w:pStyle w:val="rvps2"/>
              <w:shd w:val="clear" w:color="auto" w:fill="FFFFFF"/>
              <w:spacing w:before="0" w:beforeAutospacing="0" w:after="0" w:afterAutospacing="0"/>
              <w:ind w:firstLine="448"/>
              <w:jc w:val="both"/>
            </w:pPr>
            <w:r w:rsidRPr="001920F5">
              <w:t>74.</w:t>
            </w:r>
            <w:r w:rsidRPr="001920F5">
              <w:tab/>
              <w:t xml:space="preserve">Рішення про відмову в реєстрації особи страховим та/або </w:t>
            </w:r>
            <w:proofErr w:type="spellStart"/>
            <w:r w:rsidRPr="001920F5">
              <w:t>перестраховим</w:t>
            </w:r>
            <w:proofErr w:type="spellEnd"/>
            <w:r w:rsidRPr="001920F5">
              <w:t xml:space="preserve"> брокером, зазначене в підпункті 2 пункту 73 глави 9 розділу III цього Положення, повинно містити:</w:t>
            </w:r>
          </w:p>
          <w:p w14:paraId="7BB56EAF" w14:textId="77777777" w:rsidR="00635DDF" w:rsidRPr="001920F5" w:rsidRDefault="00635DDF" w:rsidP="00930CB4">
            <w:pPr>
              <w:pStyle w:val="rvps2"/>
              <w:shd w:val="clear" w:color="auto" w:fill="FFFFFF"/>
              <w:spacing w:before="0" w:beforeAutospacing="0" w:after="0" w:afterAutospacing="0"/>
              <w:ind w:firstLine="448"/>
              <w:jc w:val="both"/>
            </w:pPr>
          </w:p>
          <w:p w14:paraId="7A642236" w14:textId="77777777" w:rsidR="00635DDF" w:rsidRPr="001920F5" w:rsidRDefault="00635DDF" w:rsidP="00930CB4">
            <w:pPr>
              <w:pStyle w:val="rvps2"/>
              <w:shd w:val="clear" w:color="auto" w:fill="FFFFFF"/>
              <w:spacing w:before="0" w:beforeAutospacing="0" w:after="0" w:afterAutospacing="0"/>
              <w:ind w:firstLine="448"/>
              <w:jc w:val="both"/>
            </w:pPr>
            <w:r w:rsidRPr="001920F5">
              <w:t>1)</w:t>
            </w:r>
            <w:r w:rsidRPr="001920F5">
              <w:tab/>
              <w:t>дату прийняття рішення та номер;</w:t>
            </w:r>
          </w:p>
          <w:p w14:paraId="6E816E85" w14:textId="77777777" w:rsidR="00635DDF" w:rsidRPr="001920F5" w:rsidRDefault="00635DDF" w:rsidP="00930CB4">
            <w:pPr>
              <w:pStyle w:val="rvps2"/>
              <w:shd w:val="clear" w:color="auto" w:fill="FFFFFF"/>
              <w:spacing w:before="0" w:beforeAutospacing="0" w:after="0" w:afterAutospacing="0"/>
              <w:ind w:firstLine="448"/>
              <w:jc w:val="both"/>
            </w:pPr>
            <w:r w:rsidRPr="001920F5">
              <w:t>2)</w:t>
            </w:r>
            <w:r w:rsidRPr="001920F5">
              <w:tab/>
              <w:t xml:space="preserve">повне найменування особи, якій відмовлено в реєстрації особи страховим та/або </w:t>
            </w:r>
            <w:proofErr w:type="spellStart"/>
            <w:r w:rsidRPr="001920F5">
              <w:t>перестраховим</w:t>
            </w:r>
            <w:proofErr w:type="spellEnd"/>
            <w:r w:rsidRPr="001920F5">
              <w:t xml:space="preserve"> брокером;</w:t>
            </w:r>
          </w:p>
          <w:p w14:paraId="7679DCB9" w14:textId="77777777" w:rsidR="00635DDF" w:rsidRPr="001920F5" w:rsidRDefault="00635DDF" w:rsidP="00930CB4">
            <w:pPr>
              <w:pStyle w:val="rvps2"/>
              <w:shd w:val="clear" w:color="auto" w:fill="FFFFFF"/>
              <w:spacing w:before="0" w:beforeAutospacing="0" w:after="0" w:afterAutospacing="0"/>
              <w:ind w:firstLine="448"/>
              <w:jc w:val="both"/>
            </w:pPr>
            <w:r w:rsidRPr="001920F5">
              <w:t>3)</w:t>
            </w:r>
            <w:r w:rsidRPr="001920F5">
              <w:tab/>
              <w:t xml:space="preserve">підставу(и) прийняття рішення про відмову в реєстрації особи страховим та/або </w:t>
            </w:r>
            <w:proofErr w:type="spellStart"/>
            <w:r w:rsidRPr="001920F5">
              <w:t>перестраховим</w:t>
            </w:r>
            <w:proofErr w:type="spellEnd"/>
            <w:r w:rsidRPr="001920F5">
              <w:t xml:space="preserve"> брокером;</w:t>
            </w:r>
          </w:p>
          <w:p w14:paraId="3C15A183" w14:textId="77777777" w:rsidR="00635DDF" w:rsidRPr="001920F5" w:rsidRDefault="00635DDF" w:rsidP="00930CB4">
            <w:pPr>
              <w:pStyle w:val="rvps2"/>
              <w:shd w:val="clear" w:color="auto" w:fill="FFFFFF"/>
              <w:spacing w:before="0" w:beforeAutospacing="0" w:after="0" w:afterAutospacing="0"/>
              <w:ind w:firstLine="448"/>
              <w:jc w:val="both"/>
            </w:pPr>
            <w:r w:rsidRPr="001920F5">
              <w:t>4)</w:t>
            </w:r>
            <w:r w:rsidRPr="001920F5">
              <w:tab/>
              <w:t>дату набрання чинності рішенням;</w:t>
            </w:r>
          </w:p>
          <w:p w14:paraId="24E2059E" w14:textId="77777777" w:rsidR="00635DDF" w:rsidRPr="001920F5" w:rsidRDefault="00635DDF" w:rsidP="00930CB4">
            <w:pPr>
              <w:pStyle w:val="rvps2"/>
              <w:shd w:val="clear" w:color="auto" w:fill="FFFFFF"/>
              <w:spacing w:before="0" w:beforeAutospacing="0" w:after="0" w:afterAutospacing="0"/>
              <w:ind w:firstLine="448"/>
              <w:jc w:val="both"/>
            </w:pPr>
            <w:r w:rsidRPr="001920F5">
              <w:t>5)</w:t>
            </w:r>
            <w:r w:rsidRPr="001920F5">
              <w:tab/>
              <w:t>відомості, визначені в пункті 91 розділу V Положення № 200.</w:t>
            </w:r>
          </w:p>
        </w:tc>
        <w:tc>
          <w:tcPr>
            <w:tcW w:w="2567" w:type="pct"/>
          </w:tcPr>
          <w:p w14:paraId="0DFE4EE0" w14:textId="77777777" w:rsidR="00635DDF" w:rsidRPr="001920F5" w:rsidRDefault="00635DDF" w:rsidP="00930CB4">
            <w:pPr>
              <w:pStyle w:val="rvps2"/>
              <w:shd w:val="clear" w:color="auto" w:fill="FFFFFF"/>
              <w:spacing w:before="0" w:beforeAutospacing="0" w:after="0" w:afterAutospacing="0"/>
              <w:ind w:firstLine="448"/>
              <w:jc w:val="both"/>
            </w:pPr>
            <w:r w:rsidRPr="001920F5">
              <w:t>74.</w:t>
            </w:r>
            <w:r w:rsidRPr="001920F5">
              <w:tab/>
              <w:t xml:space="preserve">Рішення про відмову в реєстрації особи страховим та/або </w:t>
            </w:r>
            <w:proofErr w:type="spellStart"/>
            <w:r w:rsidRPr="001920F5">
              <w:t>перестраховим</w:t>
            </w:r>
            <w:proofErr w:type="spellEnd"/>
            <w:r w:rsidRPr="001920F5">
              <w:t xml:space="preserve"> брокером </w:t>
            </w:r>
            <w:r w:rsidRPr="001920F5">
              <w:rPr>
                <w:b/>
              </w:rPr>
              <w:t>у Реєстрі посередників</w:t>
            </w:r>
            <w:r w:rsidRPr="001920F5">
              <w:t>, зазначене в підпункті 2 пункту 73 глави 9 розділу III цього Положення, повинно містити:</w:t>
            </w:r>
          </w:p>
          <w:p w14:paraId="70249DFF" w14:textId="77777777" w:rsidR="00635DDF" w:rsidRPr="001920F5" w:rsidRDefault="00635DDF" w:rsidP="00930CB4">
            <w:pPr>
              <w:pStyle w:val="rvps2"/>
              <w:shd w:val="clear" w:color="auto" w:fill="FFFFFF"/>
              <w:spacing w:before="0" w:beforeAutospacing="0" w:after="0" w:afterAutospacing="0"/>
              <w:ind w:firstLine="448"/>
              <w:jc w:val="both"/>
            </w:pPr>
            <w:r w:rsidRPr="001920F5">
              <w:t>1)</w:t>
            </w:r>
            <w:r w:rsidRPr="001920F5">
              <w:tab/>
              <w:t>дату прийняття рішення та номер;</w:t>
            </w:r>
          </w:p>
          <w:p w14:paraId="47CE296F" w14:textId="77777777" w:rsidR="00635DDF" w:rsidRPr="001920F5" w:rsidRDefault="00635DDF" w:rsidP="00930CB4">
            <w:pPr>
              <w:pStyle w:val="rvps2"/>
              <w:shd w:val="clear" w:color="auto" w:fill="FFFFFF"/>
              <w:spacing w:before="0" w:beforeAutospacing="0" w:after="0" w:afterAutospacing="0"/>
              <w:ind w:firstLine="448"/>
              <w:jc w:val="both"/>
            </w:pPr>
            <w:r w:rsidRPr="001920F5">
              <w:t>2)</w:t>
            </w:r>
            <w:r w:rsidRPr="001920F5">
              <w:tab/>
              <w:t xml:space="preserve">повне найменування особи, якій відмовлено в реєстрації особи страховим та/або </w:t>
            </w:r>
            <w:proofErr w:type="spellStart"/>
            <w:r w:rsidRPr="001920F5">
              <w:t>перестраховим</w:t>
            </w:r>
            <w:proofErr w:type="spellEnd"/>
            <w:r w:rsidRPr="001920F5">
              <w:t xml:space="preserve"> брокером;</w:t>
            </w:r>
          </w:p>
          <w:p w14:paraId="4B187372" w14:textId="77777777" w:rsidR="00635DDF" w:rsidRPr="001920F5" w:rsidRDefault="00635DDF" w:rsidP="00930CB4">
            <w:pPr>
              <w:pStyle w:val="rvps2"/>
              <w:shd w:val="clear" w:color="auto" w:fill="FFFFFF"/>
              <w:spacing w:before="0" w:beforeAutospacing="0" w:after="0" w:afterAutospacing="0"/>
              <w:ind w:firstLine="448"/>
              <w:jc w:val="both"/>
            </w:pPr>
            <w:r w:rsidRPr="001920F5">
              <w:t>3)</w:t>
            </w:r>
            <w:r w:rsidRPr="001920F5">
              <w:tab/>
              <w:t xml:space="preserve">підставу(и) прийняття рішення про відмову в реєстрації особи страховим та/або </w:t>
            </w:r>
            <w:proofErr w:type="spellStart"/>
            <w:r w:rsidRPr="001920F5">
              <w:t>перестраховим</w:t>
            </w:r>
            <w:proofErr w:type="spellEnd"/>
            <w:r w:rsidRPr="001920F5">
              <w:t xml:space="preserve"> брокером </w:t>
            </w:r>
            <w:r w:rsidRPr="001920F5">
              <w:rPr>
                <w:b/>
              </w:rPr>
              <w:t>у Реєстрі посередників</w:t>
            </w:r>
            <w:r w:rsidRPr="001920F5">
              <w:t>;</w:t>
            </w:r>
          </w:p>
          <w:p w14:paraId="0411BA61" w14:textId="77777777" w:rsidR="00635DDF" w:rsidRPr="001920F5" w:rsidRDefault="00635DDF" w:rsidP="00930CB4">
            <w:pPr>
              <w:pStyle w:val="rvps2"/>
              <w:shd w:val="clear" w:color="auto" w:fill="FFFFFF"/>
              <w:spacing w:before="0" w:beforeAutospacing="0" w:after="0" w:afterAutospacing="0"/>
              <w:ind w:firstLine="448"/>
              <w:jc w:val="both"/>
            </w:pPr>
            <w:r w:rsidRPr="001920F5">
              <w:t>4)</w:t>
            </w:r>
            <w:r w:rsidRPr="001920F5">
              <w:tab/>
              <w:t>дату набрання чинності рішенням;</w:t>
            </w:r>
          </w:p>
          <w:p w14:paraId="3727C62C" w14:textId="77777777" w:rsidR="00635DDF" w:rsidRPr="001920F5" w:rsidRDefault="00635DDF" w:rsidP="00930CB4">
            <w:pPr>
              <w:pStyle w:val="a4"/>
              <w:spacing w:before="0" w:beforeAutospacing="0" w:after="0" w:afterAutospacing="0"/>
              <w:ind w:firstLine="448"/>
              <w:jc w:val="both"/>
            </w:pPr>
            <w:r w:rsidRPr="001920F5">
              <w:t>5)</w:t>
            </w:r>
            <w:r w:rsidRPr="001920F5">
              <w:tab/>
              <w:t>відомості, визначені в пункті 91 розділу V Положення № 200.</w:t>
            </w:r>
          </w:p>
        </w:tc>
      </w:tr>
      <w:tr w:rsidR="00635DDF" w:rsidRPr="001920F5" w14:paraId="35C58B54" w14:textId="77777777" w:rsidTr="00E140D4">
        <w:tc>
          <w:tcPr>
            <w:tcW w:w="2433" w:type="pct"/>
          </w:tcPr>
          <w:p w14:paraId="7AFD6110" w14:textId="77777777" w:rsidR="00635DDF" w:rsidRPr="001920F5" w:rsidRDefault="00635DDF" w:rsidP="00930CB4">
            <w:pPr>
              <w:pStyle w:val="rvps2"/>
              <w:shd w:val="clear" w:color="auto" w:fill="FFFFFF"/>
              <w:spacing w:before="240" w:after="0"/>
              <w:ind w:firstLine="450"/>
              <w:jc w:val="both"/>
            </w:pPr>
            <w:r w:rsidRPr="001920F5">
              <w:t>77.</w:t>
            </w:r>
            <w:r w:rsidRPr="001920F5">
              <w:tab/>
              <w:t xml:space="preserve">Заявник для авторизації брокера має право подати до Національного банку нову електронну заявку для його реєстрації як страхового та/або </w:t>
            </w:r>
            <w:proofErr w:type="spellStart"/>
            <w:r w:rsidRPr="001920F5">
              <w:t>перестрахового</w:t>
            </w:r>
            <w:proofErr w:type="spellEnd"/>
            <w:r w:rsidRPr="001920F5">
              <w:t xml:space="preserve"> брокера не раніше, ніж через три місяці з дня прийняття Національним банком рішення про відмову в реєстрації особи страховим та/або </w:t>
            </w:r>
            <w:proofErr w:type="spellStart"/>
            <w:r w:rsidRPr="001920F5">
              <w:t>перестраховим</w:t>
            </w:r>
            <w:proofErr w:type="spellEnd"/>
            <w:r w:rsidRPr="001920F5">
              <w:t xml:space="preserve"> брокером та за умови усунення причин, що були підставою для прийняття такого рішення, у разі прийняття Національним банком рішення про відмову в реєстрації особи страховим та/або </w:t>
            </w:r>
            <w:proofErr w:type="spellStart"/>
            <w:r w:rsidRPr="001920F5">
              <w:t>перестраховим</w:t>
            </w:r>
            <w:proofErr w:type="spellEnd"/>
            <w:r w:rsidRPr="001920F5">
              <w:t xml:space="preserve"> брокером з підстави, визначеної в пункті 2 частини дев’ятої статті 81 Закону про страхування (щодо </w:t>
            </w:r>
            <w:proofErr w:type="spellStart"/>
            <w:r w:rsidRPr="001920F5">
              <w:t>неусунення</w:t>
            </w:r>
            <w:proofErr w:type="spellEnd"/>
            <w:r w:rsidRPr="001920F5">
              <w:t xml:space="preserve"> у встановлений Національним банком строк недоліків, що були підставою для залишення електронної заявки без руху).</w:t>
            </w:r>
          </w:p>
        </w:tc>
        <w:tc>
          <w:tcPr>
            <w:tcW w:w="2567" w:type="pct"/>
          </w:tcPr>
          <w:p w14:paraId="65818B30" w14:textId="77777777" w:rsidR="00635DDF" w:rsidRPr="001920F5" w:rsidRDefault="00635DDF" w:rsidP="00930CB4">
            <w:pPr>
              <w:pStyle w:val="rvps2"/>
              <w:shd w:val="clear" w:color="auto" w:fill="FFFFFF"/>
              <w:spacing w:before="240" w:after="0"/>
              <w:ind w:firstLine="450"/>
              <w:jc w:val="both"/>
            </w:pPr>
            <w:r w:rsidRPr="001920F5">
              <w:t>77.</w:t>
            </w:r>
            <w:r w:rsidRPr="001920F5">
              <w:tab/>
              <w:t xml:space="preserve">Заявник для авторизації брокера має право подати до Національного банку нову електронну заявку для його реєстрації як страхового та/або </w:t>
            </w:r>
            <w:proofErr w:type="spellStart"/>
            <w:r w:rsidRPr="001920F5">
              <w:t>перестрахового</w:t>
            </w:r>
            <w:proofErr w:type="spellEnd"/>
            <w:r w:rsidRPr="001920F5">
              <w:t xml:space="preserve"> брокера не раніше, ніж через три місяці з дня прийняття Національним банком рішення про відмову в реєстрації особи страховим та/або </w:t>
            </w:r>
            <w:proofErr w:type="spellStart"/>
            <w:r w:rsidRPr="001920F5">
              <w:t>перестраховим</w:t>
            </w:r>
            <w:proofErr w:type="spellEnd"/>
            <w:r w:rsidRPr="001920F5">
              <w:t xml:space="preserve"> брокером </w:t>
            </w:r>
            <w:r w:rsidRPr="001920F5">
              <w:rPr>
                <w:b/>
              </w:rPr>
              <w:t>у Реєстрі посередників</w:t>
            </w:r>
            <w:r w:rsidRPr="001920F5">
              <w:t xml:space="preserve"> та за умови усунення причин, що були підставою для прийняття такого рішення, у разі прийняття Національним банком рішення про відмову в реєстрації особи страховим та/або </w:t>
            </w:r>
            <w:proofErr w:type="spellStart"/>
            <w:r w:rsidRPr="001920F5">
              <w:t>перестраховим</w:t>
            </w:r>
            <w:proofErr w:type="spellEnd"/>
            <w:r w:rsidRPr="001920F5">
              <w:t xml:space="preserve"> брокером з підстави, визначеної в пункті 2 частини дев’ятої статті 81 Закону про страхування (щодо </w:t>
            </w:r>
            <w:proofErr w:type="spellStart"/>
            <w:r w:rsidRPr="001920F5">
              <w:t>неусунення</w:t>
            </w:r>
            <w:proofErr w:type="spellEnd"/>
            <w:r w:rsidRPr="001920F5">
              <w:t xml:space="preserve"> у встановлений Національним банком строк недоліків, що були підставою для залишення електронної заявки без руху).</w:t>
            </w:r>
          </w:p>
        </w:tc>
      </w:tr>
      <w:tr w:rsidR="00635DDF" w:rsidRPr="001920F5" w14:paraId="31C1C9E7" w14:textId="77777777" w:rsidTr="00E140D4">
        <w:tc>
          <w:tcPr>
            <w:tcW w:w="2433" w:type="pct"/>
          </w:tcPr>
          <w:p w14:paraId="767ED5A7" w14:textId="77777777" w:rsidR="00635DDF" w:rsidRPr="001920F5" w:rsidRDefault="00635DDF" w:rsidP="00930CB4">
            <w:pPr>
              <w:pStyle w:val="rvps2"/>
              <w:shd w:val="clear" w:color="auto" w:fill="FFFFFF"/>
              <w:spacing w:before="0" w:beforeAutospacing="0" w:after="0" w:afterAutospacing="0"/>
              <w:ind w:firstLine="450"/>
              <w:jc w:val="both"/>
            </w:pPr>
            <w:r w:rsidRPr="001920F5">
              <w:t>78.</w:t>
            </w:r>
            <w:r w:rsidRPr="001920F5">
              <w:tab/>
              <w:t xml:space="preserve">Національний банк вносить запис до Реєстру посередників протягом трьох робочих днів із дня прийняття рішення про реєстрацію особи як страхового та/або </w:t>
            </w:r>
            <w:proofErr w:type="spellStart"/>
            <w:r w:rsidRPr="001920F5">
              <w:t>перестрахового</w:t>
            </w:r>
            <w:proofErr w:type="spellEnd"/>
            <w:r w:rsidRPr="001920F5">
              <w:t xml:space="preserve"> брокера.</w:t>
            </w:r>
          </w:p>
        </w:tc>
        <w:tc>
          <w:tcPr>
            <w:tcW w:w="2567" w:type="pct"/>
          </w:tcPr>
          <w:p w14:paraId="7AD75416" w14:textId="77777777" w:rsidR="00635DDF" w:rsidRPr="001920F5" w:rsidRDefault="00635DDF" w:rsidP="00930CB4">
            <w:pPr>
              <w:pStyle w:val="a4"/>
              <w:spacing w:before="0" w:beforeAutospacing="0" w:after="0" w:afterAutospacing="0"/>
              <w:ind w:firstLine="709"/>
              <w:jc w:val="both"/>
            </w:pPr>
            <w:r w:rsidRPr="001920F5">
              <w:t>78.</w:t>
            </w:r>
            <w:r w:rsidRPr="001920F5">
              <w:tab/>
              <w:t xml:space="preserve">Національний банк вносить запис до Реєстру посередників протягом трьох робочих днів із дня прийняття рішення про реєстрацію особи як страхового та/або </w:t>
            </w:r>
            <w:proofErr w:type="spellStart"/>
            <w:r w:rsidRPr="001920F5">
              <w:t>перестрахового</w:t>
            </w:r>
            <w:proofErr w:type="spellEnd"/>
            <w:r w:rsidRPr="001920F5">
              <w:t xml:space="preserve"> брокера </w:t>
            </w:r>
            <w:r w:rsidRPr="001920F5">
              <w:rPr>
                <w:b/>
              </w:rPr>
              <w:t>у Реєстрі посередників</w:t>
            </w:r>
            <w:r w:rsidRPr="001920F5">
              <w:t>.</w:t>
            </w:r>
          </w:p>
        </w:tc>
      </w:tr>
      <w:tr w:rsidR="00635DDF" w:rsidRPr="001920F5" w14:paraId="040F7597" w14:textId="77777777" w:rsidTr="00E140D4">
        <w:tc>
          <w:tcPr>
            <w:tcW w:w="2433" w:type="pct"/>
          </w:tcPr>
          <w:p w14:paraId="726B6AC5" w14:textId="77777777" w:rsidR="00635DDF" w:rsidRPr="001920F5" w:rsidRDefault="00635DDF" w:rsidP="00930CB4">
            <w:pPr>
              <w:pStyle w:val="rvps2"/>
              <w:shd w:val="clear" w:color="auto" w:fill="FFFFFF"/>
              <w:spacing w:before="0" w:beforeAutospacing="0" w:after="0" w:afterAutospacing="0"/>
              <w:ind w:firstLine="450"/>
              <w:jc w:val="both"/>
              <w:rPr>
                <w:b/>
              </w:rPr>
            </w:pPr>
            <w:r w:rsidRPr="001920F5">
              <w:t>80.</w:t>
            </w:r>
            <w:r w:rsidRPr="001920F5">
              <w:tab/>
              <w:t xml:space="preserve">Рішення, зазначені в пунктах 62, 73 глави 9 розділу ІІІ цього Положення, приймає Комітет з питань нагляду </w:t>
            </w:r>
            <w:r w:rsidRPr="001920F5">
              <w:rPr>
                <w:b/>
                <w:strike/>
              </w:rPr>
              <w:t>та регулювання діяльності ринків небанківських фінансових послуг (далі – Комітет з питань нагляду).</w:t>
            </w:r>
          </w:p>
        </w:tc>
        <w:tc>
          <w:tcPr>
            <w:tcW w:w="2567" w:type="pct"/>
          </w:tcPr>
          <w:p w14:paraId="1DEC0F30" w14:textId="0080DD8C" w:rsidR="00635DDF" w:rsidRPr="001920F5" w:rsidRDefault="00635DDF" w:rsidP="001920F5">
            <w:pPr>
              <w:pStyle w:val="Default"/>
              <w:keepNext/>
              <w:ind w:left="60" w:firstLine="687"/>
              <w:outlineLvl w:val="1"/>
              <w:rPr>
                <w:b/>
                <w:color w:val="auto"/>
              </w:rPr>
            </w:pPr>
            <w:r w:rsidRPr="001920F5">
              <w:rPr>
                <w:color w:val="auto"/>
              </w:rPr>
              <w:t>80.</w:t>
            </w:r>
            <w:r w:rsidRPr="001920F5">
              <w:rPr>
                <w:color w:val="auto"/>
              </w:rPr>
              <w:tab/>
              <w:t>Рішення, зазначені в пунктах 62,</w:t>
            </w:r>
            <w:r w:rsidR="009552C0" w:rsidRPr="001920F5">
              <w:rPr>
                <w:color w:val="auto"/>
              </w:rPr>
              <w:t xml:space="preserve"> </w:t>
            </w:r>
            <w:r w:rsidR="009552C0" w:rsidRPr="001920F5">
              <w:rPr>
                <w:b/>
                <w:color w:val="auto"/>
              </w:rPr>
              <w:t>63</w:t>
            </w:r>
            <w:r w:rsidR="001920F5" w:rsidRPr="001920F5">
              <w:rPr>
                <w:b/>
                <w:color w:val="auto"/>
                <w:vertAlign w:val="superscript"/>
              </w:rPr>
              <w:t>1</w:t>
            </w:r>
            <w:r w:rsidR="009552C0" w:rsidRPr="001920F5">
              <w:rPr>
                <w:b/>
                <w:color w:val="auto"/>
              </w:rPr>
              <w:t>,</w:t>
            </w:r>
            <w:r w:rsidRPr="001920F5">
              <w:rPr>
                <w:color w:val="auto"/>
              </w:rPr>
              <w:t xml:space="preserve"> 73 глави 9 розділу ІІІ цього Положення, приймає Комітет з питань нагляду.</w:t>
            </w:r>
          </w:p>
        </w:tc>
      </w:tr>
      <w:tr w:rsidR="00635DDF" w:rsidRPr="001920F5" w14:paraId="6F12D377" w14:textId="77777777" w:rsidTr="00E140D4">
        <w:tc>
          <w:tcPr>
            <w:tcW w:w="2433" w:type="pct"/>
          </w:tcPr>
          <w:p w14:paraId="601ECA77" w14:textId="77777777" w:rsidR="00635DDF" w:rsidRPr="001920F5" w:rsidRDefault="00635DDF" w:rsidP="00930CB4">
            <w:pPr>
              <w:pStyle w:val="Default"/>
              <w:keepNext/>
              <w:ind w:left="32"/>
              <w:jc w:val="center"/>
              <w:outlineLvl w:val="1"/>
              <w:rPr>
                <w:b/>
                <w:color w:val="auto"/>
              </w:rPr>
            </w:pPr>
            <w:r w:rsidRPr="001920F5">
              <w:rPr>
                <w:b/>
                <w:bCs/>
                <w:color w:val="333333"/>
                <w:shd w:val="clear" w:color="auto" w:fill="FFFFFF"/>
              </w:rPr>
              <w:t xml:space="preserve">10. Внесення змін до запису про страхового та/або </w:t>
            </w:r>
            <w:proofErr w:type="spellStart"/>
            <w:r w:rsidRPr="001920F5">
              <w:rPr>
                <w:b/>
                <w:bCs/>
                <w:color w:val="333333"/>
                <w:shd w:val="clear" w:color="auto" w:fill="FFFFFF"/>
              </w:rPr>
              <w:t>перестрахового</w:t>
            </w:r>
            <w:proofErr w:type="spellEnd"/>
            <w:r w:rsidRPr="001920F5">
              <w:rPr>
                <w:b/>
                <w:bCs/>
                <w:color w:val="333333"/>
                <w:shd w:val="clear" w:color="auto" w:fill="FFFFFF"/>
              </w:rPr>
              <w:t xml:space="preserve"> брокера в Реєстрі посередників</w:t>
            </w:r>
          </w:p>
        </w:tc>
        <w:tc>
          <w:tcPr>
            <w:tcW w:w="2567" w:type="pct"/>
          </w:tcPr>
          <w:p w14:paraId="184A224E" w14:textId="77777777" w:rsidR="00635DDF" w:rsidRPr="001920F5" w:rsidRDefault="00635DDF" w:rsidP="00930CB4">
            <w:pPr>
              <w:pStyle w:val="Default"/>
              <w:keepNext/>
              <w:ind w:left="60"/>
              <w:jc w:val="center"/>
              <w:outlineLvl w:val="1"/>
              <w:rPr>
                <w:b/>
                <w:color w:val="auto"/>
              </w:rPr>
            </w:pPr>
            <w:r w:rsidRPr="001920F5">
              <w:rPr>
                <w:b/>
                <w:bCs/>
                <w:color w:val="333333"/>
                <w:shd w:val="clear" w:color="auto" w:fill="FFFFFF"/>
              </w:rPr>
              <w:t xml:space="preserve">10. Внесення змін до запису про страхового та/або </w:t>
            </w:r>
            <w:proofErr w:type="spellStart"/>
            <w:r w:rsidRPr="001920F5">
              <w:rPr>
                <w:b/>
                <w:bCs/>
                <w:color w:val="333333"/>
                <w:shd w:val="clear" w:color="auto" w:fill="FFFFFF"/>
              </w:rPr>
              <w:t>перестрахового</w:t>
            </w:r>
            <w:proofErr w:type="spellEnd"/>
            <w:r w:rsidRPr="001920F5">
              <w:rPr>
                <w:b/>
                <w:bCs/>
                <w:color w:val="333333"/>
                <w:shd w:val="clear" w:color="auto" w:fill="FFFFFF"/>
              </w:rPr>
              <w:t xml:space="preserve"> брокера в Реєстрі посередників</w:t>
            </w:r>
          </w:p>
        </w:tc>
      </w:tr>
      <w:tr w:rsidR="00635DDF" w:rsidRPr="001920F5" w14:paraId="251A05A2" w14:textId="77777777" w:rsidTr="00E140D4">
        <w:trPr>
          <w:trHeight w:val="3547"/>
        </w:trPr>
        <w:tc>
          <w:tcPr>
            <w:tcW w:w="2433" w:type="pct"/>
          </w:tcPr>
          <w:p w14:paraId="404760DC"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 xml:space="preserve">82. Страховий та/або </w:t>
            </w:r>
            <w:proofErr w:type="spellStart"/>
            <w:r w:rsidRPr="001920F5">
              <w:rPr>
                <w:color w:val="333333"/>
              </w:rPr>
              <w:t>перестраховий</w:t>
            </w:r>
            <w:proofErr w:type="spellEnd"/>
            <w:r w:rsidRPr="001920F5">
              <w:rPr>
                <w:color w:val="333333"/>
              </w:rPr>
              <w:t xml:space="preserve"> брокер у разі виникнення в них змін в інформації, передбаченій </w:t>
            </w:r>
            <w:r w:rsidRPr="001920F5">
              <w:rPr>
                <w:rFonts w:eastAsiaTheme="minorEastAsia"/>
                <w:color w:val="333333"/>
              </w:rPr>
              <w:t>частиною першою</w:t>
            </w:r>
            <w:r w:rsidRPr="001920F5">
              <w:rPr>
                <w:color w:val="333333"/>
              </w:rPr>
              <w:t xml:space="preserve"> статті 80 Закону про страхування та цим Положенням, або в разі потреби у виправленні такої інформації у зв’язку з виявленою технічною помилкою (опискою, граматичною, арифметичною помилкою) зобов’язані звернутися до Національного банку з метою внесення змін до запису про страхового та/або </w:t>
            </w:r>
            <w:proofErr w:type="spellStart"/>
            <w:r w:rsidRPr="001920F5">
              <w:rPr>
                <w:color w:val="333333"/>
              </w:rPr>
              <w:t>перестрахового</w:t>
            </w:r>
            <w:proofErr w:type="spellEnd"/>
            <w:r w:rsidRPr="001920F5">
              <w:rPr>
                <w:color w:val="333333"/>
              </w:rPr>
              <w:t xml:space="preserve"> брокера в Реєстрі посередників.</w:t>
            </w:r>
          </w:p>
          <w:p w14:paraId="0D5BAFAB"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p>
          <w:p w14:paraId="116EDB23"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p>
          <w:p w14:paraId="64D9810A"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p>
          <w:p w14:paraId="073846BC"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p>
          <w:p w14:paraId="14FE5591" w14:textId="77777777" w:rsidR="00635DDF" w:rsidRPr="001920F5" w:rsidRDefault="00635DDF" w:rsidP="00930CB4">
            <w:pPr>
              <w:pStyle w:val="Default"/>
              <w:keepNext/>
              <w:ind w:left="32"/>
              <w:outlineLvl w:val="1"/>
              <w:rPr>
                <w:b/>
                <w:color w:val="auto"/>
              </w:rPr>
            </w:pPr>
          </w:p>
        </w:tc>
        <w:tc>
          <w:tcPr>
            <w:tcW w:w="2567" w:type="pct"/>
          </w:tcPr>
          <w:p w14:paraId="7C256926" w14:textId="77777777" w:rsidR="00635DDF" w:rsidRPr="001920F5" w:rsidRDefault="00635DDF" w:rsidP="00930CB4">
            <w:pPr>
              <w:pStyle w:val="rvps2"/>
              <w:shd w:val="clear" w:color="auto" w:fill="FFFFFF"/>
              <w:spacing w:before="0" w:beforeAutospacing="0" w:after="0" w:afterAutospacing="0"/>
              <w:ind w:firstLine="450"/>
              <w:jc w:val="both"/>
              <w:rPr>
                <w:color w:val="333333"/>
              </w:rPr>
            </w:pPr>
            <w:r w:rsidRPr="001920F5">
              <w:rPr>
                <w:color w:val="333333"/>
              </w:rPr>
              <w:t xml:space="preserve">82. Страховий та/або </w:t>
            </w:r>
            <w:proofErr w:type="spellStart"/>
            <w:r w:rsidRPr="001920F5">
              <w:rPr>
                <w:color w:val="333333"/>
              </w:rPr>
              <w:t>перестраховий</w:t>
            </w:r>
            <w:proofErr w:type="spellEnd"/>
            <w:r w:rsidRPr="001920F5">
              <w:rPr>
                <w:color w:val="333333"/>
              </w:rPr>
              <w:t xml:space="preserve"> брокер у разі виникнення в них змін в інформації, передбаченій </w:t>
            </w:r>
            <w:r w:rsidRPr="001920F5">
              <w:rPr>
                <w:rFonts w:eastAsiaTheme="minorEastAsia"/>
                <w:color w:val="333333"/>
              </w:rPr>
              <w:t>частиною першою</w:t>
            </w:r>
            <w:r w:rsidRPr="001920F5">
              <w:rPr>
                <w:color w:val="333333"/>
              </w:rPr>
              <w:t xml:space="preserve"> статті 80 Закону про страхування та цим Положенням, або в разі потреби у виправленні такої інформації у зв’язку з виявленою технічною помилкою (опискою, граматичною, арифметичною помилкою) зобов’язані звернутися до Національного банку з метою внесення змін до запису про страхового та/або </w:t>
            </w:r>
            <w:proofErr w:type="spellStart"/>
            <w:r w:rsidRPr="001920F5">
              <w:rPr>
                <w:color w:val="333333"/>
              </w:rPr>
              <w:t>перестрахового</w:t>
            </w:r>
            <w:proofErr w:type="spellEnd"/>
            <w:r w:rsidRPr="001920F5">
              <w:rPr>
                <w:color w:val="333333"/>
              </w:rPr>
              <w:t xml:space="preserve"> брокера в Реєстрі посередників.</w:t>
            </w:r>
          </w:p>
          <w:p w14:paraId="423FCFF7" w14:textId="638A6FCC" w:rsidR="005D3999" w:rsidRPr="001920F5" w:rsidRDefault="005D3999" w:rsidP="005D3999">
            <w:pPr>
              <w:pStyle w:val="Default"/>
              <w:keepNext/>
              <w:ind w:firstLine="400"/>
              <w:outlineLvl w:val="1"/>
              <w:rPr>
                <w:b/>
                <w:color w:val="333333"/>
                <w:shd w:val="clear" w:color="auto" w:fill="FFFFFF"/>
              </w:rPr>
            </w:pPr>
            <w:r w:rsidRPr="001920F5">
              <w:rPr>
                <w:b/>
                <w:color w:val="333333"/>
              </w:rPr>
              <w:t xml:space="preserve">Страховий та/або </w:t>
            </w:r>
            <w:proofErr w:type="spellStart"/>
            <w:r w:rsidRPr="001920F5">
              <w:rPr>
                <w:b/>
                <w:color w:val="333333"/>
              </w:rPr>
              <w:t>перестраховий</w:t>
            </w:r>
            <w:proofErr w:type="spellEnd"/>
            <w:r w:rsidRPr="001920F5">
              <w:rPr>
                <w:b/>
                <w:color w:val="333333"/>
              </w:rPr>
              <w:t xml:space="preserve"> брокер</w:t>
            </w:r>
            <w:r w:rsidRPr="001920F5">
              <w:rPr>
                <w:b/>
              </w:rPr>
              <w:t xml:space="preserve"> </w:t>
            </w:r>
            <w:r w:rsidRPr="001920F5">
              <w:rPr>
                <w:b/>
                <w:color w:val="333333"/>
                <w:shd w:val="clear" w:color="auto" w:fill="FFFFFF"/>
              </w:rPr>
              <w:t xml:space="preserve">у разі застосування до нього Національним банком заходу впливу, передбаченого пунктом 11 частини першої статті 121 Закону про страхування та у разі оскарження страховим та/або </w:t>
            </w:r>
            <w:proofErr w:type="spellStart"/>
            <w:r w:rsidRPr="001920F5">
              <w:rPr>
                <w:b/>
                <w:color w:val="333333"/>
                <w:shd w:val="clear" w:color="auto" w:fill="FFFFFF"/>
              </w:rPr>
              <w:t>перестраховим</w:t>
            </w:r>
            <w:proofErr w:type="spellEnd"/>
            <w:r w:rsidRPr="001920F5">
              <w:rPr>
                <w:b/>
                <w:color w:val="333333"/>
                <w:shd w:val="clear" w:color="auto" w:fill="FFFFFF"/>
              </w:rPr>
              <w:t xml:space="preserve"> брокером такого заходу впливу у суді із зазначенням рішення за результатами оскарження, звертається до Національного банку для внесення змін до запису про нього у Реєстрі посередників у порядку, визначеному пунктом 83 глави 10 розділу ІІІ цього Положення.</w:t>
            </w:r>
            <w:r w:rsidRPr="001920F5" w:rsidDel="00691753">
              <w:rPr>
                <w:b/>
                <w:color w:val="333333"/>
                <w:shd w:val="clear" w:color="auto" w:fill="FFFFFF"/>
              </w:rPr>
              <w:t xml:space="preserve"> </w:t>
            </w:r>
          </w:p>
        </w:tc>
      </w:tr>
      <w:tr w:rsidR="00691753" w:rsidRPr="001920F5" w14:paraId="0B71E0ED" w14:textId="77777777" w:rsidTr="00E140D4">
        <w:trPr>
          <w:trHeight w:val="577"/>
        </w:trPr>
        <w:tc>
          <w:tcPr>
            <w:tcW w:w="2433" w:type="pct"/>
          </w:tcPr>
          <w:p w14:paraId="7256D597" w14:textId="77777777" w:rsidR="00691753" w:rsidRPr="001920F5" w:rsidRDefault="00691753" w:rsidP="00930CB4">
            <w:pPr>
              <w:pStyle w:val="rvps2"/>
              <w:shd w:val="clear" w:color="auto" w:fill="FFFFFF"/>
              <w:spacing w:before="0" w:beforeAutospacing="0" w:after="150" w:afterAutospacing="0"/>
              <w:ind w:firstLine="450"/>
              <w:jc w:val="both"/>
              <w:rPr>
                <w:color w:val="333333"/>
              </w:rPr>
            </w:pPr>
            <w:r w:rsidRPr="001920F5">
              <w:rPr>
                <w:color w:val="333333"/>
                <w:shd w:val="clear" w:color="auto" w:fill="FFFFFF"/>
              </w:rPr>
              <w:t xml:space="preserve">84. Національний банк у разі подання страховим та/або </w:t>
            </w:r>
            <w:proofErr w:type="spellStart"/>
            <w:r w:rsidRPr="001920F5">
              <w:rPr>
                <w:color w:val="333333"/>
                <w:shd w:val="clear" w:color="auto" w:fill="FFFFFF"/>
              </w:rPr>
              <w:t>перестраховим</w:t>
            </w:r>
            <w:proofErr w:type="spellEnd"/>
            <w:r w:rsidRPr="001920F5">
              <w:rPr>
                <w:color w:val="333333"/>
                <w:shd w:val="clear" w:color="auto" w:fill="FFFFFF"/>
              </w:rPr>
              <w:t xml:space="preserve"> брокером документів відповідно до </w:t>
            </w:r>
            <w:r w:rsidRPr="001920F5">
              <w:rPr>
                <w:shd w:val="clear" w:color="auto" w:fill="FFFFFF"/>
              </w:rPr>
              <w:t>пункту 83</w:t>
            </w:r>
            <w:r w:rsidRPr="001920F5">
              <w:rPr>
                <w:color w:val="333333"/>
                <w:shd w:val="clear" w:color="auto" w:fill="FFFFFF"/>
              </w:rPr>
              <w:t xml:space="preserve"> глави 10 розділу III цього Положення протягом 20 календарних днів із дня подання електронної заявки та документів уносить відповідні зміни до запису про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в Реєстрі посередників за умови, що такі електронна заявка та копії оригіналів документів подані в повному обсязі та відповідають вимогам законодавства України. </w:t>
            </w:r>
            <w:r w:rsidRPr="001920F5">
              <w:rPr>
                <w:b/>
                <w:strike/>
                <w:color w:val="333333"/>
                <w:shd w:val="clear" w:color="auto" w:fill="FFFFFF"/>
              </w:rPr>
              <w:t>Зміни до запису про страхового посередника в Реєстрі посередників вносить публічний реєстратор - посадова особа Національного банку програмними засобами Реєстру посередників.</w:t>
            </w:r>
          </w:p>
        </w:tc>
        <w:tc>
          <w:tcPr>
            <w:tcW w:w="2567" w:type="pct"/>
          </w:tcPr>
          <w:p w14:paraId="084CF579" w14:textId="77777777" w:rsidR="00691753" w:rsidRPr="001920F5" w:rsidRDefault="00691753" w:rsidP="00930CB4">
            <w:pPr>
              <w:pStyle w:val="rvps2"/>
              <w:shd w:val="clear" w:color="auto" w:fill="FFFFFF"/>
              <w:spacing w:before="0" w:beforeAutospacing="0" w:after="0" w:afterAutospacing="0"/>
              <w:ind w:firstLine="450"/>
              <w:jc w:val="both"/>
              <w:rPr>
                <w:color w:val="333333"/>
              </w:rPr>
            </w:pPr>
            <w:r w:rsidRPr="001920F5">
              <w:rPr>
                <w:color w:val="333333"/>
                <w:shd w:val="clear" w:color="auto" w:fill="FFFFFF"/>
              </w:rPr>
              <w:t xml:space="preserve">84. Національний банк у разі подання страховим та/або </w:t>
            </w:r>
            <w:proofErr w:type="spellStart"/>
            <w:r w:rsidRPr="001920F5">
              <w:rPr>
                <w:color w:val="333333"/>
                <w:shd w:val="clear" w:color="auto" w:fill="FFFFFF"/>
              </w:rPr>
              <w:t>перестраховим</w:t>
            </w:r>
            <w:proofErr w:type="spellEnd"/>
            <w:r w:rsidRPr="001920F5">
              <w:rPr>
                <w:color w:val="333333"/>
                <w:shd w:val="clear" w:color="auto" w:fill="FFFFFF"/>
              </w:rPr>
              <w:t xml:space="preserve"> брокером документів відповідно до </w:t>
            </w:r>
            <w:r w:rsidRPr="001920F5">
              <w:rPr>
                <w:shd w:val="clear" w:color="auto" w:fill="FFFFFF"/>
              </w:rPr>
              <w:t>пункту 83</w:t>
            </w:r>
            <w:r w:rsidRPr="001920F5">
              <w:rPr>
                <w:color w:val="333333"/>
                <w:shd w:val="clear" w:color="auto" w:fill="FFFFFF"/>
              </w:rPr>
              <w:t xml:space="preserve"> глави 10 розділу III цього Положення протягом 20 календарних днів із дня подання електронної заявки та документів уносить відповідні зміни до запису про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в Реєстрі посередників за умови, що такі електронна заявка та копії оригіналів документів подані в повному обсязі та відповідають вимогам законодавства України</w:t>
            </w:r>
            <w:r w:rsidR="00291372" w:rsidRPr="001920F5">
              <w:rPr>
                <w:color w:val="333333"/>
                <w:shd w:val="clear" w:color="auto" w:fill="FFFFFF"/>
              </w:rPr>
              <w:t>.</w:t>
            </w:r>
          </w:p>
        </w:tc>
      </w:tr>
      <w:tr w:rsidR="00691753" w:rsidRPr="001920F5" w14:paraId="3E260028" w14:textId="77777777" w:rsidTr="00E140D4">
        <w:tc>
          <w:tcPr>
            <w:tcW w:w="2433" w:type="pct"/>
          </w:tcPr>
          <w:p w14:paraId="2ACE9FE4" w14:textId="77777777" w:rsidR="0063669E" w:rsidRPr="001920F5" w:rsidRDefault="0063669E" w:rsidP="00930CB4">
            <w:pPr>
              <w:pStyle w:val="rvps2"/>
              <w:shd w:val="clear" w:color="auto" w:fill="FFFFFF"/>
              <w:spacing w:before="0" w:beforeAutospacing="0" w:after="150" w:afterAutospacing="0"/>
              <w:ind w:firstLine="342"/>
              <w:jc w:val="both"/>
              <w:rPr>
                <w:color w:val="333333"/>
                <w:shd w:val="clear" w:color="auto" w:fill="FFFFFF"/>
              </w:rPr>
            </w:pPr>
            <w:r w:rsidRPr="001920F5">
              <w:rPr>
                <w:color w:val="333333"/>
                <w:shd w:val="clear" w:color="auto" w:fill="FFFFFF"/>
              </w:rPr>
              <w:t xml:space="preserve">86. Національний банк у разі невиконання страховим та/або </w:t>
            </w:r>
            <w:proofErr w:type="spellStart"/>
            <w:r w:rsidRPr="001920F5">
              <w:rPr>
                <w:color w:val="333333"/>
                <w:shd w:val="clear" w:color="auto" w:fill="FFFFFF"/>
              </w:rPr>
              <w:t>перестраховим</w:t>
            </w:r>
            <w:proofErr w:type="spellEnd"/>
            <w:r w:rsidRPr="001920F5">
              <w:rPr>
                <w:color w:val="333333"/>
                <w:shd w:val="clear" w:color="auto" w:fill="FFFFFF"/>
              </w:rPr>
              <w:t xml:space="preserve"> брокером вимог, визначених у </w:t>
            </w:r>
            <w:r w:rsidR="00F9215A" w:rsidRPr="001920F5">
              <w:t>пункті 83</w:t>
            </w:r>
            <w:r w:rsidRPr="001920F5">
              <w:rPr>
                <w:color w:val="333333"/>
                <w:shd w:val="clear" w:color="auto" w:fill="FFFFFF"/>
              </w:rPr>
              <w:t xml:space="preserve"> глави 10 розділу III цього Положення, протягом 20 календарних днів із дня подання пакета документів відповідно до пункту 83 глави 10 розділу III цього Положення </w:t>
            </w:r>
            <w:r w:rsidRPr="001920F5">
              <w:rPr>
                <w:b/>
                <w:strike/>
                <w:color w:val="333333"/>
                <w:shd w:val="clear" w:color="auto" w:fill="FFFFFF"/>
              </w:rPr>
              <w:t>програмними засобами Реєстру посередників</w:t>
            </w:r>
            <w:r w:rsidRPr="001920F5">
              <w:rPr>
                <w:color w:val="333333"/>
                <w:shd w:val="clear" w:color="auto" w:fill="FFFFFF"/>
              </w:rPr>
              <w:t xml:space="preserve"> повідомляє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про виявлені недоліки із зазначенням його права подати додаткові та/або виправлені документи у строк, визначений у такому повідомленні Національним банком. Такий строк повинен бути не менше п’яти робочих днів.</w:t>
            </w:r>
          </w:p>
        </w:tc>
        <w:tc>
          <w:tcPr>
            <w:tcW w:w="2567" w:type="pct"/>
          </w:tcPr>
          <w:p w14:paraId="53D8C5B8" w14:textId="77777777" w:rsidR="00691753" w:rsidRPr="001920F5" w:rsidRDefault="0063669E" w:rsidP="00930CB4">
            <w:pPr>
              <w:pStyle w:val="rvps2"/>
              <w:shd w:val="clear" w:color="auto" w:fill="FFFFFF"/>
              <w:spacing w:before="0" w:beforeAutospacing="0" w:after="0" w:afterAutospacing="0"/>
              <w:ind w:firstLine="450"/>
              <w:jc w:val="both"/>
              <w:rPr>
                <w:b/>
                <w:color w:val="333333"/>
                <w:shd w:val="clear" w:color="auto" w:fill="FFFFFF"/>
              </w:rPr>
            </w:pPr>
            <w:r w:rsidRPr="001920F5">
              <w:rPr>
                <w:color w:val="333333"/>
                <w:shd w:val="clear" w:color="auto" w:fill="FFFFFF"/>
              </w:rPr>
              <w:t xml:space="preserve">86. Національний банк у разі невиконання страховим та/або </w:t>
            </w:r>
            <w:proofErr w:type="spellStart"/>
            <w:r w:rsidRPr="001920F5">
              <w:rPr>
                <w:color w:val="333333"/>
                <w:shd w:val="clear" w:color="auto" w:fill="FFFFFF"/>
              </w:rPr>
              <w:t>перестраховим</w:t>
            </w:r>
            <w:proofErr w:type="spellEnd"/>
            <w:r w:rsidRPr="001920F5">
              <w:rPr>
                <w:color w:val="333333"/>
                <w:shd w:val="clear" w:color="auto" w:fill="FFFFFF"/>
              </w:rPr>
              <w:t xml:space="preserve"> брокером вимог, визначених у </w:t>
            </w:r>
            <w:r w:rsidR="00F9215A" w:rsidRPr="001920F5">
              <w:t>пункті 83</w:t>
            </w:r>
            <w:r w:rsidRPr="001920F5">
              <w:rPr>
                <w:color w:val="333333"/>
                <w:shd w:val="clear" w:color="auto" w:fill="FFFFFF"/>
              </w:rPr>
              <w:t xml:space="preserve"> глави 10 розділу III цього Положення, протягом 20 календарних днів із дня подання пакета документів відповідно до пункту 83 глави 10 розділу III цього Положення повідомляє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про виявлені недоліки із зазначенням його права подати додаткові та/або виправлені документи у строк, визначений у такому повідомленні Національним банком. Такий строк повинен бути не менше п’яти робочих днів.</w:t>
            </w:r>
          </w:p>
        </w:tc>
      </w:tr>
      <w:tr w:rsidR="00EE13D8" w:rsidRPr="001920F5" w14:paraId="768596BE" w14:textId="77777777" w:rsidTr="00E140D4">
        <w:tc>
          <w:tcPr>
            <w:tcW w:w="2433" w:type="pct"/>
          </w:tcPr>
          <w:p w14:paraId="52E0CFFA" w14:textId="77777777" w:rsidR="00EE13D8" w:rsidRPr="001920F5" w:rsidRDefault="00EE13D8" w:rsidP="00930CB4">
            <w:pPr>
              <w:pStyle w:val="rvps2"/>
              <w:shd w:val="clear" w:color="auto" w:fill="FFFFFF"/>
              <w:spacing w:before="0" w:beforeAutospacing="0" w:after="150" w:afterAutospacing="0"/>
              <w:jc w:val="both"/>
              <w:rPr>
                <w:color w:val="333333"/>
                <w:shd w:val="clear" w:color="auto" w:fill="FFFFFF"/>
              </w:rPr>
            </w:pPr>
            <w:r w:rsidRPr="001920F5">
              <w:rPr>
                <w:b/>
                <w:color w:val="333333"/>
                <w:shd w:val="clear" w:color="auto" w:fill="FFFFFF"/>
              </w:rPr>
              <w:t>Норма відсутня</w:t>
            </w:r>
          </w:p>
        </w:tc>
        <w:tc>
          <w:tcPr>
            <w:tcW w:w="2567" w:type="pct"/>
          </w:tcPr>
          <w:p w14:paraId="159794AC" w14:textId="77777777" w:rsidR="00EE13D8" w:rsidRPr="001920F5" w:rsidRDefault="00EE13D8" w:rsidP="00930CB4">
            <w:pPr>
              <w:pStyle w:val="rvps2"/>
              <w:shd w:val="clear" w:color="auto" w:fill="FFFFFF"/>
              <w:spacing w:before="0" w:beforeAutospacing="0" w:after="0" w:afterAutospacing="0"/>
              <w:ind w:firstLine="450"/>
              <w:jc w:val="both"/>
              <w:rPr>
                <w:b/>
                <w:color w:val="333333"/>
                <w:shd w:val="clear" w:color="auto" w:fill="FFFFFF"/>
              </w:rPr>
            </w:pPr>
            <w:r w:rsidRPr="001920F5">
              <w:rPr>
                <w:b/>
                <w:color w:val="333333"/>
                <w:shd w:val="clear" w:color="auto" w:fill="FFFFFF"/>
              </w:rPr>
              <w:t>86</w:t>
            </w:r>
            <w:r w:rsidRPr="001920F5">
              <w:rPr>
                <w:b/>
                <w:color w:val="333333"/>
                <w:shd w:val="clear" w:color="auto" w:fill="FFFFFF"/>
                <w:vertAlign w:val="superscript"/>
              </w:rPr>
              <w:t>1</w:t>
            </w:r>
            <w:r w:rsidRPr="001920F5">
              <w:rPr>
                <w:b/>
                <w:color w:val="333333"/>
                <w:shd w:val="clear" w:color="auto" w:fill="FFFFFF"/>
              </w:rPr>
              <w:t xml:space="preserve">. Національний банк у разі виявлення невідповідності страхового та/або </w:t>
            </w:r>
            <w:proofErr w:type="spellStart"/>
            <w:r w:rsidRPr="001920F5">
              <w:rPr>
                <w:b/>
                <w:color w:val="333333"/>
                <w:shd w:val="clear" w:color="auto" w:fill="FFFFFF"/>
              </w:rPr>
              <w:t>перестрахового</w:t>
            </w:r>
            <w:proofErr w:type="spellEnd"/>
            <w:r w:rsidRPr="001920F5">
              <w:rPr>
                <w:b/>
                <w:color w:val="333333"/>
                <w:shd w:val="clear" w:color="auto" w:fill="FFFFFF"/>
              </w:rPr>
              <w:t xml:space="preserve"> брокера вимогам цього Положення на підставі аналізу пакета документів відповідно до пункту 83 глави 10 розділу III цього Положення, </w:t>
            </w:r>
            <w:r w:rsidR="00F9215A" w:rsidRPr="001920F5">
              <w:rPr>
                <w:b/>
                <w:color w:val="333333"/>
                <w:shd w:val="clear" w:color="auto" w:fill="FFFFFF"/>
              </w:rPr>
              <w:t xml:space="preserve">відхиляє електронну заявку програмними засобами Реєстру посередників та </w:t>
            </w:r>
            <w:r w:rsidRPr="001920F5">
              <w:rPr>
                <w:b/>
                <w:color w:val="333333"/>
                <w:shd w:val="clear" w:color="auto" w:fill="FFFFFF"/>
              </w:rPr>
              <w:t xml:space="preserve">повідомляє страхового та/або </w:t>
            </w:r>
            <w:proofErr w:type="spellStart"/>
            <w:r w:rsidRPr="001920F5">
              <w:rPr>
                <w:b/>
                <w:color w:val="333333"/>
                <w:shd w:val="clear" w:color="auto" w:fill="FFFFFF"/>
              </w:rPr>
              <w:t>перестрахового</w:t>
            </w:r>
            <w:proofErr w:type="spellEnd"/>
            <w:r w:rsidRPr="001920F5">
              <w:rPr>
                <w:b/>
                <w:color w:val="333333"/>
                <w:shd w:val="clear" w:color="auto" w:fill="FFFFFF"/>
              </w:rPr>
              <w:t xml:space="preserve"> брокера про виявлені факти невідповідності у строк, визначений у такому повідомленні Національним банком</w:t>
            </w:r>
            <w:r w:rsidR="00F9215A" w:rsidRPr="001920F5">
              <w:rPr>
                <w:b/>
                <w:color w:val="333333"/>
                <w:shd w:val="clear" w:color="auto" w:fill="FFFFFF"/>
              </w:rPr>
              <w:t>.</w:t>
            </w:r>
            <w:r w:rsidRPr="001920F5">
              <w:rPr>
                <w:b/>
                <w:color w:val="333333"/>
                <w:shd w:val="clear" w:color="auto" w:fill="FFFFFF"/>
              </w:rPr>
              <w:t xml:space="preserve"> Такий строк повинен бути не менше п’яти робочих днів.</w:t>
            </w:r>
          </w:p>
          <w:p w14:paraId="732F3EB5" w14:textId="019F1E8E" w:rsidR="00123420" w:rsidRPr="001920F5" w:rsidRDefault="003A11B8" w:rsidP="003A11B8">
            <w:pPr>
              <w:pStyle w:val="rvps2"/>
              <w:shd w:val="clear" w:color="auto" w:fill="FFFFFF"/>
              <w:spacing w:before="0" w:beforeAutospacing="0" w:after="0" w:afterAutospacing="0"/>
              <w:ind w:firstLine="450"/>
              <w:jc w:val="both"/>
              <w:rPr>
                <w:b/>
                <w:color w:val="333333"/>
                <w:shd w:val="clear" w:color="auto" w:fill="FFFFFF"/>
              </w:rPr>
            </w:pPr>
            <w:r w:rsidRPr="001920F5">
              <w:rPr>
                <w:b/>
                <w:color w:val="333333"/>
                <w:shd w:val="clear" w:color="auto" w:fill="FFFFFF"/>
              </w:rPr>
              <w:t>С</w:t>
            </w:r>
            <w:r w:rsidR="00123420" w:rsidRPr="001920F5">
              <w:rPr>
                <w:b/>
                <w:color w:val="333333"/>
                <w:shd w:val="clear" w:color="auto" w:fill="FFFFFF"/>
              </w:rPr>
              <w:t xml:space="preserve">трок для внесення змін до запису про страхового та/або </w:t>
            </w:r>
            <w:proofErr w:type="spellStart"/>
            <w:r w:rsidR="00123420" w:rsidRPr="001920F5">
              <w:rPr>
                <w:b/>
                <w:color w:val="333333"/>
                <w:shd w:val="clear" w:color="auto" w:fill="FFFFFF"/>
              </w:rPr>
              <w:t>перестрахового</w:t>
            </w:r>
            <w:proofErr w:type="spellEnd"/>
            <w:r w:rsidR="00123420" w:rsidRPr="001920F5">
              <w:rPr>
                <w:b/>
                <w:color w:val="333333"/>
                <w:shd w:val="clear" w:color="auto" w:fill="FFFFFF"/>
              </w:rPr>
              <w:t xml:space="preserve"> брокера в Реєстрі посередників, визначений пунктом 84 глави 10 розділу III цього Положення, продовжується на термін надання відповіді / документів / пояснень таким посередником</w:t>
            </w:r>
            <w:r w:rsidRPr="001920F5">
              <w:rPr>
                <w:b/>
                <w:color w:val="333333"/>
                <w:shd w:val="clear" w:color="auto" w:fill="FFFFFF"/>
              </w:rPr>
              <w:t xml:space="preserve"> у разі, якщо у ході розгляду поданих відповідно до пункту 83 глави 10 розділу III цього Положення документів Національний банк запитує у посередника пояснення, інформацію або документи в частині перевірки інформації на предмет відповідності посередника вимогам цього Положення та не відхиляє електронну заявку програмними засобами Реєстру посередників,</w:t>
            </w:r>
            <w:r w:rsidR="00123420" w:rsidRPr="001920F5">
              <w:rPr>
                <w:b/>
                <w:color w:val="333333"/>
                <w:shd w:val="clear" w:color="auto" w:fill="FFFFFF"/>
              </w:rPr>
              <w:t>.</w:t>
            </w:r>
          </w:p>
        </w:tc>
      </w:tr>
    </w:tbl>
    <w:tbl>
      <w:tblPr>
        <w:tblStyle w:val="61"/>
        <w:tblW w:w="5199" w:type="pct"/>
        <w:tblLayout w:type="fixed"/>
        <w:tblLook w:val="04A0" w:firstRow="1" w:lastRow="0" w:firstColumn="1" w:lastColumn="0" w:noHBand="0" w:noVBand="1"/>
      </w:tblPr>
      <w:tblGrid>
        <w:gridCol w:w="7654"/>
        <w:gridCol w:w="8076"/>
      </w:tblGrid>
      <w:tr w:rsidR="00066168" w:rsidRPr="001920F5" w14:paraId="37DF282C" w14:textId="77777777" w:rsidTr="00E140D4">
        <w:tc>
          <w:tcPr>
            <w:tcW w:w="2433" w:type="pct"/>
          </w:tcPr>
          <w:p w14:paraId="7DF4F3ED" w14:textId="77777777" w:rsidR="00066168" w:rsidRPr="001920F5" w:rsidRDefault="00066168" w:rsidP="00BF6AA8">
            <w:pPr>
              <w:pStyle w:val="Default"/>
              <w:keepNext/>
              <w:ind w:right="3"/>
              <w:outlineLvl w:val="1"/>
              <w:rPr>
                <w:b/>
                <w:color w:val="auto"/>
              </w:rPr>
            </w:pPr>
            <w:bookmarkStart w:id="15" w:name="n249"/>
            <w:bookmarkStart w:id="16" w:name="_Ref181182649"/>
            <w:bookmarkEnd w:id="15"/>
            <w:r w:rsidRPr="001920F5">
              <w:rPr>
                <w:b/>
                <w:color w:val="333333"/>
                <w:shd w:val="clear" w:color="auto" w:fill="FFFFFF"/>
              </w:rPr>
              <w:t>Норма відсутня</w:t>
            </w:r>
          </w:p>
        </w:tc>
        <w:tc>
          <w:tcPr>
            <w:tcW w:w="2567" w:type="pct"/>
          </w:tcPr>
          <w:p w14:paraId="393EC382" w14:textId="77777777" w:rsidR="00066168" w:rsidRPr="001920F5" w:rsidRDefault="00066168" w:rsidP="00BF6AA8">
            <w:pPr>
              <w:pStyle w:val="Default"/>
              <w:keepNext/>
              <w:ind w:left="35" w:firstLine="391"/>
              <w:outlineLvl w:val="1"/>
              <w:rPr>
                <w:b/>
                <w:color w:val="auto"/>
              </w:rPr>
            </w:pPr>
            <w:r w:rsidRPr="001920F5">
              <w:rPr>
                <w:b/>
                <w:color w:val="333333"/>
                <w:shd w:val="clear" w:color="auto" w:fill="FFFFFF"/>
              </w:rPr>
              <w:t>86</w:t>
            </w:r>
            <w:r w:rsidRPr="001920F5">
              <w:rPr>
                <w:b/>
                <w:color w:val="333333"/>
                <w:shd w:val="clear" w:color="auto" w:fill="FFFFFF"/>
                <w:vertAlign w:val="superscript"/>
              </w:rPr>
              <w:t>2</w:t>
            </w:r>
            <w:r w:rsidRPr="001920F5">
              <w:rPr>
                <w:b/>
                <w:color w:val="333333"/>
                <w:shd w:val="clear" w:color="auto" w:fill="FFFFFF"/>
              </w:rPr>
              <w:t xml:space="preserve">. Національний банк у разі виявлення невиконання страховим та/або </w:t>
            </w:r>
            <w:proofErr w:type="spellStart"/>
            <w:r w:rsidRPr="001920F5">
              <w:rPr>
                <w:b/>
                <w:color w:val="333333"/>
                <w:shd w:val="clear" w:color="auto" w:fill="FFFFFF"/>
              </w:rPr>
              <w:t>перестраховим</w:t>
            </w:r>
            <w:proofErr w:type="spellEnd"/>
            <w:r w:rsidRPr="001920F5">
              <w:rPr>
                <w:b/>
                <w:color w:val="333333"/>
                <w:shd w:val="clear" w:color="auto" w:fill="FFFFFF"/>
              </w:rPr>
              <w:t xml:space="preserve"> брокером вимог, визначених у </w:t>
            </w:r>
            <w:r w:rsidRPr="001920F5">
              <w:rPr>
                <w:b/>
              </w:rPr>
              <w:t>пунктах 82,  83</w:t>
            </w:r>
            <w:r w:rsidRPr="001920F5">
              <w:rPr>
                <w:b/>
                <w:color w:val="333333"/>
                <w:shd w:val="clear" w:color="auto" w:fill="FFFFFF"/>
              </w:rPr>
              <w:t xml:space="preserve"> глави 10 розділу III цього Положення, повідомляє страхового та/або </w:t>
            </w:r>
            <w:proofErr w:type="spellStart"/>
            <w:r w:rsidRPr="001920F5">
              <w:rPr>
                <w:b/>
                <w:color w:val="333333"/>
                <w:shd w:val="clear" w:color="auto" w:fill="FFFFFF"/>
              </w:rPr>
              <w:t>перестрахового</w:t>
            </w:r>
            <w:proofErr w:type="spellEnd"/>
            <w:r w:rsidRPr="001920F5">
              <w:rPr>
                <w:b/>
                <w:color w:val="333333"/>
                <w:shd w:val="clear" w:color="auto" w:fill="FFFFFF"/>
              </w:rPr>
              <w:t xml:space="preserve"> брокера про необхідність подання документів у строк, визначений у такому повідомленні Національним банком. Такий строк повинен бути не менше п’яти робочих днів.</w:t>
            </w:r>
          </w:p>
        </w:tc>
      </w:tr>
    </w:tbl>
    <w:tbl>
      <w:tblPr>
        <w:tblStyle w:val="a3"/>
        <w:tblW w:w="5199" w:type="pct"/>
        <w:tblLayout w:type="fixed"/>
        <w:tblLook w:val="04A0" w:firstRow="1" w:lastRow="0" w:firstColumn="1" w:lastColumn="0" w:noHBand="0" w:noVBand="1"/>
      </w:tblPr>
      <w:tblGrid>
        <w:gridCol w:w="7651"/>
        <w:gridCol w:w="8079"/>
      </w:tblGrid>
      <w:tr w:rsidR="008816BA" w:rsidRPr="001920F5" w14:paraId="3A791564" w14:textId="77777777" w:rsidTr="00E140D4">
        <w:tc>
          <w:tcPr>
            <w:tcW w:w="2432" w:type="pct"/>
          </w:tcPr>
          <w:p w14:paraId="0714E094" w14:textId="77777777" w:rsidR="00635DDF" w:rsidRPr="001920F5" w:rsidRDefault="00635DDF" w:rsidP="00930CB4">
            <w:pPr>
              <w:pStyle w:val="Default"/>
              <w:keepNext/>
              <w:numPr>
                <w:ilvl w:val="0"/>
                <w:numId w:val="51"/>
              </w:numPr>
              <w:ind w:left="0" w:firstLine="0"/>
              <w:jc w:val="center"/>
              <w:outlineLvl w:val="1"/>
            </w:pPr>
            <w:r w:rsidRPr="001920F5">
              <w:rPr>
                <w:color w:val="auto"/>
              </w:rPr>
              <w:t xml:space="preserve">Виключення запису про страхового та/або </w:t>
            </w:r>
            <w:proofErr w:type="spellStart"/>
            <w:r w:rsidRPr="001920F5">
              <w:rPr>
                <w:color w:val="auto"/>
              </w:rPr>
              <w:t>перестрахового</w:t>
            </w:r>
            <w:proofErr w:type="spellEnd"/>
            <w:r w:rsidRPr="001920F5">
              <w:rPr>
                <w:color w:val="auto"/>
              </w:rPr>
              <w:t xml:space="preserve"> брокера з Реєстру посередників</w:t>
            </w:r>
            <w:bookmarkEnd w:id="16"/>
          </w:p>
        </w:tc>
        <w:tc>
          <w:tcPr>
            <w:tcW w:w="2568" w:type="pct"/>
          </w:tcPr>
          <w:p w14:paraId="46F830E8" w14:textId="77777777" w:rsidR="00635DDF" w:rsidRPr="001920F5" w:rsidRDefault="00635DDF" w:rsidP="00930CB4">
            <w:pPr>
              <w:pStyle w:val="Default"/>
              <w:keepNext/>
              <w:ind w:left="35"/>
              <w:jc w:val="center"/>
              <w:outlineLvl w:val="1"/>
            </w:pPr>
            <w:r w:rsidRPr="001920F5">
              <w:rPr>
                <w:color w:val="auto"/>
              </w:rPr>
              <w:t xml:space="preserve">11. Виключення запису про страхового та/або </w:t>
            </w:r>
            <w:proofErr w:type="spellStart"/>
            <w:r w:rsidRPr="001920F5">
              <w:rPr>
                <w:color w:val="auto"/>
              </w:rPr>
              <w:t>перестрахового</w:t>
            </w:r>
            <w:proofErr w:type="spellEnd"/>
            <w:r w:rsidRPr="001920F5">
              <w:rPr>
                <w:color w:val="auto"/>
              </w:rPr>
              <w:t xml:space="preserve"> брокера з Реєстру посередників</w:t>
            </w:r>
          </w:p>
        </w:tc>
      </w:tr>
      <w:tr w:rsidR="008816BA" w:rsidRPr="001920F5" w14:paraId="650A1DDF" w14:textId="77777777" w:rsidTr="00E140D4">
        <w:tc>
          <w:tcPr>
            <w:tcW w:w="2432" w:type="pct"/>
          </w:tcPr>
          <w:p w14:paraId="52366063" w14:textId="77777777" w:rsidR="00635DDF" w:rsidRPr="001920F5" w:rsidRDefault="00635DDF" w:rsidP="00930CB4">
            <w:pPr>
              <w:pStyle w:val="rvps2"/>
              <w:shd w:val="clear" w:color="auto" w:fill="FFFFFF"/>
              <w:spacing w:before="0" w:beforeAutospacing="0" w:after="0" w:afterAutospacing="0"/>
              <w:ind w:firstLine="450"/>
              <w:jc w:val="both"/>
            </w:pPr>
            <w:r w:rsidRPr="001920F5">
              <w:rPr>
                <w:color w:val="333333"/>
                <w:shd w:val="clear" w:color="auto" w:fill="FFFFFF"/>
              </w:rPr>
              <w:t xml:space="preserve">87. Право на здійснення діяльності з реалізації страхових та/або </w:t>
            </w:r>
            <w:proofErr w:type="spellStart"/>
            <w:r w:rsidRPr="001920F5">
              <w:rPr>
                <w:color w:val="333333"/>
                <w:shd w:val="clear" w:color="auto" w:fill="FFFFFF"/>
              </w:rPr>
              <w:t>перестрахових</w:t>
            </w:r>
            <w:proofErr w:type="spellEnd"/>
            <w:r w:rsidRPr="001920F5">
              <w:rPr>
                <w:color w:val="333333"/>
                <w:shd w:val="clear" w:color="auto" w:fill="FFFFFF"/>
              </w:rPr>
              <w:t xml:space="preserve"> продуктів у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припиняється з дня </w:t>
            </w:r>
            <w:r w:rsidRPr="001920F5">
              <w:rPr>
                <w:b/>
                <w:strike/>
                <w:color w:val="333333"/>
                <w:shd w:val="clear" w:color="auto" w:fill="FFFFFF"/>
              </w:rPr>
              <w:t xml:space="preserve">прийняття рішення Національним банком про </w:t>
            </w:r>
            <w:r w:rsidRPr="001920F5">
              <w:rPr>
                <w:color w:val="333333"/>
                <w:shd w:val="clear" w:color="auto" w:fill="FFFFFF"/>
              </w:rPr>
              <w:t>виключення запису про такого брокера з Реєстру посередників.</w:t>
            </w:r>
          </w:p>
        </w:tc>
        <w:tc>
          <w:tcPr>
            <w:tcW w:w="2568" w:type="pct"/>
          </w:tcPr>
          <w:p w14:paraId="0B1CA59D" w14:textId="77777777" w:rsidR="00635DDF" w:rsidRPr="001920F5" w:rsidRDefault="00635DDF" w:rsidP="00930CB4">
            <w:pPr>
              <w:pStyle w:val="rvps2"/>
              <w:shd w:val="clear" w:color="auto" w:fill="FFFFFF"/>
              <w:spacing w:before="0" w:beforeAutospacing="0" w:after="0" w:afterAutospacing="0"/>
              <w:ind w:firstLine="450"/>
              <w:jc w:val="both"/>
              <w:rPr>
                <w:b/>
              </w:rPr>
            </w:pPr>
            <w:r w:rsidRPr="001920F5">
              <w:rPr>
                <w:color w:val="333333"/>
                <w:shd w:val="clear" w:color="auto" w:fill="FFFFFF"/>
              </w:rPr>
              <w:t xml:space="preserve">87. Право на здійснення діяльності з реалізації страхових та/або </w:t>
            </w:r>
            <w:proofErr w:type="spellStart"/>
            <w:r w:rsidRPr="001920F5">
              <w:rPr>
                <w:color w:val="333333"/>
                <w:shd w:val="clear" w:color="auto" w:fill="FFFFFF"/>
              </w:rPr>
              <w:t>перестрахових</w:t>
            </w:r>
            <w:proofErr w:type="spellEnd"/>
            <w:r w:rsidRPr="001920F5">
              <w:rPr>
                <w:color w:val="333333"/>
                <w:shd w:val="clear" w:color="auto" w:fill="FFFFFF"/>
              </w:rPr>
              <w:t xml:space="preserve"> продуктів у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припиняється з дня  виключення запису про такого брокера з Реєстру посередників.</w:t>
            </w:r>
          </w:p>
        </w:tc>
      </w:tr>
      <w:tr w:rsidR="008816BA" w:rsidRPr="001920F5" w14:paraId="78AA6C7D" w14:textId="77777777" w:rsidTr="00E140D4">
        <w:tc>
          <w:tcPr>
            <w:tcW w:w="2432" w:type="pct"/>
          </w:tcPr>
          <w:p w14:paraId="5028E9CC" w14:textId="77777777" w:rsidR="00CA3AE2" w:rsidRPr="001920F5" w:rsidRDefault="00CA3AE2" w:rsidP="00930CB4">
            <w:pPr>
              <w:pStyle w:val="rvps2"/>
              <w:shd w:val="clear" w:color="auto" w:fill="FFFFFF"/>
              <w:spacing w:before="0" w:beforeAutospacing="0" w:after="0" w:afterAutospacing="0"/>
              <w:ind w:firstLine="450"/>
              <w:jc w:val="both"/>
              <w:rPr>
                <w:color w:val="333333"/>
                <w:shd w:val="clear" w:color="auto" w:fill="FFFFFF"/>
              </w:rPr>
            </w:pPr>
            <w:r w:rsidRPr="001920F5">
              <w:t>92.</w:t>
            </w:r>
            <w:r w:rsidRPr="001920F5">
              <w:tab/>
              <w:t xml:space="preserve">Національний банк здійснює виключення запису про страхового та/або </w:t>
            </w:r>
            <w:proofErr w:type="spellStart"/>
            <w:r w:rsidRPr="001920F5">
              <w:t>перестрахового</w:t>
            </w:r>
            <w:proofErr w:type="spellEnd"/>
            <w:r w:rsidRPr="001920F5">
              <w:t xml:space="preserve"> брокера з Реєстру посередників за наявності підстав, визначених у частині четвертій статті 82 Закону про страхування та пункті 93 глави 11 розділу III цього Положення.</w:t>
            </w:r>
          </w:p>
        </w:tc>
        <w:tc>
          <w:tcPr>
            <w:tcW w:w="2568" w:type="pct"/>
          </w:tcPr>
          <w:p w14:paraId="4C9E25A1" w14:textId="77777777" w:rsidR="00CA3AE2" w:rsidRPr="001920F5" w:rsidRDefault="00CA3AE2" w:rsidP="00930CB4">
            <w:pPr>
              <w:pStyle w:val="rvps2"/>
              <w:shd w:val="clear" w:color="auto" w:fill="FFFFFF"/>
              <w:spacing w:before="0" w:beforeAutospacing="0" w:after="0" w:afterAutospacing="0"/>
              <w:ind w:firstLine="450"/>
              <w:jc w:val="both"/>
            </w:pPr>
            <w:r w:rsidRPr="001920F5">
              <w:t>92.</w:t>
            </w:r>
            <w:r w:rsidRPr="001920F5">
              <w:tab/>
              <w:t xml:space="preserve">Національний банк здійснює виключення запису про страхового та/або </w:t>
            </w:r>
            <w:proofErr w:type="spellStart"/>
            <w:r w:rsidRPr="001920F5">
              <w:t>перестрахового</w:t>
            </w:r>
            <w:proofErr w:type="spellEnd"/>
            <w:r w:rsidRPr="001920F5">
              <w:t xml:space="preserve"> брокера з Реєстру посередників за наявності підстав, визначених у частині четвертій статті 82 Закону про страхування та пункті 93 глави 11 розділу III цього Положення. </w:t>
            </w:r>
          </w:p>
          <w:p w14:paraId="6A166841" w14:textId="6DDC1251" w:rsidR="00CA3AE2" w:rsidRPr="001920F5" w:rsidRDefault="00CA3AE2" w:rsidP="003A11B8">
            <w:pPr>
              <w:pStyle w:val="rvps2"/>
              <w:shd w:val="clear" w:color="auto" w:fill="FFFFFF"/>
              <w:spacing w:before="0" w:beforeAutospacing="0" w:after="0" w:afterAutospacing="0"/>
              <w:ind w:firstLine="450"/>
              <w:jc w:val="both"/>
              <w:rPr>
                <w:color w:val="333333"/>
                <w:shd w:val="clear" w:color="auto" w:fill="FFFFFF"/>
              </w:rPr>
            </w:pPr>
            <w:r w:rsidRPr="001920F5">
              <w:rPr>
                <w:b/>
              </w:rPr>
              <w:t xml:space="preserve">Виключення запису про страхового та/або </w:t>
            </w:r>
            <w:proofErr w:type="spellStart"/>
            <w:r w:rsidRPr="001920F5">
              <w:rPr>
                <w:b/>
              </w:rPr>
              <w:t>перестрахового</w:t>
            </w:r>
            <w:proofErr w:type="spellEnd"/>
            <w:r w:rsidRPr="001920F5">
              <w:rPr>
                <w:b/>
              </w:rPr>
              <w:t xml:space="preserve"> брокера з Реєстру посередників з підстав, визначених у пункті 1 частини четвертої статті 82 Закону про страхування</w:t>
            </w:r>
            <w:r w:rsidR="003A11B8" w:rsidRPr="001920F5">
              <w:rPr>
                <w:b/>
              </w:rPr>
              <w:t xml:space="preserve"> (в частині невідповідності страхового та/або </w:t>
            </w:r>
            <w:proofErr w:type="spellStart"/>
            <w:r w:rsidR="003A11B8" w:rsidRPr="001920F5">
              <w:rPr>
                <w:b/>
              </w:rPr>
              <w:t>перестрахового</w:t>
            </w:r>
            <w:proofErr w:type="spellEnd"/>
            <w:r w:rsidR="003A11B8" w:rsidRPr="001920F5">
              <w:rPr>
                <w:b/>
              </w:rPr>
              <w:t xml:space="preserve"> брокера вимогам, передбаченим у підпункті 3 частини першої статті 73 Закону про страхування)</w:t>
            </w:r>
            <w:r w:rsidRPr="001920F5">
              <w:rPr>
                <w:b/>
              </w:rPr>
              <w:t xml:space="preserve">, підпунктах 2-4 пункту 93 глави 11 розділу ІІІ Положення є підставою для включення такої особи до переліку 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Pr="001920F5">
              <w:rPr>
                <w:b/>
              </w:rPr>
              <w:t>перестрахових</w:t>
            </w:r>
            <w:proofErr w:type="spellEnd"/>
            <w:r w:rsidRPr="001920F5">
              <w:rPr>
                <w:b/>
              </w:rPr>
              <w:t xml:space="preserve"> продуктів із ознакою втрати бездоганної ділової репутації.</w:t>
            </w:r>
          </w:p>
        </w:tc>
      </w:tr>
      <w:tr w:rsidR="008816BA" w:rsidRPr="001920F5" w14:paraId="2479C053" w14:textId="77777777" w:rsidTr="006B334B">
        <w:trPr>
          <w:trHeight w:val="937"/>
        </w:trPr>
        <w:tc>
          <w:tcPr>
            <w:tcW w:w="2432" w:type="pct"/>
          </w:tcPr>
          <w:p w14:paraId="3D10E04F" w14:textId="77777777" w:rsidR="00635DDF" w:rsidRPr="001920F5" w:rsidRDefault="00635DDF" w:rsidP="00930CB4">
            <w:pPr>
              <w:pStyle w:val="rvps2"/>
              <w:shd w:val="clear" w:color="auto" w:fill="FFFFFF"/>
              <w:spacing w:before="0" w:beforeAutospacing="0" w:after="0" w:afterAutospacing="0"/>
              <w:ind w:firstLine="450"/>
              <w:jc w:val="both"/>
            </w:pPr>
            <w:r w:rsidRPr="001920F5">
              <w:t>93.</w:t>
            </w:r>
            <w:r w:rsidRPr="001920F5">
              <w:tab/>
              <w:t xml:space="preserve">Додатковою підставою для виключення запису про страхового та/або </w:t>
            </w:r>
            <w:proofErr w:type="spellStart"/>
            <w:r w:rsidRPr="001920F5">
              <w:t>перестрахового</w:t>
            </w:r>
            <w:proofErr w:type="spellEnd"/>
            <w:r w:rsidRPr="001920F5">
              <w:t xml:space="preserve"> брокера з Реєстру посередників, ніж ті, що передбачені частиною четвертою статті 82 Закону про страхування, може бути виявлення Національним банком за результатами перевірки відповідності страхового та/або </w:t>
            </w:r>
            <w:proofErr w:type="spellStart"/>
            <w:r w:rsidRPr="001920F5">
              <w:t>перестрахового</w:t>
            </w:r>
            <w:proofErr w:type="spellEnd"/>
            <w:r w:rsidRPr="001920F5">
              <w:t xml:space="preserve"> брокера вимогам Закону про страхування та цього Положення обставин про:</w:t>
            </w:r>
          </w:p>
          <w:p w14:paraId="4B7A1BED" w14:textId="77777777" w:rsidR="00635DDF" w:rsidRPr="001920F5" w:rsidRDefault="00635DDF" w:rsidP="00930CB4">
            <w:pPr>
              <w:pStyle w:val="a7"/>
              <w:numPr>
                <w:ilvl w:val="0"/>
                <w:numId w:val="37"/>
              </w:numPr>
              <w:spacing w:line="240" w:lineRule="auto"/>
              <w:ind w:left="0" w:firstLine="567"/>
              <w:contextualSpacing w:val="0"/>
              <w:jc w:val="both"/>
              <w:rPr>
                <w:rFonts w:ascii="Times New Roman" w:hAnsi="Times New Roman" w:cs="Times New Roman"/>
                <w:sz w:val="24"/>
                <w:szCs w:val="24"/>
              </w:rPr>
            </w:pPr>
            <w:r w:rsidRPr="001920F5">
              <w:rPr>
                <w:rFonts w:ascii="Times New Roman" w:hAnsi="Times New Roman" w:cs="Times New Roman"/>
                <w:sz w:val="24"/>
                <w:szCs w:val="24"/>
              </w:rPr>
              <w:t xml:space="preserve">порушення страховим та/або </w:t>
            </w:r>
            <w:proofErr w:type="spellStart"/>
            <w:r w:rsidRPr="001920F5">
              <w:rPr>
                <w:rFonts w:ascii="Times New Roman" w:hAnsi="Times New Roman" w:cs="Times New Roman"/>
                <w:sz w:val="24"/>
                <w:szCs w:val="24"/>
              </w:rPr>
              <w:t>перестраховим</w:t>
            </w:r>
            <w:proofErr w:type="spellEnd"/>
            <w:r w:rsidRPr="001920F5">
              <w:rPr>
                <w:rFonts w:ascii="Times New Roman" w:hAnsi="Times New Roman" w:cs="Times New Roman"/>
                <w:sz w:val="24"/>
                <w:szCs w:val="24"/>
              </w:rPr>
              <w:t xml:space="preserve"> брокером заборон, передбачених частиною сьомою статті 78 Закону про страхування;</w:t>
            </w:r>
          </w:p>
          <w:p w14:paraId="268E3C26" w14:textId="77777777" w:rsidR="00635DDF" w:rsidRPr="001920F5" w:rsidRDefault="00635DDF" w:rsidP="00930CB4">
            <w:pPr>
              <w:pStyle w:val="a7"/>
              <w:numPr>
                <w:ilvl w:val="0"/>
                <w:numId w:val="37"/>
              </w:numPr>
              <w:spacing w:line="240" w:lineRule="auto"/>
              <w:ind w:left="0" w:firstLine="567"/>
              <w:contextualSpacing w:val="0"/>
              <w:jc w:val="both"/>
              <w:rPr>
                <w:rFonts w:ascii="Times New Roman" w:hAnsi="Times New Roman" w:cs="Times New Roman"/>
                <w:sz w:val="24"/>
                <w:szCs w:val="24"/>
              </w:rPr>
            </w:pPr>
            <w:r w:rsidRPr="001920F5">
              <w:rPr>
                <w:rFonts w:ascii="Times New Roman" w:hAnsi="Times New Roman" w:cs="Times New Roman"/>
                <w:sz w:val="24"/>
                <w:szCs w:val="24"/>
              </w:rPr>
              <w:t>невідповідність брокера та/або його керівника, та/або його керівника з реалізації вимогам пунктів 1–3 частини першої статті 73 Закону про страхування та/або критеріям, визначеним у додатках 2, 3 до цього Положення;</w:t>
            </w:r>
          </w:p>
          <w:p w14:paraId="39A64A9B" w14:textId="77777777" w:rsidR="00635DDF" w:rsidRPr="001920F5" w:rsidRDefault="00635DDF" w:rsidP="00930CB4">
            <w:pPr>
              <w:pStyle w:val="a7"/>
              <w:numPr>
                <w:ilvl w:val="0"/>
                <w:numId w:val="37"/>
              </w:numPr>
              <w:spacing w:line="240" w:lineRule="auto"/>
              <w:ind w:left="0" w:firstLine="567"/>
              <w:contextualSpacing w:val="0"/>
              <w:jc w:val="both"/>
              <w:rPr>
                <w:rFonts w:ascii="Times New Roman" w:hAnsi="Times New Roman" w:cs="Times New Roman"/>
                <w:sz w:val="24"/>
                <w:szCs w:val="24"/>
              </w:rPr>
            </w:pPr>
            <w:r w:rsidRPr="001920F5">
              <w:rPr>
                <w:rFonts w:ascii="Times New Roman" w:hAnsi="Times New Roman" w:cs="Times New Roman"/>
                <w:sz w:val="24"/>
                <w:szCs w:val="24"/>
                <w:shd w:val="clear" w:color="auto" w:fill="FFFFFF"/>
              </w:rPr>
              <w:t>оголошення страхового посередника банкрутом і відкриття ліквідаційної процедури відповідно до Кодексу України з процедур банкрутства</w:t>
            </w:r>
            <w:r w:rsidRPr="001920F5">
              <w:rPr>
                <w:rFonts w:ascii="Times New Roman" w:hAnsi="Times New Roman" w:cs="Times New Roman"/>
                <w:b/>
                <w:strike/>
                <w:sz w:val="24"/>
                <w:szCs w:val="24"/>
                <w:shd w:val="clear" w:color="auto" w:fill="FFFFFF"/>
              </w:rPr>
              <w:t>.</w:t>
            </w:r>
          </w:p>
          <w:p w14:paraId="3B88FD1E" w14:textId="7A2A08A4" w:rsidR="00635DDF" w:rsidRPr="001920F5" w:rsidRDefault="001920F5" w:rsidP="001920F5">
            <w:pPr>
              <w:pStyle w:val="rvps2"/>
              <w:shd w:val="clear" w:color="auto" w:fill="FFFFFF"/>
              <w:spacing w:before="0" w:beforeAutospacing="0" w:after="0" w:afterAutospacing="0"/>
              <w:jc w:val="both"/>
              <w:rPr>
                <w:b/>
              </w:rPr>
            </w:pPr>
            <w:r w:rsidRPr="001920F5">
              <w:rPr>
                <w:b/>
              </w:rPr>
              <w:t>Норма відсутня</w:t>
            </w:r>
          </w:p>
        </w:tc>
        <w:tc>
          <w:tcPr>
            <w:tcW w:w="2568" w:type="pct"/>
          </w:tcPr>
          <w:p w14:paraId="11633574" w14:textId="77777777" w:rsidR="00635DDF" w:rsidRPr="001920F5" w:rsidRDefault="00635DDF" w:rsidP="00930CB4">
            <w:pPr>
              <w:pStyle w:val="rvps2"/>
              <w:shd w:val="clear" w:color="auto" w:fill="FFFFFF"/>
              <w:spacing w:before="0" w:beforeAutospacing="0" w:after="0" w:afterAutospacing="0"/>
              <w:ind w:firstLine="450"/>
              <w:jc w:val="both"/>
            </w:pPr>
            <w:r w:rsidRPr="001920F5">
              <w:t>93.</w:t>
            </w:r>
            <w:r w:rsidRPr="001920F5">
              <w:tab/>
              <w:t xml:space="preserve">Додатковою підставою для виключення запису про страхового та/або </w:t>
            </w:r>
            <w:proofErr w:type="spellStart"/>
            <w:r w:rsidRPr="001920F5">
              <w:t>перестрахового</w:t>
            </w:r>
            <w:proofErr w:type="spellEnd"/>
            <w:r w:rsidRPr="001920F5">
              <w:t xml:space="preserve"> брокера з Реєстру посередників, ніж ті, що передбачені частиною четвертою статті 82 Закону про страхування, може бути виявлення Національним банком за результатами перевірки відповідності страхового та/або </w:t>
            </w:r>
            <w:proofErr w:type="spellStart"/>
            <w:r w:rsidRPr="001920F5">
              <w:t>перестрахового</w:t>
            </w:r>
            <w:proofErr w:type="spellEnd"/>
            <w:r w:rsidRPr="001920F5">
              <w:t xml:space="preserve"> брокера вимогам Закону про страхування та цього Положення </w:t>
            </w:r>
            <w:r w:rsidR="00961F3C" w:rsidRPr="001920F5">
              <w:rPr>
                <w:b/>
              </w:rPr>
              <w:t xml:space="preserve">ознак </w:t>
            </w:r>
            <w:r w:rsidRPr="001920F5">
              <w:rPr>
                <w:b/>
              </w:rPr>
              <w:t xml:space="preserve">та/або </w:t>
            </w:r>
            <w:r w:rsidRPr="001920F5">
              <w:t>обставин про:</w:t>
            </w:r>
          </w:p>
          <w:p w14:paraId="2606568B" w14:textId="77777777" w:rsidR="00635DDF" w:rsidRPr="001920F5" w:rsidRDefault="00635DDF" w:rsidP="00930CB4">
            <w:pPr>
              <w:pStyle w:val="a7"/>
              <w:numPr>
                <w:ilvl w:val="0"/>
                <w:numId w:val="38"/>
              </w:numPr>
              <w:spacing w:line="240" w:lineRule="auto"/>
              <w:ind w:left="0" w:firstLine="628"/>
              <w:contextualSpacing w:val="0"/>
              <w:jc w:val="both"/>
              <w:rPr>
                <w:rFonts w:ascii="Times New Roman" w:hAnsi="Times New Roman" w:cs="Times New Roman"/>
                <w:sz w:val="24"/>
                <w:szCs w:val="24"/>
              </w:rPr>
            </w:pPr>
            <w:r w:rsidRPr="001920F5">
              <w:rPr>
                <w:rFonts w:ascii="Times New Roman" w:hAnsi="Times New Roman" w:cs="Times New Roman"/>
                <w:sz w:val="24"/>
                <w:szCs w:val="24"/>
              </w:rPr>
              <w:t xml:space="preserve">порушення страховим та/або </w:t>
            </w:r>
            <w:proofErr w:type="spellStart"/>
            <w:r w:rsidRPr="001920F5">
              <w:rPr>
                <w:rFonts w:ascii="Times New Roman" w:hAnsi="Times New Roman" w:cs="Times New Roman"/>
                <w:sz w:val="24"/>
                <w:szCs w:val="24"/>
              </w:rPr>
              <w:t>перестраховим</w:t>
            </w:r>
            <w:proofErr w:type="spellEnd"/>
            <w:r w:rsidRPr="001920F5">
              <w:rPr>
                <w:rFonts w:ascii="Times New Roman" w:hAnsi="Times New Roman" w:cs="Times New Roman"/>
                <w:sz w:val="24"/>
                <w:szCs w:val="24"/>
              </w:rPr>
              <w:t xml:space="preserve"> брокером заборон, передбачених частиною сьомою статті 78 Закону про страхування;</w:t>
            </w:r>
          </w:p>
          <w:p w14:paraId="5C32DD33" w14:textId="77777777" w:rsidR="00635DDF" w:rsidRPr="001920F5" w:rsidRDefault="00635DDF" w:rsidP="00930CB4">
            <w:pPr>
              <w:pStyle w:val="a7"/>
              <w:numPr>
                <w:ilvl w:val="0"/>
                <w:numId w:val="38"/>
              </w:numPr>
              <w:spacing w:line="240" w:lineRule="auto"/>
              <w:ind w:left="0" w:firstLine="567"/>
              <w:contextualSpacing w:val="0"/>
              <w:jc w:val="both"/>
              <w:rPr>
                <w:rFonts w:ascii="Times New Roman" w:hAnsi="Times New Roman" w:cs="Times New Roman"/>
                <w:sz w:val="24"/>
                <w:szCs w:val="24"/>
              </w:rPr>
            </w:pPr>
            <w:r w:rsidRPr="001920F5">
              <w:rPr>
                <w:rFonts w:ascii="Times New Roman" w:hAnsi="Times New Roman" w:cs="Times New Roman"/>
                <w:sz w:val="24"/>
                <w:szCs w:val="24"/>
              </w:rPr>
              <w:t>невідповідність брокера та/або його керівника,  та/або його керівника з реалізації вимогам пунктів 1–3 частини першої статті 73 Закону про страхування та/або критеріям, визначеним у додатках 2, 3 до цього Положення;</w:t>
            </w:r>
          </w:p>
          <w:p w14:paraId="265CCB0A" w14:textId="5E32B02F" w:rsidR="00635DDF" w:rsidRPr="001920F5" w:rsidRDefault="00635DDF" w:rsidP="00930CB4">
            <w:pPr>
              <w:pStyle w:val="a7"/>
              <w:numPr>
                <w:ilvl w:val="0"/>
                <w:numId w:val="38"/>
              </w:numPr>
              <w:spacing w:line="240" w:lineRule="auto"/>
              <w:ind w:left="0" w:firstLine="567"/>
              <w:contextualSpacing w:val="0"/>
              <w:jc w:val="both"/>
              <w:rPr>
                <w:rFonts w:ascii="Times New Roman" w:hAnsi="Times New Roman" w:cs="Times New Roman"/>
                <w:sz w:val="24"/>
                <w:szCs w:val="24"/>
              </w:rPr>
            </w:pPr>
            <w:r w:rsidRPr="001920F5">
              <w:rPr>
                <w:rFonts w:ascii="Times New Roman" w:hAnsi="Times New Roman" w:cs="Times New Roman"/>
                <w:sz w:val="24"/>
                <w:szCs w:val="24"/>
                <w:shd w:val="clear" w:color="auto" w:fill="FFFFFF"/>
              </w:rPr>
              <w:t>оголошення страхового посередника банкрутом і відкриття ліквідаційної процедури відповідно до Кодексу України з процедур банкрутства</w:t>
            </w:r>
            <w:r w:rsidRPr="001920F5">
              <w:rPr>
                <w:rFonts w:ascii="Times New Roman" w:hAnsi="Times New Roman" w:cs="Times New Roman"/>
                <w:b/>
                <w:sz w:val="24"/>
                <w:szCs w:val="24"/>
                <w:shd w:val="clear" w:color="auto" w:fill="FFFFFF"/>
              </w:rPr>
              <w:t>;</w:t>
            </w:r>
          </w:p>
          <w:p w14:paraId="599DDA15" w14:textId="77777777" w:rsidR="001920F5" w:rsidRPr="001920F5" w:rsidRDefault="001920F5" w:rsidP="001920F5">
            <w:pPr>
              <w:pStyle w:val="a7"/>
              <w:spacing w:line="240" w:lineRule="auto"/>
              <w:ind w:left="567"/>
              <w:contextualSpacing w:val="0"/>
              <w:jc w:val="both"/>
              <w:rPr>
                <w:rFonts w:ascii="Times New Roman" w:hAnsi="Times New Roman" w:cs="Times New Roman"/>
                <w:sz w:val="24"/>
                <w:szCs w:val="24"/>
              </w:rPr>
            </w:pPr>
          </w:p>
          <w:p w14:paraId="50E60C7C" w14:textId="3A4FD37A" w:rsidR="00635DDF" w:rsidRPr="001920F5" w:rsidRDefault="00635DDF" w:rsidP="008C5B4A">
            <w:pPr>
              <w:pStyle w:val="a7"/>
              <w:numPr>
                <w:ilvl w:val="0"/>
                <w:numId w:val="38"/>
              </w:numPr>
              <w:spacing w:line="240" w:lineRule="auto"/>
              <w:ind w:left="0" w:firstLine="567"/>
              <w:contextualSpacing w:val="0"/>
              <w:jc w:val="both"/>
              <w:rPr>
                <w:rFonts w:ascii="Times New Roman" w:hAnsi="Times New Roman" w:cs="Times New Roman"/>
                <w:b/>
                <w:sz w:val="24"/>
                <w:szCs w:val="24"/>
              </w:rPr>
            </w:pPr>
            <w:r w:rsidRPr="001920F5">
              <w:rPr>
                <w:rFonts w:ascii="Times New Roman" w:hAnsi="Times New Roman" w:cs="Times New Roman"/>
                <w:b/>
                <w:sz w:val="24"/>
                <w:szCs w:val="24"/>
              </w:rPr>
              <w:t xml:space="preserve">наявність щодо </w:t>
            </w:r>
            <w:r w:rsidR="000332A2" w:rsidRPr="001920F5">
              <w:rPr>
                <w:rStyle w:val="rvts15"/>
                <w:rFonts w:ascii="Times New Roman" w:eastAsiaTheme="minorEastAsia" w:hAnsi="Times New Roman" w:cs="Times New Roman"/>
                <w:b/>
                <w:bCs/>
                <w:sz w:val="24"/>
              </w:rPr>
              <w:t xml:space="preserve">керівника страхового та/або </w:t>
            </w:r>
            <w:proofErr w:type="spellStart"/>
            <w:r w:rsidR="000332A2" w:rsidRPr="001920F5">
              <w:rPr>
                <w:rStyle w:val="rvts15"/>
                <w:rFonts w:ascii="Times New Roman" w:eastAsiaTheme="minorEastAsia" w:hAnsi="Times New Roman" w:cs="Times New Roman"/>
                <w:b/>
                <w:bCs/>
                <w:sz w:val="24"/>
              </w:rPr>
              <w:t>перестрахового</w:t>
            </w:r>
            <w:proofErr w:type="spellEnd"/>
            <w:r w:rsidR="000332A2" w:rsidRPr="001920F5">
              <w:rPr>
                <w:rStyle w:val="rvts15"/>
                <w:rFonts w:ascii="Times New Roman" w:eastAsiaTheme="minorEastAsia" w:hAnsi="Times New Roman" w:cs="Times New Roman"/>
                <w:b/>
                <w:bCs/>
                <w:sz w:val="24"/>
              </w:rPr>
              <w:t xml:space="preserve"> брокера та/або акціонера / учасника / материнської компанії страхового та/або </w:t>
            </w:r>
            <w:proofErr w:type="spellStart"/>
            <w:r w:rsidR="000332A2" w:rsidRPr="001920F5">
              <w:rPr>
                <w:rStyle w:val="rvts15"/>
                <w:rFonts w:ascii="Times New Roman" w:eastAsiaTheme="minorEastAsia" w:hAnsi="Times New Roman" w:cs="Times New Roman"/>
                <w:b/>
                <w:bCs/>
                <w:sz w:val="24"/>
              </w:rPr>
              <w:t>перестрахового</w:t>
            </w:r>
            <w:proofErr w:type="spellEnd"/>
            <w:r w:rsidR="000332A2" w:rsidRPr="001920F5">
              <w:rPr>
                <w:rFonts w:ascii="Times New Roman" w:hAnsi="Times New Roman" w:cs="Times New Roman"/>
                <w:b/>
                <w:sz w:val="24"/>
                <w:szCs w:val="24"/>
              </w:rPr>
              <w:t xml:space="preserve"> </w:t>
            </w:r>
            <w:r w:rsidRPr="001920F5">
              <w:rPr>
                <w:rFonts w:ascii="Times New Roman" w:hAnsi="Times New Roman" w:cs="Times New Roman"/>
                <w:b/>
                <w:sz w:val="24"/>
                <w:szCs w:val="24"/>
              </w:rPr>
              <w:t xml:space="preserve">брокера </w:t>
            </w:r>
            <w:r w:rsidR="008C5B4A" w:rsidRPr="001920F5">
              <w:rPr>
                <w:rFonts w:ascii="Times New Roman" w:hAnsi="Times New Roman" w:cs="Times New Roman"/>
                <w:b/>
                <w:sz w:val="24"/>
                <w:szCs w:val="24"/>
              </w:rPr>
              <w:t>інформації</w:t>
            </w:r>
            <w:r w:rsidRPr="001920F5">
              <w:rPr>
                <w:rFonts w:ascii="Times New Roman" w:hAnsi="Times New Roman" w:cs="Times New Roman"/>
                <w:b/>
                <w:sz w:val="24"/>
                <w:szCs w:val="24"/>
              </w:rPr>
              <w:t xml:space="preserve">, </w:t>
            </w:r>
            <w:r w:rsidR="008C5B4A" w:rsidRPr="001920F5">
              <w:rPr>
                <w:rFonts w:ascii="Times New Roman" w:hAnsi="Times New Roman" w:cs="Times New Roman"/>
                <w:b/>
                <w:sz w:val="24"/>
                <w:szCs w:val="24"/>
              </w:rPr>
              <w:t>зазначено</w:t>
            </w:r>
            <w:r w:rsidR="0098088B" w:rsidRPr="001920F5">
              <w:rPr>
                <w:rFonts w:ascii="Times New Roman" w:hAnsi="Times New Roman" w:cs="Times New Roman"/>
                <w:b/>
                <w:sz w:val="24"/>
                <w:szCs w:val="24"/>
              </w:rPr>
              <w:t>ї</w:t>
            </w:r>
            <w:r w:rsidR="008C5B4A" w:rsidRPr="001920F5">
              <w:rPr>
                <w:rFonts w:ascii="Times New Roman" w:hAnsi="Times New Roman" w:cs="Times New Roman"/>
                <w:b/>
                <w:sz w:val="24"/>
                <w:szCs w:val="24"/>
              </w:rPr>
              <w:t xml:space="preserve"> </w:t>
            </w:r>
            <w:r w:rsidRPr="001920F5">
              <w:rPr>
                <w:rFonts w:ascii="Times New Roman" w:hAnsi="Times New Roman" w:cs="Times New Roman"/>
                <w:b/>
                <w:sz w:val="24"/>
                <w:szCs w:val="24"/>
              </w:rPr>
              <w:t xml:space="preserve">у пункті </w:t>
            </w:r>
            <w:r w:rsidRPr="001920F5">
              <w:rPr>
                <w:rFonts w:ascii="Times New Roman" w:hAnsi="Times New Roman" w:cs="Times New Roman"/>
                <w:b/>
                <w:sz w:val="24"/>
                <w:szCs w:val="24"/>
              </w:rPr>
              <w:fldChar w:fldCharType="begin"/>
            </w:r>
            <w:r w:rsidRPr="001920F5">
              <w:rPr>
                <w:rFonts w:ascii="Times New Roman" w:hAnsi="Times New Roman" w:cs="Times New Roman"/>
                <w:b/>
                <w:sz w:val="24"/>
                <w:szCs w:val="24"/>
              </w:rPr>
              <w:instrText xml:space="preserve"> REF _Ref184230293 \r \h  \* MERGEFORMAT </w:instrText>
            </w:r>
            <w:r w:rsidRPr="001920F5">
              <w:rPr>
                <w:rFonts w:ascii="Times New Roman" w:hAnsi="Times New Roman" w:cs="Times New Roman"/>
                <w:b/>
                <w:sz w:val="24"/>
                <w:szCs w:val="24"/>
              </w:rPr>
            </w:r>
            <w:r w:rsidRPr="001920F5">
              <w:rPr>
                <w:rFonts w:ascii="Times New Roman" w:hAnsi="Times New Roman" w:cs="Times New Roman"/>
                <w:b/>
                <w:sz w:val="24"/>
                <w:szCs w:val="24"/>
              </w:rPr>
              <w:fldChar w:fldCharType="separate"/>
            </w:r>
            <w:r w:rsidRPr="001920F5">
              <w:rPr>
                <w:rFonts w:ascii="Times New Roman" w:hAnsi="Times New Roman" w:cs="Times New Roman"/>
                <w:b/>
                <w:sz w:val="24"/>
                <w:szCs w:val="24"/>
              </w:rPr>
              <w:t>24</w:t>
            </w:r>
            <w:r w:rsidRPr="001920F5">
              <w:rPr>
                <w:rFonts w:ascii="Times New Roman" w:hAnsi="Times New Roman" w:cs="Times New Roman"/>
                <w:b/>
                <w:sz w:val="24"/>
                <w:szCs w:val="24"/>
              </w:rPr>
              <w:fldChar w:fldCharType="end"/>
            </w:r>
            <w:r w:rsidRPr="001920F5">
              <w:rPr>
                <w:rFonts w:ascii="Times New Roman" w:hAnsi="Times New Roman" w:cs="Times New Roman"/>
                <w:b/>
                <w:sz w:val="24"/>
                <w:szCs w:val="24"/>
              </w:rPr>
              <w:t xml:space="preserve"> глави </w:t>
            </w:r>
            <w:r w:rsidRPr="001920F5">
              <w:rPr>
                <w:rFonts w:ascii="Times New Roman" w:hAnsi="Times New Roman" w:cs="Times New Roman"/>
                <w:b/>
                <w:sz w:val="24"/>
                <w:szCs w:val="24"/>
              </w:rPr>
              <w:fldChar w:fldCharType="begin"/>
            </w:r>
            <w:r w:rsidRPr="001920F5">
              <w:rPr>
                <w:rFonts w:ascii="Times New Roman" w:hAnsi="Times New Roman" w:cs="Times New Roman"/>
                <w:b/>
                <w:sz w:val="24"/>
                <w:szCs w:val="24"/>
              </w:rPr>
              <w:instrText xml:space="preserve"> REF _Ref182325786 \n \h  \* MERGEFORMAT </w:instrText>
            </w:r>
            <w:r w:rsidRPr="001920F5">
              <w:rPr>
                <w:rFonts w:ascii="Times New Roman" w:hAnsi="Times New Roman" w:cs="Times New Roman"/>
                <w:b/>
                <w:sz w:val="24"/>
                <w:szCs w:val="24"/>
              </w:rPr>
            </w:r>
            <w:r w:rsidRPr="001920F5">
              <w:rPr>
                <w:rFonts w:ascii="Times New Roman" w:hAnsi="Times New Roman" w:cs="Times New Roman"/>
                <w:b/>
                <w:sz w:val="24"/>
                <w:szCs w:val="24"/>
              </w:rPr>
              <w:fldChar w:fldCharType="separate"/>
            </w:r>
            <w:r w:rsidRPr="001920F5">
              <w:rPr>
                <w:rFonts w:ascii="Times New Roman" w:hAnsi="Times New Roman" w:cs="Times New Roman"/>
                <w:b/>
                <w:sz w:val="24"/>
                <w:szCs w:val="24"/>
              </w:rPr>
              <w:t>3</w:t>
            </w:r>
            <w:r w:rsidRPr="001920F5">
              <w:rPr>
                <w:rFonts w:ascii="Times New Roman" w:hAnsi="Times New Roman" w:cs="Times New Roman"/>
                <w:b/>
                <w:sz w:val="24"/>
                <w:szCs w:val="24"/>
              </w:rPr>
              <w:fldChar w:fldCharType="end"/>
            </w:r>
            <w:r w:rsidRPr="001920F5">
              <w:rPr>
                <w:rFonts w:ascii="Times New Roman" w:hAnsi="Times New Roman" w:cs="Times New Roman"/>
                <w:b/>
                <w:sz w:val="24"/>
                <w:szCs w:val="24"/>
              </w:rPr>
              <w:t xml:space="preserve"> розділу ІІ</w:t>
            </w:r>
            <w:r w:rsidR="00DF1066" w:rsidRPr="001920F5">
              <w:rPr>
                <w:rFonts w:ascii="Times New Roman" w:hAnsi="Times New Roman" w:cs="Times New Roman"/>
                <w:b/>
                <w:sz w:val="24"/>
                <w:szCs w:val="24"/>
              </w:rPr>
              <w:t xml:space="preserve"> цього Положення</w:t>
            </w:r>
            <w:r w:rsidRPr="001920F5">
              <w:rPr>
                <w:rFonts w:ascii="Times New Roman" w:hAnsi="Times New Roman" w:cs="Times New Roman"/>
                <w:b/>
                <w:sz w:val="24"/>
                <w:szCs w:val="24"/>
              </w:rPr>
              <w:t xml:space="preserve"> </w:t>
            </w:r>
            <w:r w:rsidR="00961F3C" w:rsidRPr="001920F5">
              <w:rPr>
                <w:rFonts w:ascii="Times New Roman" w:hAnsi="Times New Roman" w:cs="Times New Roman"/>
                <w:b/>
                <w:sz w:val="24"/>
                <w:szCs w:val="24"/>
              </w:rPr>
              <w:t>та/або</w:t>
            </w:r>
            <w:r w:rsidR="00DF1066" w:rsidRPr="001920F5">
              <w:rPr>
                <w:rFonts w:ascii="Times New Roman" w:hAnsi="Times New Roman" w:cs="Times New Roman"/>
                <w:b/>
                <w:sz w:val="24"/>
                <w:szCs w:val="24"/>
              </w:rPr>
              <w:t xml:space="preserve"> виявлення інформації відповідно до вимог</w:t>
            </w:r>
            <w:r w:rsidR="00961F3C" w:rsidRPr="001920F5">
              <w:rPr>
                <w:rFonts w:ascii="Times New Roman" w:hAnsi="Times New Roman" w:cs="Times New Roman"/>
                <w:b/>
                <w:sz w:val="24"/>
                <w:szCs w:val="24"/>
              </w:rPr>
              <w:t xml:space="preserve"> </w:t>
            </w:r>
            <w:r w:rsidR="00DF1066" w:rsidRPr="001920F5">
              <w:rPr>
                <w:rFonts w:ascii="Times New Roman" w:hAnsi="Times New Roman" w:cs="Times New Roman"/>
                <w:b/>
                <w:sz w:val="24"/>
                <w:szCs w:val="24"/>
              </w:rPr>
              <w:t xml:space="preserve">пункту </w:t>
            </w:r>
            <w:r w:rsidR="00961F3C" w:rsidRPr="001920F5">
              <w:rPr>
                <w:rFonts w:ascii="Times New Roman" w:hAnsi="Times New Roman" w:cs="Times New Roman"/>
                <w:b/>
                <w:sz w:val="24"/>
                <w:szCs w:val="24"/>
              </w:rPr>
              <w:t xml:space="preserve">76 глави 9 розділу ІІ </w:t>
            </w:r>
            <w:r w:rsidRPr="001920F5">
              <w:rPr>
                <w:rFonts w:ascii="Times New Roman" w:hAnsi="Times New Roman" w:cs="Times New Roman"/>
                <w:b/>
                <w:sz w:val="24"/>
                <w:szCs w:val="24"/>
              </w:rPr>
              <w:t>цього Положення.</w:t>
            </w:r>
          </w:p>
        </w:tc>
      </w:tr>
      <w:tr w:rsidR="008816BA" w:rsidRPr="001920F5" w14:paraId="3F205D72" w14:textId="77777777" w:rsidTr="00E140D4">
        <w:tc>
          <w:tcPr>
            <w:tcW w:w="2432" w:type="pct"/>
          </w:tcPr>
          <w:p w14:paraId="6DD3EA5F" w14:textId="77777777" w:rsidR="00635DDF" w:rsidRPr="001920F5" w:rsidRDefault="00635DDF" w:rsidP="00930CB4">
            <w:pPr>
              <w:pStyle w:val="rvps2"/>
              <w:shd w:val="clear" w:color="auto" w:fill="FFFFFF"/>
              <w:spacing w:before="0" w:beforeAutospacing="0" w:after="0" w:afterAutospacing="0"/>
              <w:ind w:firstLine="448"/>
              <w:jc w:val="both"/>
              <w:rPr>
                <w:b/>
                <w:strike/>
              </w:rPr>
            </w:pPr>
            <w:r w:rsidRPr="001920F5">
              <w:rPr>
                <w:color w:val="333333"/>
                <w:shd w:val="clear" w:color="auto" w:fill="FFFFFF"/>
              </w:rPr>
              <w:t xml:space="preserve">98. Днем виключення запису про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з Реєстру посередників є день </w:t>
            </w:r>
            <w:r w:rsidRPr="001920F5">
              <w:rPr>
                <w:b/>
                <w:strike/>
                <w:color w:val="333333"/>
                <w:shd w:val="clear" w:color="auto" w:fill="FFFFFF"/>
              </w:rPr>
              <w:t>прийняття Національним банком рішення</w:t>
            </w:r>
            <w:r w:rsidRPr="001920F5">
              <w:rPr>
                <w:color w:val="333333"/>
                <w:shd w:val="clear" w:color="auto" w:fill="FFFFFF"/>
              </w:rPr>
              <w:t>, визначеного в </w:t>
            </w:r>
            <w:r w:rsidRPr="001920F5">
              <w:rPr>
                <w:b/>
                <w:strike/>
              </w:rPr>
              <w:t>пункті</w:t>
            </w:r>
            <w:r w:rsidRPr="001920F5">
              <w:t xml:space="preserve"> 96</w:t>
            </w:r>
            <w:r w:rsidRPr="001920F5">
              <w:rPr>
                <w:color w:val="333333"/>
                <w:shd w:val="clear" w:color="auto" w:fill="FFFFFF"/>
              </w:rPr>
              <w:t> глави 11 розділу III цього Положення.</w:t>
            </w:r>
          </w:p>
        </w:tc>
        <w:tc>
          <w:tcPr>
            <w:tcW w:w="2568" w:type="pct"/>
          </w:tcPr>
          <w:p w14:paraId="75D31D85" w14:textId="77777777" w:rsidR="00635DDF" w:rsidRPr="001920F5" w:rsidRDefault="00635DDF" w:rsidP="00E4796E">
            <w:pPr>
              <w:pStyle w:val="a4"/>
              <w:spacing w:before="0" w:beforeAutospacing="0" w:after="0" w:afterAutospacing="0"/>
              <w:ind w:firstLine="448"/>
              <w:jc w:val="both"/>
            </w:pPr>
            <w:r w:rsidRPr="001920F5">
              <w:rPr>
                <w:color w:val="333333"/>
                <w:shd w:val="clear" w:color="auto" w:fill="FFFFFF"/>
              </w:rPr>
              <w:t xml:space="preserve">98. Днем виключення запису про страхового та/або </w:t>
            </w:r>
            <w:proofErr w:type="spellStart"/>
            <w:r w:rsidRPr="001920F5">
              <w:rPr>
                <w:color w:val="333333"/>
                <w:shd w:val="clear" w:color="auto" w:fill="FFFFFF"/>
              </w:rPr>
              <w:t>перестрахового</w:t>
            </w:r>
            <w:proofErr w:type="spellEnd"/>
            <w:r w:rsidRPr="001920F5">
              <w:rPr>
                <w:color w:val="333333"/>
                <w:shd w:val="clear" w:color="auto" w:fill="FFFFFF"/>
              </w:rPr>
              <w:t xml:space="preserve"> брокера з Реєстру посередників є день </w:t>
            </w:r>
            <w:r w:rsidRPr="001920F5">
              <w:rPr>
                <w:b/>
                <w:color w:val="333333"/>
                <w:shd w:val="clear" w:color="auto" w:fill="FFFFFF"/>
              </w:rPr>
              <w:t>набрання чинності рішенням  Національного банку</w:t>
            </w:r>
            <w:r w:rsidRPr="001920F5">
              <w:rPr>
                <w:color w:val="333333"/>
                <w:shd w:val="clear" w:color="auto" w:fill="FFFFFF"/>
              </w:rPr>
              <w:t xml:space="preserve">, визначеного в </w:t>
            </w:r>
            <w:r w:rsidRPr="001920F5">
              <w:rPr>
                <w:b/>
                <w:color w:val="333333"/>
                <w:shd w:val="clear" w:color="auto" w:fill="FFFFFF"/>
              </w:rPr>
              <w:t>пункт</w:t>
            </w:r>
            <w:r w:rsidR="00E4796E" w:rsidRPr="001920F5">
              <w:rPr>
                <w:b/>
                <w:color w:val="333333"/>
                <w:shd w:val="clear" w:color="auto" w:fill="FFFFFF"/>
              </w:rPr>
              <w:t>ах</w:t>
            </w:r>
            <w:r w:rsidRPr="001920F5">
              <w:rPr>
                <w:b/>
                <w:color w:val="333333"/>
                <w:shd w:val="clear" w:color="auto" w:fill="FFFFFF"/>
              </w:rPr>
              <w:t xml:space="preserve"> 90 або</w:t>
            </w:r>
            <w:r w:rsidRPr="001920F5">
              <w:rPr>
                <w:b/>
                <w:shd w:val="clear" w:color="auto" w:fill="FFFFFF"/>
              </w:rPr>
              <w:t xml:space="preserve"> </w:t>
            </w:r>
            <w:r w:rsidRPr="001920F5">
              <w:rPr>
                <w:shd w:val="clear" w:color="auto" w:fill="FFFFFF"/>
              </w:rPr>
              <w:t>96</w:t>
            </w:r>
            <w:r w:rsidRPr="001920F5">
              <w:rPr>
                <w:color w:val="333333"/>
                <w:shd w:val="clear" w:color="auto" w:fill="FFFFFF"/>
              </w:rPr>
              <w:t> глави 11 розділу III цього Положення.</w:t>
            </w:r>
          </w:p>
        </w:tc>
      </w:tr>
      <w:tr w:rsidR="008816BA" w:rsidRPr="001920F5" w14:paraId="65B3F112" w14:textId="77777777" w:rsidTr="00E140D4">
        <w:tc>
          <w:tcPr>
            <w:tcW w:w="2432" w:type="pct"/>
          </w:tcPr>
          <w:p w14:paraId="57ADA811"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 xml:space="preserve">99. Національний банк вносить відповідні відомості до Реєстру посередників щодо виключення запису про страхового та/або </w:t>
            </w:r>
            <w:proofErr w:type="spellStart"/>
            <w:r w:rsidRPr="001920F5">
              <w:rPr>
                <w:color w:val="333333"/>
              </w:rPr>
              <w:t>перестрахового</w:t>
            </w:r>
            <w:proofErr w:type="spellEnd"/>
            <w:r w:rsidRPr="001920F5">
              <w:rPr>
                <w:color w:val="333333"/>
              </w:rPr>
              <w:t xml:space="preserve"> брокера з Реєстру посередників протягом трьох робочих днів з дня прийняття рішення, визначеного в </w:t>
            </w:r>
            <w:r w:rsidRPr="001920F5">
              <w:rPr>
                <w:rFonts w:eastAsiaTheme="minorEastAsia"/>
                <w:color w:val="333333"/>
              </w:rPr>
              <w:t>пункті 96</w:t>
            </w:r>
            <w:r w:rsidRPr="001920F5">
              <w:rPr>
                <w:color w:val="333333"/>
              </w:rPr>
              <w:t> глави 11 розділу III цього Положення.</w:t>
            </w:r>
            <w:bookmarkStart w:id="17" w:name="n272"/>
            <w:bookmarkEnd w:id="17"/>
          </w:p>
        </w:tc>
        <w:tc>
          <w:tcPr>
            <w:tcW w:w="2568" w:type="pct"/>
          </w:tcPr>
          <w:p w14:paraId="3C158338" w14:textId="77777777" w:rsidR="00635DDF" w:rsidRPr="001920F5" w:rsidRDefault="00635DDF" w:rsidP="00930CB4">
            <w:pPr>
              <w:pStyle w:val="a4"/>
              <w:spacing w:before="0" w:beforeAutospacing="0" w:after="0" w:afterAutospacing="0"/>
              <w:ind w:firstLine="449"/>
              <w:jc w:val="both"/>
              <w:rPr>
                <w:color w:val="333333"/>
              </w:rPr>
            </w:pPr>
            <w:r w:rsidRPr="001920F5">
              <w:rPr>
                <w:color w:val="333333"/>
              </w:rPr>
              <w:t xml:space="preserve">99. Національний банк вносить відповідні відомості до Реєстру посередників щодо виключення запису про страхового та/або </w:t>
            </w:r>
            <w:proofErr w:type="spellStart"/>
            <w:r w:rsidRPr="001920F5">
              <w:rPr>
                <w:color w:val="333333"/>
              </w:rPr>
              <w:t>перестрахового</w:t>
            </w:r>
            <w:proofErr w:type="spellEnd"/>
            <w:r w:rsidRPr="001920F5">
              <w:rPr>
                <w:color w:val="333333"/>
              </w:rPr>
              <w:t xml:space="preserve"> брокера з Реєстру посередників протягом трьох робочих днів з дня прийняття рішення, визначеного в пункті </w:t>
            </w:r>
            <w:r w:rsidRPr="001920F5">
              <w:rPr>
                <w:b/>
                <w:color w:val="333333"/>
              </w:rPr>
              <w:t>90 або</w:t>
            </w:r>
            <w:r w:rsidRPr="001920F5">
              <w:rPr>
                <w:color w:val="333333"/>
              </w:rPr>
              <w:t xml:space="preserve"> 96 глави 11 розділу III цього Положення.</w:t>
            </w:r>
          </w:p>
          <w:p w14:paraId="2057DC87" w14:textId="4EB53DFF" w:rsidR="00635DDF" w:rsidRPr="001920F5" w:rsidRDefault="00635DDF" w:rsidP="00930CB4">
            <w:pPr>
              <w:pStyle w:val="a4"/>
              <w:spacing w:before="0" w:beforeAutospacing="0" w:after="0" w:afterAutospacing="0"/>
              <w:ind w:firstLine="449"/>
              <w:jc w:val="both"/>
            </w:pPr>
            <w:r w:rsidRPr="001920F5">
              <w:rPr>
                <w:b/>
                <w:color w:val="333333"/>
                <w:shd w:val="clear" w:color="auto" w:fill="FFFFFF"/>
              </w:rPr>
              <w:t>Національний банк розміщує інформацію про прийняття відповідного рішення на сторінці свого офіційного інтернет-представництва протягом трьох робочих днів після його прийняття.</w:t>
            </w:r>
          </w:p>
        </w:tc>
      </w:tr>
      <w:tr w:rsidR="008816BA" w:rsidRPr="001920F5" w14:paraId="0DC1B53C" w14:textId="77777777" w:rsidTr="00E140D4">
        <w:tc>
          <w:tcPr>
            <w:tcW w:w="2432" w:type="pct"/>
          </w:tcPr>
          <w:p w14:paraId="43342B10"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 xml:space="preserve">100. Національний банк повідомляє страхового та/або </w:t>
            </w:r>
            <w:proofErr w:type="spellStart"/>
            <w:r w:rsidRPr="001920F5">
              <w:rPr>
                <w:color w:val="333333"/>
              </w:rPr>
              <w:t>перестрахового</w:t>
            </w:r>
            <w:proofErr w:type="spellEnd"/>
            <w:r w:rsidRPr="001920F5">
              <w:rPr>
                <w:color w:val="333333"/>
              </w:rPr>
              <w:t xml:space="preserve"> брокера про прийняте відповідно до </w:t>
            </w:r>
            <w:r w:rsidRPr="001920F5">
              <w:rPr>
                <w:rFonts w:eastAsiaTheme="minorEastAsia"/>
                <w:b/>
                <w:strike/>
                <w:color w:val="333333"/>
              </w:rPr>
              <w:t xml:space="preserve">пункту </w:t>
            </w:r>
            <w:r w:rsidRPr="001920F5">
              <w:rPr>
                <w:rFonts w:eastAsiaTheme="minorEastAsia"/>
                <w:color w:val="333333"/>
              </w:rPr>
              <w:t>96</w:t>
            </w:r>
            <w:r w:rsidRPr="001920F5">
              <w:rPr>
                <w:color w:val="333333"/>
              </w:rPr>
              <w:t xml:space="preserve"> глави 11 розділу III цього Положення рішення шляхом направлення йому невідкладно, але не пізніше наступного робочого дня, а за наявності обґрунтованих причин - не пізніше трьох робочих днів після </w:t>
            </w:r>
            <w:r w:rsidRPr="001920F5">
              <w:rPr>
                <w:b/>
                <w:strike/>
                <w:color w:val="333333"/>
              </w:rPr>
              <w:t>його</w:t>
            </w:r>
            <w:r w:rsidRPr="001920F5">
              <w:rPr>
                <w:color w:val="333333"/>
              </w:rPr>
              <w:t xml:space="preserve"> </w:t>
            </w:r>
            <w:r w:rsidRPr="001920F5">
              <w:rPr>
                <w:b/>
                <w:strike/>
                <w:color w:val="333333"/>
              </w:rPr>
              <w:t>прийняття</w:t>
            </w:r>
            <w:r w:rsidRPr="001920F5">
              <w:rPr>
                <w:color w:val="333333"/>
              </w:rPr>
              <w:t>, на адресу електронної пошти, зазначеної в електронній заявці, листа за підписом керівника з ліцензування.</w:t>
            </w:r>
          </w:p>
        </w:tc>
        <w:tc>
          <w:tcPr>
            <w:tcW w:w="2568" w:type="pct"/>
          </w:tcPr>
          <w:p w14:paraId="4364D164" w14:textId="70031B9F" w:rsidR="00635DDF" w:rsidRPr="001920F5" w:rsidRDefault="00635DDF" w:rsidP="002429C8">
            <w:pPr>
              <w:pStyle w:val="a4"/>
              <w:spacing w:before="0" w:beforeAutospacing="0" w:after="0" w:afterAutospacing="0"/>
              <w:ind w:firstLine="449"/>
              <w:jc w:val="both"/>
            </w:pPr>
            <w:r w:rsidRPr="001920F5">
              <w:rPr>
                <w:color w:val="333333"/>
              </w:rPr>
              <w:t xml:space="preserve">100. Національний банк повідомляє страхового та/або </w:t>
            </w:r>
            <w:proofErr w:type="spellStart"/>
            <w:r w:rsidRPr="001920F5">
              <w:rPr>
                <w:color w:val="333333"/>
              </w:rPr>
              <w:t>перестрахового</w:t>
            </w:r>
            <w:proofErr w:type="spellEnd"/>
            <w:r w:rsidRPr="001920F5">
              <w:rPr>
                <w:color w:val="333333"/>
              </w:rPr>
              <w:t xml:space="preserve"> брокера про прийняте відповідно до </w:t>
            </w:r>
            <w:r w:rsidRPr="001920F5">
              <w:rPr>
                <w:b/>
                <w:color w:val="333333"/>
              </w:rPr>
              <w:t>пункт</w:t>
            </w:r>
            <w:r w:rsidR="00CA3AE2" w:rsidRPr="001920F5">
              <w:rPr>
                <w:b/>
                <w:color w:val="333333"/>
              </w:rPr>
              <w:t>ів</w:t>
            </w:r>
            <w:r w:rsidRPr="001920F5">
              <w:rPr>
                <w:color w:val="333333"/>
              </w:rPr>
              <w:t xml:space="preserve"> </w:t>
            </w:r>
            <w:r w:rsidRPr="001920F5">
              <w:rPr>
                <w:b/>
                <w:color w:val="333333"/>
              </w:rPr>
              <w:t>90 або</w:t>
            </w:r>
            <w:r w:rsidRPr="001920F5">
              <w:rPr>
                <w:color w:val="333333"/>
              </w:rPr>
              <w:t xml:space="preserve"> 96 глави 11 розділу III цього Положення рішення шляхом направлення йому невідкладно, але не пізніше наступного робочого дня, а за наявності обґрунтованих причин - не пізніше трьох робочих днів </w:t>
            </w:r>
            <w:r w:rsidRPr="001920F5">
              <w:rPr>
                <w:b/>
                <w:color w:val="333333"/>
              </w:rPr>
              <w:t>після його прийняття</w:t>
            </w:r>
            <w:r w:rsidRPr="001920F5">
              <w:rPr>
                <w:color w:val="333333"/>
              </w:rPr>
              <w:t>, на адресу електронної пошти, зазначеної в електронній заявці, листа за підписом керівника з ліцензування.</w:t>
            </w:r>
          </w:p>
        </w:tc>
      </w:tr>
      <w:tr w:rsidR="008816BA" w:rsidRPr="001920F5" w14:paraId="766E5DB9" w14:textId="77777777" w:rsidTr="00E140D4">
        <w:tc>
          <w:tcPr>
            <w:tcW w:w="2432" w:type="pct"/>
          </w:tcPr>
          <w:p w14:paraId="5B527259" w14:textId="77777777" w:rsidR="00635DDF" w:rsidRPr="001920F5" w:rsidRDefault="00635DDF" w:rsidP="00930CB4">
            <w:pPr>
              <w:pStyle w:val="rvps2"/>
              <w:shd w:val="clear" w:color="auto" w:fill="FFFFFF"/>
              <w:spacing w:before="0" w:beforeAutospacing="0" w:after="0" w:afterAutospacing="0"/>
              <w:ind w:firstLine="448"/>
              <w:jc w:val="both"/>
            </w:pPr>
            <w:r w:rsidRPr="001920F5">
              <w:rPr>
                <w:b/>
                <w:strike/>
              </w:rPr>
              <w:t>101.</w:t>
            </w:r>
            <w:r w:rsidRPr="001920F5">
              <w:rPr>
                <w:b/>
                <w:strike/>
              </w:rPr>
              <w:tab/>
              <w:t xml:space="preserve">Перелік 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Pr="001920F5">
              <w:rPr>
                <w:b/>
                <w:strike/>
              </w:rPr>
              <w:t>перестрахових</w:t>
            </w:r>
            <w:proofErr w:type="spellEnd"/>
            <w:r w:rsidRPr="001920F5">
              <w:rPr>
                <w:b/>
                <w:strike/>
              </w:rPr>
              <w:t xml:space="preserve"> продуктів з підстав, визначених у пунктах 1–4 і 7–12 частини четвертої статті 82 Закону про страхування, формується програмними засобами Реєстру посередників.</w:t>
            </w:r>
          </w:p>
        </w:tc>
        <w:tc>
          <w:tcPr>
            <w:tcW w:w="2568" w:type="pct"/>
          </w:tcPr>
          <w:p w14:paraId="263793A6" w14:textId="58049E96" w:rsidR="009D7D33" w:rsidRPr="001920F5" w:rsidRDefault="00C471B6" w:rsidP="009D7D33">
            <w:pPr>
              <w:shd w:val="clear" w:color="auto" w:fill="FFFFFF"/>
              <w:ind w:firstLine="448"/>
              <w:jc w:val="both"/>
              <w:rPr>
                <w:rFonts w:ascii="Times New Roman" w:hAnsi="Times New Roman" w:cs="Times New Roman"/>
                <w:b/>
                <w:sz w:val="24"/>
                <w:szCs w:val="24"/>
                <w:lang w:eastAsia="uk-UA"/>
              </w:rPr>
            </w:pPr>
            <w:r w:rsidRPr="001920F5">
              <w:rPr>
                <w:rFonts w:ascii="Times New Roman" w:hAnsi="Times New Roman" w:cs="Times New Roman"/>
                <w:b/>
                <w:sz w:val="24"/>
                <w:szCs w:val="24"/>
                <w:lang w:eastAsia="uk-UA"/>
              </w:rPr>
              <w:t>101. П</w:t>
            </w:r>
            <w:r w:rsidR="009D7D33" w:rsidRPr="001920F5">
              <w:rPr>
                <w:rFonts w:ascii="Times New Roman" w:hAnsi="Times New Roman" w:cs="Times New Roman"/>
                <w:b/>
                <w:sz w:val="24"/>
                <w:szCs w:val="24"/>
                <w:lang w:eastAsia="uk-UA"/>
              </w:rPr>
              <w:t>е</w:t>
            </w:r>
            <w:r w:rsidRPr="001920F5">
              <w:rPr>
                <w:rFonts w:ascii="Times New Roman" w:hAnsi="Times New Roman" w:cs="Times New Roman"/>
                <w:b/>
                <w:sz w:val="24"/>
                <w:szCs w:val="24"/>
                <w:lang w:eastAsia="uk-UA"/>
              </w:rPr>
              <w:t>релік</w:t>
            </w:r>
            <w:r w:rsidR="009D7D33" w:rsidRPr="001920F5">
              <w:rPr>
                <w:rFonts w:ascii="Times New Roman" w:hAnsi="Times New Roman" w:cs="Times New Roman"/>
                <w:b/>
                <w:sz w:val="24"/>
                <w:szCs w:val="24"/>
                <w:lang w:eastAsia="uk-UA"/>
              </w:rPr>
              <w:t xml:space="preserve"> 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009D7D33" w:rsidRPr="001920F5">
              <w:rPr>
                <w:rFonts w:ascii="Times New Roman" w:hAnsi="Times New Roman" w:cs="Times New Roman"/>
                <w:b/>
                <w:sz w:val="24"/>
                <w:szCs w:val="24"/>
                <w:lang w:eastAsia="uk-UA"/>
              </w:rPr>
              <w:t>перестрахових</w:t>
            </w:r>
            <w:proofErr w:type="spellEnd"/>
            <w:r w:rsidR="009D7D33" w:rsidRPr="001920F5">
              <w:rPr>
                <w:rFonts w:ascii="Times New Roman" w:hAnsi="Times New Roman" w:cs="Times New Roman"/>
                <w:b/>
                <w:sz w:val="24"/>
                <w:szCs w:val="24"/>
                <w:lang w:eastAsia="uk-UA"/>
              </w:rPr>
              <w:t xml:space="preserve"> продуктів </w:t>
            </w:r>
            <w:r w:rsidRPr="001920F5">
              <w:rPr>
                <w:rFonts w:ascii="Times New Roman" w:hAnsi="Times New Roman" w:cs="Times New Roman"/>
                <w:b/>
                <w:sz w:val="24"/>
                <w:szCs w:val="24"/>
                <w:lang w:eastAsia="uk-UA"/>
              </w:rPr>
              <w:t xml:space="preserve">формується зі страхових посередників, виключених </w:t>
            </w:r>
            <w:r w:rsidR="007D6294" w:rsidRPr="001920F5">
              <w:rPr>
                <w:rFonts w:ascii="Times New Roman" w:hAnsi="Times New Roman" w:cs="Times New Roman"/>
                <w:b/>
                <w:sz w:val="24"/>
                <w:szCs w:val="24"/>
                <w:lang w:eastAsia="uk-UA"/>
              </w:rPr>
              <w:t>з</w:t>
            </w:r>
            <w:r w:rsidRPr="001920F5">
              <w:rPr>
                <w:rFonts w:ascii="Times New Roman" w:hAnsi="Times New Roman" w:cs="Times New Roman"/>
                <w:b/>
                <w:sz w:val="24"/>
                <w:szCs w:val="24"/>
                <w:lang w:eastAsia="uk-UA"/>
              </w:rPr>
              <w:t xml:space="preserve"> </w:t>
            </w:r>
            <w:r w:rsidR="009D7D33" w:rsidRPr="001920F5">
              <w:rPr>
                <w:rFonts w:ascii="Times New Roman" w:hAnsi="Times New Roman" w:cs="Times New Roman"/>
                <w:b/>
                <w:sz w:val="24"/>
                <w:szCs w:val="24"/>
                <w:lang w:eastAsia="uk-UA"/>
              </w:rPr>
              <w:t xml:space="preserve">підстав, визначених у пунктах 1–4 і 7–12 частини четвертої статті 82 Закону про страхування, </w:t>
            </w:r>
            <w:r w:rsidRPr="001920F5">
              <w:rPr>
                <w:rFonts w:ascii="Times New Roman" w:hAnsi="Times New Roman" w:cs="Times New Roman"/>
                <w:b/>
                <w:sz w:val="24"/>
                <w:szCs w:val="24"/>
                <w:lang w:eastAsia="uk-UA"/>
              </w:rPr>
              <w:t>підпунктах</w:t>
            </w:r>
            <w:r w:rsidR="009D7D33" w:rsidRPr="001920F5">
              <w:rPr>
                <w:rFonts w:ascii="Times New Roman" w:hAnsi="Times New Roman" w:cs="Times New Roman"/>
                <w:b/>
                <w:sz w:val="24"/>
                <w:szCs w:val="24"/>
                <w:lang w:eastAsia="uk-UA"/>
              </w:rPr>
              <w:t xml:space="preserve"> 2-4 пункту 93 глави 11 розділу ІІІ цього Положення, підпункту </w:t>
            </w:r>
            <w:r w:rsidRPr="001920F5">
              <w:rPr>
                <w:rFonts w:ascii="Times New Roman" w:hAnsi="Times New Roman" w:cs="Times New Roman"/>
                <w:b/>
                <w:sz w:val="24"/>
                <w:szCs w:val="24"/>
                <w:lang w:eastAsia="uk-UA"/>
              </w:rPr>
              <w:t>1</w:t>
            </w:r>
            <w:r w:rsidR="009D7D33" w:rsidRPr="001920F5">
              <w:rPr>
                <w:rFonts w:ascii="Times New Roman" w:hAnsi="Times New Roman" w:cs="Times New Roman"/>
                <w:b/>
                <w:sz w:val="24"/>
                <w:szCs w:val="24"/>
                <w:lang w:eastAsia="uk-UA"/>
              </w:rPr>
              <w:t xml:space="preserve"> пункту 140 глави 14 розділу </w:t>
            </w:r>
            <w:r w:rsidR="009D7D33" w:rsidRPr="001920F5">
              <w:rPr>
                <w:rFonts w:ascii="Times New Roman" w:hAnsi="Times New Roman" w:cs="Times New Roman"/>
                <w:b/>
                <w:sz w:val="24"/>
                <w:szCs w:val="24"/>
                <w:lang w:val="en-US" w:eastAsia="uk-UA"/>
              </w:rPr>
              <w:t>IV</w:t>
            </w:r>
            <w:r w:rsidR="009D7D33" w:rsidRPr="001920F5">
              <w:rPr>
                <w:rFonts w:ascii="Times New Roman" w:hAnsi="Times New Roman" w:cs="Times New Roman"/>
                <w:b/>
                <w:sz w:val="24"/>
                <w:szCs w:val="24"/>
                <w:lang w:eastAsia="uk-UA"/>
              </w:rPr>
              <w:t xml:space="preserve"> цього Положення, уключаючи страхових посередників, які втратили бездоганну ділову репутацію.</w:t>
            </w:r>
          </w:p>
          <w:p w14:paraId="3D27FB88" w14:textId="16955611" w:rsidR="009D7D33" w:rsidRPr="001920F5" w:rsidRDefault="009D7D33" w:rsidP="009D7D33">
            <w:pPr>
              <w:pStyle w:val="rvps2"/>
              <w:shd w:val="clear" w:color="auto" w:fill="FFFFFF"/>
              <w:spacing w:before="0" w:beforeAutospacing="0" w:after="0" w:afterAutospacing="0"/>
              <w:ind w:firstLine="448"/>
              <w:jc w:val="both"/>
              <w:rPr>
                <w:rStyle w:val="rvts15"/>
                <w:b/>
              </w:rPr>
            </w:pPr>
            <w:r w:rsidRPr="001920F5">
              <w:rPr>
                <w:rStyle w:val="rvts15"/>
                <w:b/>
              </w:rPr>
              <w:t xml:space="preserve">Національний банк веде та </w:t>
            </w:r>
            <w:r w:rsidRPr="001920F5">
              <w:rPr>
                <w:b/>
                <w:shd w:val="clear" w:color="auto" w:fill="FFFFFF"/>
              </w:rPr>
              <w:t xml:space="preserve">розміщує </w:t>
            </w:r>
            <w:r w:rsidRPr="001920F5">
              <w:rPr>
                <w:rStyle w:val="rvts15"/>
                <w:b/>
              </w:rPr>
              <w:t xml:space="preserve">перелік </w:t>
            </w:r>
            <w:r w:rsidRPr="001920F5">
              <w:rPr>
                <w:b/>
              </w:rPr>
              <w:t xml:space="preserve">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Pr="001920F5">
              <w:rPr>
                <w:b/>
              </w:rPr>
              <w:t>перестрахових</w:t>
            </w:r>
            <w:proofErr w:type="spellEnd"/>
            <w:r w:rsidRPr="001920F5">
              <w:rPr>
                <w:b/>
              </w:rPr>
              <w:t xml:space="preserve"> продуктів </w:t>
            </w:r>
            <w:r w:rsidRPr="001920F5">
              <w:rPr>
                <w:rStyle w:val="rvts15"/>
                <w:b/>
              </w:rPr>
              <w:t>на сторінці офіційного Інтернет-представництва Національного банку.</w:t>
            </w:r>
          </w:p>
          <w:p w14:paraId="04F998FA" w14:textId="35CE5F01" w:rsidR="00635DDF" w:rsidRPr="001920F5" w:rsidRDefault="009D7D33" w:rsidP="001920F5">
            <w:pPr>
              <w:pStyle w:val="a4"/>
              <w:spacing w:before="0" w:beforeAutospacing="0" w:after="0" w:afterAutospacing="0"/>
              <w:ind w:firstLine="709"/>
              <w:jc w:val="both"/>
              <w:rPr>
                <w:b/>
              </w:rPr>
            </w:pPr>
            <w:r w:rsidRPr="001920F5">
              <w:rPr>
                <w:rStyle w:val="rvts15"/>
                <w:b/>
              </w:rPr>
              <w:t xml:space="preserve">Перелік </w:t>
            </w:r>
            <w:r w:rsidRPr="001920F5">
              <w:rPr>
                <w:b/>
              </w:rPr>
              <w:t xml:space="preserve">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Pr="001920F5">
              <w:rPr>
                <w:b/>
              </w:rPr>
              <w:t>перестрахових</w:t>
            </w:r>
            <w:proofErr w:type="spellEnd"/>
            <w:r w:rsidRPr="001920F5">
              <w:rPr>
                <w:b/>
              </w:rPr>
              <w:t xml:space="preserve"> продуктів, містить інформацію про страхового посередника про якого виключено запис із зазначенням дати, підстав такого виключення та особи, яка прийняла рішення про виключення запису з Реєстру посередників.</w:t>
            </w:r>
          </w:p>
        </w:tc>
      </w:tr>
      <w:tr w:rsidR="008816BA" w:rsidRPr="001920F5" w14:paraId="73C59C91" w14:textId="77777777" w:rsidTr="00E140D4">
        <w:tc>
          <w:tcPr>
            <w:tcW w:w="2432" w:type="pct"/>
          </w:tcPr>
          <w:p w14:paraId="030E772D" w14:textId="77777777" w:rsidR="00635DDF" w:rsidRPr="001920F5" w:rsidRDefault="00635DDF" w:rsidP="00930CB4">
            <w:pPr>
              <w:shd w:val="clear" w:color="auto" w:fill="FFFFFF"/>
              <w:jc w:val="center"/>
              <w:rPr>
                <w:rFonts w:ascii="Times New Roman" w:hAnsi="Times New Roman" w:cs="Times New Roman"/>
                <w:color w:val="333333"/>
                <w:sz w:val="24"/>
                <w:szCs w:val="24"/>
                <w:lang w:eastAsia="uk-UA"/>
              </w:rPr>
            </w:pPr>
            <w:r w:rsidRPr="001920F5">
              <w:rPr>
                <w:rFonts w:ascii="Times New Roman" w:hAnsi="Times New Roman" w:cs="Times New Roman"/>
                <w:bCs/>
                <w:color w:val="333333"/>
                <w:sz w:val="24"/>
                <w:szCs w:val="24"/>
                <w:lang w:eastAsia="uk-UA"/>
              </w:rPr>
              <w:t xml:space="preserve">IV. Порядок авторизації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додаткового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w:t>
            </w:r>
            <w:proofErr w:type="spellStart"/>
            <w:r w:rsidRPr="001920F5">
              <w:rPr>
                <w:rFonts w:ascii="Times New Roman" w:hAnsi="Times New Roman" w:cs="Times New Roman"/>
                <w:bCs/>
                <w:color w:val="333333"/>
                <w:sz w:val="24"/>
                <w:szCs w:val="24"/>
                <w:lang w:eastAsia="uk-UA"/>
              </w:rPr>
              <w:t>субагента</w:t>
            </w:r>
            <w:proofErr w:type="spellEnd"/>
          </w:p>
          <w:p w14:paraId="5CFE9B4A" w14:textId="77777777" w:rsidR="00635DDF" w:rsidRPr="001920F5" w:rsidRDefault="00635DDF" w:rsidP="00930CB4">
            <w:pPr>
              <w:shd w:val="clear" w:color="auto" w:fill="FFFFFF"/>
              <w:jc w:val="center"/>
              <w:rPr>
                <w:rFonts w:ascii="Times New Roman" w:hAnsi="Times New Roman" w:cs="Times New Roman"/>
                <w:color w:val="333333"/>
                <w:sz w:val="24"/>
                <w:szCs w:val="24"/>
                <w:lang w:eastAsia="uk-UA"/>
              </w:rPr>
            </w:pPr>
            <w:bookmarkStart w:id="18" w:name="n275"/>
            <w:bookmarkEnd w:id="18"/>
            <w:r w:rsidRPr="001920F5">
              <w:rPr>
                <w:rFonts w:ascii="Times New Roman" w:hAnsi="Times New Roman" w:cs="Times New Roman"/>
                <w:bCs/>
                <w:color w:val="333333"/>
                <w:sz w:val="24"/>
                <w:szCs w:val="24"/>
                <w:lang w:eastAsia="uk-UA"/>
              </w:rPr>
              <w:t xml:space="preserve">12. Реєстрація та внесення запису про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додаткового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w:t>
            </w:r>
            <w:proofErr w:type="spellStart"/>
            <w:r w:rsidRPr="001920F5">
              <w:rPr>
                <w:rFonts w:ascii="Times New Roman" w:hAnsi="Times New Roman" w:cs="Times New Roman"/>
                <w:bCs/>
                <w:color w:val="333333"/>
                <w:sz w:val="24"/>
                <w:szCs w:val="24"/>
                <w:lang w:eastAsia="uk-UA"/>
              </w:rPr>
              <w:t>субагента</w:t>
            </w:r>
            <w:proofErr w:type="spellEnd"/>
            <w:r w:rsidRPr="001920F5">
              <w:rPr>
                <w:rFonts w:ascii="Times New Roman" w:hAnsi="Times New Roman" w:cs="Times New Roman"/>
                <w:bCs/>
                <w:color w:val="333333"/>
                <w:sz w:val="24"/>
                <w:szCs w:val="24"/>
                <w:lang w:eastAsia="uk-UA"/>
              </w:rPr>
              <w:t xml:space="preserve"> до Реєстру посередників</w:t>
            </w:r>
          </w:p>
        </w:tc>
        <w:tc>
          <w:tcPr>
            <w:tcW w:w="2568" w:type="pct"/>
          </w:tcPr>
          <w:p w14:paraId="2E984A97" w14:textId="77777777" w:rsidR="00635DDF" w:rsidRPr="001920F5" w:rsidRDefault="00635DDF" w:rsidP="00930CB4">
            <w:pPr>
              <w:shd w:val="clear" w:color="auto" w:fill="FFFFFF"/>
              <w:jc w:val="center"/>
              <w:rPr>
                <w:rFonts w:ascii="Times New Roman" w:hAnsi="Times New Roman" w:cs="Times New Roman"/>
                <w:color w:val="333333"/>
                <w:sz w:val="24"/>
                <w:szCs w:val="24"/>
                <w:lang w:eastAsia="uk-UA"/>
              </w:rPr>
            </w:pPr>
            <w:r w:rsidRPr="001920F5">
              <w:rPr>
                <w:rFonts w:ascii="Times New Roman" w:hAnsi="Times New Roman" w:cs="Times New Roman"/>
                <w:bCs/>
                <w:color w:val="333333"/>
                <w:sz w:val="24"/>
                <w:szCs w:val="24"/>
                <w:lang w:eastAsia="uk-UA"/>
              </w:rPr>
              <w:t xml:space="preserve">IV. Порядок авторизації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додаткового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w:t>
            </w:r>
            <w:proofErr w:type="spellStart"/>
            <w:r w:rsidRPr="001920F5">
              <w:rPr>
                <w:rFonts w:ascii="Times New Roman" w:hAnsi="Times New Roman" w:cs="Times New Roman"/>
                <w:bCs/>
                <w:color w:val="333333"/>
                <w:sz w:val="24"/>
                <w:szCs w:val="24"/>
                <w:lang w:eastAsia="uk-UA"/>
              </w:rPr>
              <w:t>субагента</w:t>
            </w:r>
            <w:proofErr w:type="spellEnd"/>
          </w:p>
          <w:p w14:paraId="23725222" w14:textId="77777777" w:rsidR="00635DDF" w:rsidRPr="001920F5" w:rsidRDefault="00635DDF" w:rsidP="00930CB4">
            <w:pPr>
              <w:shd w:val="clear" w:color="auto" w:fill="FFFFFF"/>
              <w:jc w:val="center"/>
              <w:rPr>
                <w:rFonts w:ascii="Times New Roman" w:hAnsi="Times New Roman" w:cs="Times New Roman"/>
                <w:sz w:val="24"/>
                <w:szCs w:val="24"/>
              </w:rPr>
            </w:pPr>
            <w:r w:rsidRPr="001920F5">
              <w:rPr>
                <w:rFonts w:ascii="Times New Roman" w:hAnsi="Times New Roman" w:cs="Times New Roman"/>
                <w:bCs/>
                <w:color w:val="333333"/>
                <w:sz w:val="24"/>
                <w:szCs w:val="24"/>
                <w:lang w:eastAsia="uk-UA"/>
              </w:rPr>
              <w:t xml:space="preserve">12. Реєстрація та внесення запису про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додаткового страхового </w:t>
            </w:r>
            <w:proofErr w:type="spellStart"/>
            <w:r w:rsidRPr="001920F5">
              <w:rPr>
                <w:rFonts w:ascii="Times New Roman" w:hAnsi="Times New Roman" w:cs="Times New Roman"/>
                <w:bCs/>
                <w:color w:val="333333"/>
                <w:sz w:val="24"/>
                <w:szCs w:val="24"/>
                <w:lang w:eastAsia="uk-UA"/>
              </w:rPr>
              <w:t>агента</w:t>
            </w:r>
            <w:proofErr w:type="spellEnd"/>
            <w:r w:rsidRPr="001920F5">
              <w:rPr>
                <w:rFonts w:ascii="Times New Roman" w:hAnsi="Times New Roman" w:cs="Times New Roman"/>
                <w:bCs/>
                <w:color w:val="333333"/>
                <w:sz w:val="24"/>
                <w:szCs w:val="24"/>
                <w:lang w:eastAsia="uk-UA"/>
              </w:rPr>
              <w:t xml:space="preserve">, </w:t>
            </w:r>
            <w:proofErr w:type="spellStart"/>
            <w:r w:rsidRPr="001920F5">
              <w:rPr>
                <w:rFonts w:ascii="Times New Roman" w:hAnsi="Times New Roman" w:cs="Times New Roman"/>
                <w:bCs/>
                <w:color w:val="333333"/>
                <w:sz w:val="24"/>
                <w:szCs w:val="24"/>
                <w:lang w:eastAsia="uk-UA"/>
              </w:rPr>
              <w:t>субагента</w:t>
            </w:r>
            <w:proofErr w:type="spellEnd"/>
            <w:r w:rsidRPr="001920F5">
              <w:rPr>
                <w:rFonts w:ascii="Times New Roman" w:hAnsi="Times New Roman" w:cs="Times New Roman"/>
                <w:bCs/>
                <w:color w:val="333333"/>
                <w:sz w:val="24"/>
                <w:szCs w:val="24"/>
                <w:lang w:eastAsia="uk-UA"/>
              </w:rPr>
              <w:t xml:space="preserve"> до Реєстру посередників</w:t>
            </w:r>
          </w:p>
        </w:tc>
      </w:tr>
      <w:tr w:rsidR="008816BA" w:rsidRPr="001920F5" w14:paraId="0CA6FB11" w14:textId="77777777" w:rsidTr="00E140D4">
        <w:tc>
          <w:tcPr>
            <w:tcW w:w="2432" w:type="pct"/>
          </w:tcPr>
          <w:p w14:paraId="7F146C0B" w14:textId="77777777" w:rsidR="00635DDF" w:rsidRPr="001920F5" w:rsidRDefault="00635DDF" w:rsidP="00182C63">
            <w:pPr>
              <w:autoSpaceDE w:val="0"/>
              <w:autoSpaceDN w:val="0"/>
              <w:adjustRightInd w:val="0"/>
              <w:ind w:firstLine="459"/>
              <w:jc w:val="both"/>
              <w:outlineLvl w:val="2"/>
              <w:rPr>
                <w:rFonts w:ascii="Times New Roman" w:hAnsi="Times New Roman" w:cs="Times New Roman"/>
                <w:sz w:val="24"/>
                <w:szCs w:val="24"/>
              </w:rPr>
            </w:pPr>
            <w:r w:rsidRPr="001920F5">
              <w:rPr>
                <w:rFonts w:ascii="Times New Roman" w:hAnsi="Times New Roman" w:cs="Times New Roman"/>
                <w:sz w:val="24"/>
                <w:szCs w:val="24"/>
              </w:rPr>
              <w:t xml:space="preserve">104. Страховик є створювачем реєстрової інформації та публічним реєстратором для страхового </w:t>
            </w:r>
            <w:proofErr w:type="spellStart"/>
            <w:r w:rsidRPr="001920F5">
              <w:rPr>
                <w:rFonts w:ascii="Times New Roman" w:hAnsi="Times New Roman" w:cs="Times New Roman"/>
                <w:sz w:val="24"/>
                <w:szCs w:val="24"/>
              </w:rPr>
              <w:t>агента</w:t>
            </w:r>
            <w:proofErr w:type="spellEnd"/>
            <w:r w:rsidRPr="001920F5">
              <w:rPr>
                <w:rFonts w:ascii="Times New Roman" w:hAnsi="Times New Roman" w:cs="Times New Roman"/>
                <w:sz w:val="24"/>
                <w:szCs w:val="24"/>
              </w:rPr>
              <w:t xml:space="preserve">, додаткового страхового </w:t>
            </w:r>
            <w:proofErr w:type="spellStart"/>
            <w:r w:rsidRPr="001920F5">
              <w:rPr>
                <w:rFonts w:ascii="Times New Roman" w:hAnsi="Times New Roman" w:cs="Times New Roman"/>
                <w:sz w:val="24"/>
                <w:szCs w:val="24"/>
              </w:rPr>
              <w:t>агента</w:t>
            </w:r>
            <w:proofErr w:type="spellEnd"/>
            <w:r w:rsidRPr="001920F5">
              <w:rPr>
                <w:rFonts w:ascii="Times New Roman" w:hAnsi="Times New Roman" w:cs="Times New Roman"/>
                <w:sz w:val="24"/>
                <w:szCs w:val="24"/>
              </w:rPr>
              <w:t xml:space="preserve"> та </w:t>
            </w:r>
            <w:proofErr w:type="spellStart"/>
            <w:r w:rsidRPr="001920F5">
              <w:rPr>
                <w:rFonts w:ascii="Times New Roman" w:hAnsi="Times New Roman" w:cs="Times New Roman"/>
                <w:sz w:val="24"/>
                <w:szCs w:val="24"/>
              </w:rPr>
              <w:t>субагента</w:t>
            </w:r>
            <w:proofErr w:type="spellEnd"/>
            <w:r w:rsidRPr="001920F5">
              <w:rPr>
                <w:rFonts w:ascii="Times New Roman" w:hAnsi="Times New Roman" w:cs="Times New Roman"/>
                <w:sz w:val="24"/>
                <w:szCs w:val="24"/>
              </w:rPr>
              <w:t>, а страховий агент у випадку, визначеному в </w:t>
            </w:r>
            <w:hyperlink r:id="rId12" w:anchor="n277" w:history="1">
              <w:r w:rsidRPr="001920F5">
                <w:rPr>
                  <w:rFonts w:ascii="Times New Roman" w:hAnsi="Times New Roman" w:cs="Times New Roman"/>
                  <w:sz w:val="24"/>
                  <w:szCs w:val="24"/>
                </w:rPr>
                <w:t>пункті 103</w:t>
              </w:r>
            </w:hyperlink>
            <w:r w:rsidRPr="001920F5">
              <w:rPr>
                <w:rFonts w:ascii="Times New Roman" w:hAnsi="Times New Roman" w:cs="Times New Roman"/>
                <w:sz w:val="24"/>
                <w:szCs w:val="24"/>
              </w:rPr>
              <w:t xml:space="preserve"> глави 12 розділу IV цього Положення, є створювачем реєстрової інформації про свого </w:t>
            </w:r>
            <w:proofErr w:type="spellStart"/>
            <w:r w:rsidRPr="001920F5">
              <w:rPr>
                <w:rFonts w:ascii="Times New Roman" w:hAnsi="Times New Roman" w:cs="Times New Roman"/>
                <w:sz w:val="24"/>
                <w:szCs w:val="24"/>
              </w:rPr>
              <w:t>субагента</w:t>
            </w:r>
            <w:proofErr w:type="spellEnd"/>
            <w:r w:rsidRPr="001920F5">
              <w:rPr>
                <w:rFonts w:ascii="Times New Roman" w:hAnsi="Times New Roman" w:cs="Times New Roman"/>
                <w:sz w:val="24"/>
                <w:szCs w:val="24"/>
              </w:rPr>
              <w:t xml:space="preserve"> в Реєстрі посередників, а страховик - публічним реєстратором</w:t>
            </w:r>
            <w:r w:rsidR="00182C63" w:rsidRPr="001920F5">
              <w:rPr>
                <w:rFonts w:ascii="Times New Roman" w:hAnsi="Times New Roman" w:cs="Times New Roman"/>
                <w:sz w:val="24"/>
                <w:szCs w:val="24"/>
              </w:rPr>
              <w:t>.</w:t>
            </w:r>
          </w:p>
        </w:tc>
        <w:tc>
          <w:tcPr>
            <w:tcW w:w="2568" w:type="pct"/>
          </w:tcPr>
          <w:p w14:paraId="4D81EE7C" w14:textId="77777777" w:rsidR="00635DDF" w:rsidRPr="001920F5" w:rsidRDefault="00635DDF" w:rsidP="00182C63">
            <w:pPr>
              <w:autoSpaceDE w:val="0"/>
              <w:autoSpaceDN w:val="0"/>
              <w:adjustRightInd w:val="0"/>
              <w:ind w:firstLine="459"/>
              <w:jc w:val="both"/>
              <w:outlineLvl w:val="2"/>
              <w:rPr>
                <w:rFonts w:ascii="Times New Roman" w:hAnsi="Times New Roman" w:cs="Times New Roman"/>
                <w:sz w:val="24"/>
                <w:szCs w:val="24"/>
              </w:rPr>
            </w:pPr>
            <w:r w:rsidRPr="001920F5">
              <w:rPr>
                <w:rFonts w:ascii="Times New Roman" w:hAnsi="Times New Roman" w:cs="Times New Roman"/>
                <w:sz w:val="24"/>
                <w:szCs w:val="24"/>
              </w:rPr>
              <w:t xml:space="preserve">104. Страховик є створювачем реєстрової інформації та публічним реєстратором для страхового </w:t>
            </w:r>
            <w:proofErr w:type="spellStart"/>
            <w:r w:rsidRPr="001920F5">
              <w:rPr>
                <w:rFonts w:ascii="Times New Roman" w:hAnsi="Times New Roman" w:cs="Times New Roman"/>
                <w:sz w:val="24"/>
                <w:szCs w:val="24"/>
              </w:rPr>
              <w:t>агента</w:t>
            </w:r>
            <w:proofErr w:type="spellEnd"/>
            <w:r w:rsidRPr="001920F5">
              <w:rPr>
                <w:rFonts w:ascii="Times New Roman" w:hAnsi="Times New Roman" w:cs="Times New Roman"/>
                <w:sz w:val="24"/>
                <w:szCs w:val="24"/>
              </w:rPr>
              <w:t xml:space="preserve">, додаткового страхового </w:t>
            </w:r>
            <w:proofErr w:type="spellStart"/>
            <w:r w:rsidRPr="001920F5">
              <w:rPr>
                <w:rFonts w:ascii="Times New Roman" w:hAnsi="Times New Roman" w:cs="Times New Roman"/>
                <w:sz w:val="24"/>
                <w:szCs w:val="24"/>
              </w:rPr>
              <w:t>агента</w:t>
            </w:r>
            <w:proofErr w:type="spellEnd"/>
            <w:r w:rsidRPr="001920F5">
              <w:rPr>
                <w:rFonts w:ascii="Times New Roman" w:hAnsi="Times New Roman" w:cs="Times New Roman"/>
                <w:sz w:val="24"/>
                <w:szCs w:val="24"/>
              </w:rPr>
              <w:t xml:space="preserve"> та </w:t>
            </w:r>
            <w:proofErr w:type="spellStart"/>
            <w:r w:rsidRPr="001920F5">
              <w:rPr>
                <w:rFonts w:ascii="Times New Roman" w:hAnsi="Times New Roman" w:cs="Times New Roman"/>
                <w:sz w:val="24"/>
                <w:szCs w:val="24"/>
              </w:rPr>
              <w:t>субагента</w:t>
            </w:r>
            <w:proofErr w:type="spellEnd"/>
            <w:r w:rsidRPr="001920F5">
              <w:rPr>
                <w:rFonts w:ascii="Times New Roman" w:hAnsi="Times New Roman" w:cs="Times New Roman"/>
                <w:sz w:val="24"/>
                <w:szCs w:val="24"/>
              </w:rPr>
              <w:t>, а страховий агент у випадку, визначеному в </w:t>
            </w:r>
            <w:hyperlink r:id="rId13" w:anchor="n277" w:history="1">
              <w:r w:rsidRPr="001920F5">
                <w:rPr>
                  <w:rFonts w:ascii="Times New Roman" w:hAnsi="Times New Roman" w:cs="Times New Roman"/>
                  <w:sz w:val="24"/>
                  <w:szCs w:val="24"/>
                </w:rPr>
                <w:t>пункті 103</w:t>
              </w:r>
            </w:hyperlink>
            <w:r w:rsidRPr="001920F5">
              <w:rPr>
                <w:rFonts w:ascii="Times New Roman" w:hAnsi="Times New Roman" w:cs="Times New Roman"/>
                <w:sz w:val="24"/>
                <w:szCs w:val="24"/>
              </w:rPr>
              <w:t xml:space="preserve"> глави 12 розділу IV цього Положення, є створювачем реєстрової інформації про свого </w:t>
            </w:r>
            <w:proofErr w:type="spellStart"/>
            <w:r w:rsidRPr="001920F5">
              <w:rPr>
                <w:rFonts w:ascii="Times New Roman" w:hAnsi="Times New Roman" w:cs="Times New Roman"/>
                <w:sz w:val="24"/>
                <w:szCs w:val="24"/>
              </w:rPr>
              <w:t>субагента</w:t>
            </w:r>
            <w:proofErr w:type="spellEnd"/>
            <w:r w:rsidRPr="001920F5">
              <w:rPr>
                <w:rFonts w:ascii="Times New Roman" w:hAnsi="Times New Roman" w:cs="Times New Roman"/>
                <w:sz w:val="24"/>
                <w:szCs w:val="24"/>
              </w:rPr>
              <w:t xml:space="preserve"> в Реєстрі посередників, а страховик - публічним реєстратором</w:t>
            </w:r>
            <w:r w:rsidR="00182C63" w:rsidRPr="001920F5">
              <w:rPr>
                <w:rFonts w:ascii="Times New Roman" w:hAnsi="Times New Roman" w:cs="Times New Roman"/>
                <w:sz w:val="24"/>
                <w:szCs w:val="24"/>
              </w:rPr>
              <w:t>.</w:t>
            </w:r>
          </w:p>
        </w:tc>
      </w:tr>
      <w:tr w:rsidR="008816BA" w:rsidRPr="001920F5" w14:paraId="23515056" w14:textId="77777777" w:rsidTr="00E140D4">
        <w:tc>
          <w:tcPr>
            <w:tcW w:w="2432" w:type="pct"/>
          </w:tcPr>
          <w:p w14:paraId="7CFA83DA" w14:textId="77777777" w:rsidR="00182C63" w:rsidRPr="001920F5" w:rsidRDefault="00182C63" w:rsidP="00182C63">
            <w:pPr>
              <w:autoSpaceDE w:val="0"/>
              <w:autoSpaceDN w:val="0"/>
              <w:adjustRightInd w:val="0"/>
              <w:jc w:val="both"/>
              <w:outlineLvl w:val="2"/>
              <w:rPr>
                <w:rFonts w:ascii="Times New Roman" w:hAnsi="Times New Roman" w:cs="Times New Roman"/>
                <w:sz w:val="24"/>
                <w:szCs w:val="24"/>
              </w:rPr>
            </w:pPr>
            <w:r w:rsidRPr="001920F5">
              <w:rPr>
                <w:rFonts w:ascii="Times New Roman" w:hAnsi="Times New Roman" w:cs="Times New Roman"/>
                <w:b/>
                <w:sz w:val="24"/>
                <w:szCs w:val="24"/>
              </w:rPr>
              <w:t>Норма відсутня.</w:t>
            </w:r>
          </w:p>
        </w:tc>
        <w:tc>
          <w:tcPr>
            <w:tcW w:w="2568" w:type="pct"/>
          </w:tcPr>
          <w:p w14:paraId="31A149BE" w14:textId="6A90D255" w:rsidR="00182C63" w:rsidRPr="001920F5" w:rsidRDefault="00182C63" w:rsidP="00182C63">
            <w:pPr>
              <w:shd w:val="clear" w:color="auto" w:fill="FFFFFF"/>
              <w:ind w:left="57" w:firstLine="395"/>
              <w:jc w:val="both"/>
              <w:rPr>
                <w:rFonts w:ascii="Times New Roman" w:hAnsi="Times New Roman" w:cs="Times New Roman"/>
                <w:b/>
                <w:sz w:val="24"/>
                <w:szCs w:val="24"/>
              </w:rPr>
            </w:pPr>
            <w:r w:rsidRPr="001920F5">
              <w:rPr>
                <w:rFonts w:ascii="Times New Roman" w:hAnsi="Times New Roman" w:cs="Times New Roman"/>
                <w:b/>
                <w:sz w:val="24"/>
                <w:szCs w:val="24"/>
              </w:rPr>
              <w:t>104</w:t>
            </w:r>
            <w:r w:rsidRPr="001920F5">
              <w:rPr>
                <w:rFonts w:ascii="Times New Roman" w:hAnsi="Times New Roman" w:cs="Times New Roman"/>
                <w:b/>
                <w:sz w:val="24"/>
                <w:szCs w:val="24"/>
                <w:vertAlign w:val="superscript"/>
              </w:rPr>
              <w:t>1</w:t>
            </w:r>
            <w:r w:rsidRPr="001920F5">
              <w:rPr>
                <w:rFonts w:ascii="Times New Roman" w:hAnsi="Times New Roman" w:cs="Times New Roman"/>
                <w:b/>
                <w:sz w:val="24"/>
                <w:szCs w:val="24"/>
              </w:rPr>
              <w:t>. Для страхового посередника-</w:t>
            </w:r>
            <w:proofErr w:type="spellStart"/>
            <w:r w:rsidRPr="001920F5">
              <w:rPr>
                <w:rFonts w:ascii="Times New Roman" w:hAnsi="Times New Roman" w:cs="Times New Roman"/>
                <w:b/>
                <w:sz w:val="24"/>
                <w:szCs w:val="24"/>
              </w:rPr>
              <w:t>мультиагента</w:t>
            </w:r>
            <w:proofErr w:type="spellEnd"/>
            <w:r w:rsidRPr="001920F5">
              <w:rPr>
                <w:rFonts w:ascii="Times New Roman" w:hAnsi="Times New Roman" w:cs="Times New Roman"/>
                <w:b/>
                <w:sz w:val="24"/>
                <w:szCs w:val="24"/>
              </w:rPr>
              <w:t xml:space="preserve"> головним страховиком є</w:t>
            </w:r>
            <w:r w:rsidR="00861458" w:rsidRPr="001920F5">
              <w:rPr>
                <w:rFonts w:ascii="Times New Roman" w:hAnsi="Times New Roman" w:cs="Times New Roman"/>
                <w:b/>
                <w:sz w:val="24"/>
                <w:szCs w:val="24"/>
              </w:rPr>
              <w:t xml:space="preserve"> один із зазначених суб’єктів ринку страхування</w:t>
            </w:r>
            <w:r w:rsidRPr="001920F5">
              <w:rPr>
                <w:rFonts w:ascii="Times New Roman" w:hAnsi="Times New Roman" w:cs="Times New Roman"/>
                <w:b/>
                <w:sz w:val="24"/>
                <w:szCs w:val="24"/>
              </w:rPr>
              <w:t>:</w:t>
            </w:r>
          </w:p>
          <w:p w14:paraId="1396C821" w14:textId="491F6D06" w:rsidR="00182C63" w:rsidRPr="001920F5" w:rsidRDefault="00182C63" w:rsidP="00182C63">
            <w:pPr>
              <w:shd w:val="clear" w:color="auto" w:fill="FFFFFF"/>
              <w:ind w:left="57" w:firstLine="395"/>
              <w:jc w:val="both"/>
              <w:rPr>
                <w:rFonts w:ascii="Times New Roman" w:hAnsi="Times New Roman" w:cs="Times New Roman"/>
                <w:b/>
                <w:sz w:val="24"/>
                <w:szCs w:val="24"/>
              </w:rPr>
            </w:pPr>
            <w:r w:rsidRPr="001920F5">
              <w:rPr>
                <w:rFonts w:ascii="Times New Roman" w:hAnsi="Times New Roman" w:cs="Times New Roman"/>
                <w:b/>
                <w:sz w:val="24"/>
                <w:szCs w:val="24"/>
              </w:rPr>
              <w:t xml:space="preserve">страховик, який первинно </w:t>
            </w:r>
            <w:proofErr w:type="spellStart"/>
            <w:r w:rsidRPr="001920F5">
              <w:rPr>
                <w:rFonts w:ascii="Times New Roman" w:hAnsi="Times New Roman" w:cs="Times New Roman"/>
                <w:b/>
                <w:sz w:val="24"/>
                <w:szCs w:val="24"/>
              </w:rPr>
              <w:t>вніс</w:t>
            </w:r>
            <w:proofErr w:type="spellEnd"/>
            <w:r w:rsidRPr="001920F5">
              <w:rPr>
                <w:rFonts w:ascii="Times New Roman" w:hAnsi="Times New Roman" w:cs="Times New Roman"/>
                <w:b/>
                <w:sz w:val="24"/>
                <w:szCs w:val="24"/>
              </w:rPr>
              <w:t xml:space="preserve"> інформацію про страхового посередника до Реєстру посередників і має право здійснювати усі реєстраційні дії щодо </w:t>
            </w:r>
            <w:r w:rsidR="009770A7" w:rsidRPr="001920F5">
              <w:rPr>
                <w:rFonts w:ascii="Times New Roman" w:hAnsi="Times New Roman" w:cs="Times New Roman"/>
                <w:b/>
                <w:sz w:val="24"/>
                <w:szCs w:val="24"/>
              </w:rPr>
              <w:t>всієї інформації про так</w:t>
            </w:r>
            <w:r w:rsidRPr="001920F5">
              <w:rPr>
                <w:rFonts w:ascii="Times New Roman" w:hAnsi="Times New Roman" w:cs="Times New Roman"/>
                <w:b/>
                <w:sz w:val="24"/>
                <w:szCs w:val="24"/>
              </w:rPr>
              <w:t>ого посередника</w:t>
            </w:r>
            <w:r w:rsidR="009770A7" w:rsidRPr="001920F5">
              <w:rPr>
                <w:rFonts w:ascii="Times New Roman" w:hAnsi="Times New Roman" w:cs="Times New Roman"/>
                <w:b/>
                <w:sz w:val="24"/>
                <w:szCs w:val="24"/>
              </w:rPr>
              <w:t>,</w:t>
            </w:r>
            <w:r w:rsidR="009770A7" w:rsidRPr="001920F5">
              <w:t xml:space="preserve"> </w:t>
            </w:r>
            <w:r w:rsidR="009770A7" w:rsidRPr="001920F5">
              <w:rPr>
                <w:rFonts w:ascii="Times New Roman" w:hAnsi="Times New Roman" w:cs="Times New Roman"/>
                <w:b/>
                <w:sz w:val="24"/>
                <w:szCs w:val="24"/>
              </w:rPr>
              <w:t xml:space="preserve">визначеної в частині першій статті 80 Закону про страхування, крім інформації, яка вноситься іншими страховиками щодо </w:t>
            </w:r>
            <w:proofErr w:type="spellStart"/>
            <w:r w:rsidR="009770A7" w:rsidRPr="001920F5">
              <w:rPr>
                <w:rFonts w:ascii="Times New Roman" w:hAnsi="Times New Roman" w:cs="Times New Roman"/>
                <w:b/>
                <w:sz w:val="24"/>
                <w:szCs w:val="24"/>
              </w:rPr>
              <w:t>мультиагента</w:t>
            </w:r>
            <w:proofErr w:type="spellEnd"/>
            <w:r w:rsidRPr="001920F5">
              <w:rPr>
                <w:rFonts w:ascii="Times New Roman" w:hAnsi="Times New Roman" w:cs="Times New Roman"/>
                <w:b/>
                <w:sz w:val="24"/>
                <w:szCs w:val="24"/>
              </w:rPr>
              <w:t>; </w:t>
            </w:r>
          </w:p>
          <w:p w14:paraId="1A88661E" w14:textId="55A659D8" w:rsidR="00182C63" w:rsidRPr="001920F5" w:rsidRDefault="00182C63" w:rsidP="00182C63">
            <w:pPr>
              <w:shd w:val="clear" w:color="auto" w:fill="FFFFFF"/>
              <w:ind w:left="57" w:firstLine="395"/>
              <w:jc w:val="both"/>
              <w:rPr>
                <w:rFonts w:ascii="Times New Roman" w:hAnsi="Times New Roman" w:cs="Times New Roman"/>
                <w:b/>
                <w:sz w:val="24"/>
                <w:szCs w:val="24"/>
              </w:rPr>
            </w:pPr>
            <w:r w:rsidRPr="001920F5">
              <w:rPr>
                <w:rFonts w:ascii="Times New Roman" w:hAnsi="Times New Roman" w:cs="Times New Roman"/>
                <w:b/>
                <w:sz w:val="24"/>
                <w:szCs w:val="24"/>
              </w:rPr>
              <w:t xml:space="preserve">інший страховик, з яким у такого </w:t>
            </w:r>
            <w:proofErr w:type="spellStart"/>
            <w:r w:rsidRPr="001920F5">
              <w:rPr>
                <w:rFonts w:ascii="Times New Roman" w:hAnsi="Times New Roman" w:cs="Times New Roman"/>
                <w:b/>
                <w:sz w:val="24"/>
                <w:szCs w:val="24"/>
              </w:rPr>
              <w:t>мультиагента</w:t>
            </w:r>
            <w:proofErr w:type="spellEnd"/>
            <w:r w:rsidRPr="001920F5">
              <w:rPr>
                <w:rFonts w:ascii="Times New Roman" w:hAnsi="Times New Roman" w:cs="Times New Roman"/>
                <w:b/>
                <w:sz w:val="24"/>
                <w:szCs w:val="24"/>
              </w:rPr>
              <w:t xml:space="preserve"> укладено договір (у разі п</w:t>
            </w:r>
            <w:r w:rsidR="00B47296" w:rsidRPr="001920F5">
              <w:rPr>
                <w:rFonts w:ascii="Times New Roman" w:hAnsi="Times New Roman" w:cs="Times New Roman"/>
                <w:b/>
                <w:sz w:val="24"/>
                <w:szCs w:val="24"/>
              </w:rPr>
              <w:t>рипине</w:t>
            </w:r>
            <w:r w:rsidRPr="001920F5">
              <w:rPr>
                <w:rFonts w:ascii="Times New Roman" w:hAnsi="Times New Roman" w:cs="Times New Roman"/>
                <w:b/>
                <w:sz w:val="24"/>
                <w:szCs w:val="24"/>
              </w:rPr>
              <w:t xml:space="preserve">ння статусу головного страховика). </w:t>
            </w:r>
          </w:p>
          <w:p w14:paraId="7DC2555A" w14:textId="5232A01F" w:rsidR="002E6378" w:rsidRPr="001920F5" w:rsidRDefault="00182C63" w:rsidP="00FF7614">
            <w:pPr>
              <w:autoSpaceDE w:val="0"/>
              <w:autoSpaceDN w:val="0"/>
              <w:adjustRightInd w:val="0"/>
              <w:ind w:firstLine="459"/>
              <w:jc w:val="both"/>
              <w:outlineLvl w:val="2"/>
              <w:rPr>
                <w:rFonts w:ascii="Times New Roman" w:hAnsi="Times New Roman" w:cs="Times New Roman"/>
                <w:sz w:val="24"/>
                <w:szCs w:val="24"/>
              </w:rPr>
            </w:pPr>
            <w:r w:rsidRPr="001920F5">
              <w:rPr>
                <w:rFonts w:ascii="Times New Roman" w:hAnsi="Times New Roman" w:cs="Times New Roman"/>
                <w:b/>
                <w:sz w:val="24"/>
                <w:szCs w:val="24"/>
              </w:rPr>
              <w:t>Інші страховики, крім головного страховика</w:t>
            </w:r>
            <w:r w:rsidR="009770A7" w:rsidRPr="001920F5">
              <w:rPr>
                <w:rFonts w:ascii="Times New Roman" w:hAnsi="Times New Roman" w:cs="Times New Roman"/>
                <w:b/>
                <w:sz w:val="24"/>
                <w:szCs w:val="24"/>
              </w:rPr>
              <w:t>,</w:t>
            </w:r>
            <w:r w:rsidRPr="001920F5">
              <w:rPr>
                <w:rFonts w:ascii="Times New Roman" w:hAnsi="Times New Roman" w:cs="Times New Roman"/>
                <w:b/>
                <w:sz w:val="24"/>
                <w:szCs w:val="24"/>
              </w:rPr>
              <w:t xml:space="preserve"> реалізацію страхових продуктів яких здійснює такий посередник-</w:t>
            </w:r>
            <w:proofErr w:type="spellStart"/>
            <w:r w:rsidRPr="001920F5">
              <w:rPr>
                <w:rFonts w:ascii="Times New Roman" w:hAnsi="Times New Roman" w:cs="Times New Roman"/>
                <w:b/>
                <w:sz w:val="24"/>
                <w:szCs w:val="24"/>
              </w:rPr>
              <w:t>мультиагент</w:t>
            </w:r>
            <w:proofErr w:type="spellEnd"/>
            <w:r w:rsidRPr="001920F5">
              <w:rPr>
                <w:rFonts w:ascii="Times New Roman" w:hAnsi="Times New Roman" w:cs="Times New Roman"/>
                <w:b/>
                <w:sz w:val="24"/>
                <w:szCs w:val="24"/>
              </w:rPr>
              <w:t xml:space="preserve">, мають право здійснювати тільки реєстраційні дії за переліком, передбаченим </w:t>
            </w:r>
            <w:r w:rsidR="002F5FF2" w:rsidRPr="001920F5">
              <w:rPr>
                <w:rFonts w:ascii="Times New Roman" w:hAnsi="Times New Roman" w:cs="Times New Roman"/>
                <w:b/>
                <w:sz w:val="24"/>
                <w:szCs w:val="24"/>
              </w:rPr>
              <w:t>пунктом 114</w:t>
            </w:r>
            <w:r w:rsidR="00FF7614" w:rsidRPr="00FF7614">
              <w:rPr>
                <w:rFonts w:ascii="Times New Roman" w:hAnsi="Times New Roman" w:cs="Times New Roman"/>
                <w:b/>
                <w:sz w:val="24"/>
                <w:szCs w:val="24"/>
                <w:vertAlign w:val="superscript"/>
              </w:rPr>
              <w:t>1</w:t>
            </w:r>
            <w:r w:rsidR="002F5FF2" w:rsidRPr="001920F5">
              <w:rPr>
                <w:rFonts w:ascii="Times New Roman" w:hAnsi="Times New Roman" w:cs="Times New Roman"/>
                <w:b/>
                <w:sz w:val="24"/>
                <w:szCs w:val="24"/>
              </w:rPr>
              <w:t xml:space="preserve"> </w:t>
            </w:r>
            <w:r w:rsidRPr="001920F5">
              <w:rPr>
                <w:rFonts w:ascii="Times New Roman" w:hAnsi="Times New Roman" w:cs="Times New Roman"/>
                <w:b/>
                <w:sz w:val="24"/>
                <w:szCs w:val="24"/>
              </w:rPr>
              <w:t>глав</w:t>
            </w:r>
            <w:r w:rsidR="002F5FF2" w:rsidRPr="001920F5">
              <w:rPr>
                <w:rFonts w:ascii="Times New Roman" w:hAnsi="Times New Roman" w:cs="Times New Roman"/>
                <w:b/>
                <w:sz w:val="24"/>
                <w:szCs w:val="24"/>
              </w:rPr>
              <w:t>и</w:t>
            </w:r>
            <w:r w:rsidRPr="001920F5">
              <w:rPr>
                <w:rFonts w:ascii="Times New Roman" w:hAnsi="Times New Roman" w:cs="Times New Roman"/>
                <w:b/>
                <w:sz w:val="24"/>
                <w:szCs w:val="24"/>
              </w:rPr>
              <w:t xml:space="preserve"> 13 розділу </w:t>
            </w:r>
            <w:r w:rsidRPr="001920F5">
              <w:rPr>
                <w:rFonts w:ascii="Times New Roman" w:hAnsi="Times New Roman" w:cs="Times New Roman"/>
                <w:b/>
                <w:bCs/>
                <w:color w:val="333333"/>
                <w:sz w:val="24"/>
                <w:szCs w:val="24"/>
                <w:lang w:eastAsia="uk-UA"/>
              </w:rPr>
              <w:t>IV цього Положення</w:t>
            </w:r>
            <w:r w:rsidRPr="001920F5">
              <w:rPr>
                <w:rFonts w:ascii="Times New Roman" w:hAnsi="Times New Roman" w:cs="Times New Roman"/>
                <w:b/>
                <w:sz w:val="24"/>
                <w:szCs w:val="24"/>
              </w:rPr>
              <w:t>.</w:t>
            </w:r>
          </w:p>
        </w:tc>
      </w:tr>
      <w:tr w:rsidR="008816BA" w:rsidRPr="001920F5" w14:paraId="13BD3AB6" w14:textId="77777777" w:rsidTr="00E140D4">
        <w:tc>
          <w:tcPr>
            <w:tcW w:w="2432" w:type="pct"/>
          </w:tcPr>
          <w:p w14:paraId="0183C9CA" w14:textId="2AB9B204" w:rsidR="00635DDF" w:rsidRPr="001920F5" w:rsidRDefault="00635DDF" w:rsidP="00930CB4">
            <w:pPr>
              <w:pStyle w:val="a7"/>
              <w:numPr>
                <w:ilvl w:val="0"/>
                <w:numId w:val="24"/>
              </w:numPr>
              <w:autoSpaceDE w:val="0"/>
              <w:autoSpaceDN w:val="0"/>
              <w:adjustRightInd w:val="0"/>
              <w:spacing w:line="240" w:lineRule="auto"/>
              <w:ind w:left="0" w:firstLine="600"/>
              <w:jc w:val="both"/>
              <w:outlineLvl w:val="2"/>
              <w:rPr>
                <w:rFonts w:ascii="Times New Roman" w:hAnsi="Times New Roman" w:cs="Times New Roman"/>
                <w:b/>
                <w:strike/>
                <w:sz w:val="24"/>
                <w:szCs w:val="24"/>
              </w:rPr>
            </w:pPr>
            <w:bookmarkStart w:id="19" w:name="_Ref180498869"/>
            <w:r w:rsidRPr="001920F5">
              <w:rPr>
                <w:rFonts w:ascii="Times New Roman" w:hAnsi="Times New Roman" w:cs="Times New Roman"/>
                <w:b/>
                <w:strike/>
                <w:sz w:val="24"/>
                <w:szCs w:val="24"/>
              </w:rPr>
              <w:t xml:space="preserve"> Документами, що підтверджують інформацію, зазначену в пункті </w:t>
            </w:r>
            <w:r w:rsidRPr="001920F5">
              <w:rPr>
                <w:rFonts w:ascii="Times New Roman" w:hAnsi="Times New Roman" w:cs="Times New Roman"/>
                <w:b/>
                <w:strike/>
                <w:sz w:val="24"/>
                <w:szCs w:val="24"/>
              </w:rPr>
              <w:fldChar w:fldCharType="begin"/>
            </w:r>
            <w:r w:rsidRPr="001920F5">
              <w:rPr>
                <w:rFonts w:ascii="Times New Roman" w:hAnsi="Times New Roman" w:cs="Times New Roman"/>
                <w:b/>
                <w:strike/>
                <w:sz w:val="24"/>
                <w:szCs w:val="24"/>
              </w:rPr>
              <w:instrText xml:space="preserve"> REF _Ref180498806 \r \h  \* MERGEFORMAT </w:instrText>
            </w:r>
            <w:r w:rsidRPr="001920F5">
              <w:rPr>
                <w:rFonts w:ascii="Times New Roman" w:hAnsi="Times New Roman" w:cs="Times New Roman"/>
                <w:b/>
                <w:strike/>
                <w:sz w:val="24"/>
                <w:szCs w:val="24"/>
              </w:rPr>
            </w:r>
            <w:r w:rsidRPr="001920F5">
              <w:rPr>
                <w:rFonts w:ascii="Times New Roman" w:hAnsi="Times New Roman" w:cs="Times New Roman"/>
                <w:b/>
                <w:strike/>
                <w:sz w:val="24"/>
                <w:szCs w:val="24"/>
              </w:rPr>
              <w:fldChar w:fldCharType="separate"/>
            </w:r>
            <w:r w:rsidRPr="001920F5">
              <w:rPr>
                <w:rFonts w:ascii="Times New Roman" w:hAnsi="Times New Roman" w:cs="Times New Roman"/>
                <w:b/>
                <w:strike/>
                <w:sz w:val="24"/>
                <w:szCs w:val="24"/>
              </w:rPr>
              <w:t>105</w:t>
            </w:r>
            <w:r w:rsidRPr="001920F5">
              <w:rPr>
                <w:rFonts w:ascii="Times New Roman" w:hAnsi="Times New Roman" w:cs="Times New Roman"/>
                <w:b/>
                <w:strike/>
                <w:sz w:val="24"/>
                <w:szCs w:val="24"/>
              </w:rPr>
              <w:fldChar w:fldCharType="end"/>
            </w:r>
            <w:r w:rsidRPr="001920F5">
              <w:rPr>
                <w:rFonts w:ascii="Times New Roman" w:hAnsi="Times New Roman" w:cs="Times New Roman"/>
                <w:b/>
                <w:strike/>
                <w:sz w:val="24"/>
                <w:szCs w:val="24"/>
              </w:rPr>
              <w:t xml:space="preserve"> глави </w:t>
            </w:r>
            <w:r w:rsidRPr="001920F5">
              <w:rPr>
                <w:rFonts w:ascii="Times New Roman" w:hAnsi="Times New Roman" w:cs="Times New Roman"/>
                <w:b/>
                <w:strike/>
                <w:sz w:val="24"/>
                <w:szCs w:val="24"/>
              </w:rPr>
              <w:fldChar w:fldCharType="begin"/>
            </w:r>
            <w:r w:rsidRPr="001920F5">
              <w:rPr>
                <w:rFonts w:ascii="Times New Roman" w:hAnsi="Times New Roman" w:cs="Times New Roman"/>
                <w:b/>
                <w:strike/>
                <w:sz w:val="24"/>
                <w:szCs w:val="24"/>
              </w:rPr>
              <w:instrText xml:space="preserve"> REF _Ref181116087 \r \h  \* MERGEFORMAT </w:instrText>
            </w:r>
            <w:r w:rsidRPr="001920F5">
              <w:rPr>
                <w:rFonts w:ascii="Times New Roman" w:hAnsi="Times New Roman" w:cs="Times New Roman"/>
                <w:b/>
                <w:strike/>
                <w:sz w:val="24"/>
                <w:szCs w:val="24"/>
              </w:rPr>
            </w:r>
            <w:r w:rsidRPr="001920F5">
              <w:rPr>
                <w:rFonts w:ascii="Times New Roman" w:hAnsi="Times New Roman" w:cs="Times New Roman"/>
                <w:b/>
                <w:strike/>
                <w:sz w:val="24"/>
                <w:szCs w:val="24"/>
              </w:rPr>
              <w:fldChar w:fldCharType="separate"/>
            </w:r>
            <w:r w:rsidRPr="001920F5">
              <w:rPr>
                <w:rFonts w:ascii="Times New Roman" w:hAnsi="Times New Roman" w:cs="Times New Roman"/>
                <w:b/>
                <w:strike/>
                <w:sz w:val="24"/>
                <w:szCs w:val="24"/>
              </w:rPr>
              <w:t>12</w:t>
            </w:r>
            <w:r w:rsidRPr="001920F5">
              <w:rPr>
                <w:rFonts w:ascii="Times New Roman" w:hAnsi="Times New Roman" w:cs="Times New Roman"/>
                <w:b/>
                <w:strike/>
                <w:sz w:val="24"/>
                <w:szCs w:val="24"/>
              </w:rPr>
              <w:fldChar w:fldCharType="end"/>
            </w:r>
            <w:r w:rsidRPr="001920F5">
              <w:rPr>
                <w:rFonts w:ascii="Times New Roman" w:hAnsi="Times New Roman" w:cs="Times New Roman"/>
                <w:b/>
                <w:strike/>
                <w:sz w:val="24"/>
                <w:szCs w:val="24"/>
              </w:rPr>
              <w:t xml:space="preserve"> розділу IV цього Положення, є:</w:t>
            </w:r>
            <w:bookmarkEnd w:id="19"/>
          </w:p>
          <w:p w14:paraId="37E0F5FE"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паспортний документ;</w:t>
            </w:r>
          </w:p>
          <w:p w14:paraId="4C49E02C"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витяг з Єдиного державного реєстру;</w:t>
            </w:r>
          </w:p>
          <w:p w14:paraId="4929E78D"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довідка про присвоєння ідентифікаційного номера;</w:t>
            </w:r>
          </w:p>
          <w:p w14:paraId="67A4F7D1"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витяг із реєстру територіальної громади про задеклароване / зареєстроване місце проживання (перебування) особи;</w:t>
            </w:r>
          </w:p>
          <w:p w14:paraId="3EC406D6"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 xml:space="preserve">документ (довідка, лист) у довільній формі з інформацією про адресу </w:t>
            </w:r>
            <w:proofErr w:type="spellStart"/>
            <w:r w:rsidRPr="001920F5">
              <w:rPr>
                <w:rFonts w:ascii="Times New Roman" w:hAnsi="Times New Roman" w:cs="Times New Roman"/>
                <w:b/>
                <w:strike/>
                <w:sz w:val="24"/>
                <w:szCs w:val="24"/>
              </w:rPr>
              <w:t>вебсайту</w:t>
            </w:r>
            <w:proofErr w:type="spellEnd"/>
            <w:r w:rsidRPr="001920F5">
              <w:rPr>
                <w:rFonts w:ascii="Times New Roman" w:hAnsi="Times New Roman" w:cs="Times New Roman"/>
                <w:b/>
                <w:strike/>
                <w:sz w:val="24"/>
                <w:szCs w:val="24"/>
              </w:rPr>
              <w:t xml:space="preserve"> (за наявності)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додаткового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w:t>
            </w:r>
            <w:proofErr w:type="spellStart"/>
            <w:r w:rsidRPr="001920F5">
              <w:rPr>
                <w:rFonts w:ascii="Times New Roman" w:hAnsi="Times New Roman" w:cs="Times New Roman"/>
                <w:b/>
                <w:strike/>
                <w:sz w:val="24"/>
                <w:szCs w:val="24"/>
              </w:rPr>
              <w:t>субагента</w:t>
            </w:r>
            <w:proofErr w:type="spellEnd"/>
            <w:r w:rsidRPr="001920F5">
              <w:rPr>
                <w:rFonts w:ascii="Times New Roman" w:hAnsi="Times New Roman" w:cs="Times New Roman"/>
                <w:b/>
                <w:strike/>
                <w:sz w:val="24"/>
                <w:szCs w:val="24"/>
              </w:rPr>
              <w:t>;</w:t>
            </w:r>
          </w:p>
          <w:p w14:paraId="01470787"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 xml:space="preserve">договір із страховиком / страховим агентом, на підставі якого виникає право здійснювати діяльність з реалізації страхових продуктів від імені та в інтересах страховика, або документ (довідка, лист) у довільній формі від страховика /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з переліком страхових продуктів за класами страхування, за якими страховий агент, додатковий страховий агент, </w:t>
            </w:r>
            <w:proofErr w:type="spellStart"/>
            <w:r w:rsidRPr="001920F5">
              <w:rPr>
                <w:rFonts w:ascii="Times New Roman" w:hAnsi="Times New Roman" w:cs="Times New Roman"/>
                <w:b/>
                <w:strike/>
                <w:sz w:val="24"/>
                <w:szCs w:val="24"/>
              </w:rPr>
              <w:t>субагент</w:t>
            </w:r>
            <w:proofErr w:type="spellEnd"/>
            <w:r w:rsidRPr="001920F5">
              <w:rPr>
                <w:rFonts w:ascii="Times New Roman" w:hAnsi="Times New Roman" w:cs="Times New Roman"/>
                <w:b/>
                <w:strike/>
                <w:sz w:val="24"/>
                <w:szCs w:val="24"/>
              </w:rPr>
              <w:t xml:space="preserve"> має право здійснювати діяльність з реалізації страхових продуктів;</w:t>
            </w:r>
          </w:p>
          <w:p w14:paraId="1CF879F9"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 xml:space="preserve">договір страхування відповідальності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додаткового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(за наявності);</w:t>
            </w:r>
          </w:p>
          <w:p w14:paraId="036BF438"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 xml:space="preserve">документ (довідка, лист) у довільній формі, виданий банком, у якому відкритий банківський рахунок, з інформацією про платіжні реквізити поточного рахунку зі спеціальним режимом використання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додаткового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для цілей зарахування та перерахування страхових премій, страхових виплат за договорами страхування та винагороди за реалізацію (за наявності);</w:t>
            </w:r>
          </w:p>
          <w:p w14:paraId="5F84AE25"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 xml:space="preserve">положення про відокремлений підрозділ (за наявності), затверджене органом управління юридичної особи –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додаткового страхового </w:t>
            </w:r>
            <w:proofErr w:type="spellStart"/>
            <w:r w:rsidRPr="001920F5">
              <w:rPr>
                <w:rFonts w:ascii="Times New Roman" w:hAnsi="Times New Roman" w:cs="Times New Roman"/>
                <w:b/>
                <w:strike/>
                <w:sz w:val="24"/>
                <w:szCs w:val="24"/>
              </w:rPr>
              <w:t>агента</w:t>
            </w:r>
            <w:proofErr w:type="spellEnd"/>
            <w:r w:rsidRPr="001920F5">
              <w:rPr>
                <w:rFonts w:ascii="Times New Roman" w:hAnsi="Times New Roman" w:cs="Times New Roman"/>
                <w:b/>
                <w:strike/>
                <w:sz w:val="24"/>
                <w:szCs w:val="24"/>
              </w:rPr>
              <w:t xml:space="preserve">, </w:t>
            </w:r>
            <w:proofErr w:type="spellStart"/>
            <w:r w:rsidRPr="001920F5">
              <w:rPr>
                <w:rFonts w:ascii="Times New Roman" w:hAnsi="Times New Roman" w:cs="Times New Roman"/>
                <w:b/>
                <w:strike/>
                <w:sz w:val="24"/>
                <w:szCs w:val="24"/>
              </w:rPr>
              <w:t>субагента</w:t>
            </w:r>
            <w:proofErr w:type="spellEnd"/>
            <w:r w:rsidRPr="001920F5">
              <w:rPr>
                <w:rFonts w:ascii="Times New Roman" w:hAnsi="Times New Roman" w:cs="Times New Roman"/>
                <w:b/>
                <w:strike/>
                <w:sz w:val="24"/>
                <w:szCs w:val="24"/>
              </w:rPr>
              <w:t>;</w:t>
            </w:r>
          </w:p>
          <w:p w14:paraId="0019A091"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наказ про призначення фізичної особи керівником з реалізації страхових продуктів або трудовий, або цивільно-правовий договір, на підставі якого особу призначено керівником з реалізації страхових продуктів;</w:t>
            </w:r>
          </w:p>
          <w:p w14:paraId="723191AC"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документ (свідоцтво, сертифікат, диплом), виданий страховиком, страховим посередником та/або суб’єктом надання освітніх послуг про проходження навчання (підвищення кваліфікації) за навчальними програмами;</w:t>
            </w:r>
          </w:p>
          <w:p w14:paraId="72AE59C3"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rPr>
              <w:t xml:space="preserve">документ (довідка, лист) з інформацією про незастосування або наявність застосованих заходів впливу (про вид заходу впливу, реквізити рішення Національного банку про застосування заходу впливу та в разі оскарження такого рішення – найменування суду та прийняте судом рішення з посиланням на офіційний </w:t>
            </w:r>
            <w:proofErr w:type="spellStart"/>
            <w:r w:rsidRPr="001920F5">
              <w:rPr>
                <w:rFonts w:ascii="Times New Roman" w:hAnsi="Times New Roman" w:cs="Times New Roman"/>
                <w:b/>
                <w:strike/>
                <w:sz w:val="24"/>
                <w:szCs w:val="24"/>
              </w:rPr>
              <w:t>вебпортал</w:t>
            </w:r>
            <w:proofErr w:type="spellEnd"/>
            <w:r w:rsidRPr="001920F5">
              <w:rPr>
                <w:rFonts w:ascii="Times New Roman" w:hAnsi="Times New Roman" w:cs="Times New Roman"/>
                <w:b/>
                <w:strike/>
                <w:sz w:val="24"/>
                <w:szCs w:val="24"/>
              </w:rPr>
              <w:t xml:space="preserve"> судової влади України, на якому забезпечено безоплатний цілодобовий доступ до Єдиного державного реєстру судових рішень відповідно до Закону України “Про доступ до судових рішень”);</w:t>
            </w:r>
          </w:p>
          <w:p w14:paraId="25B67312" w14:textId="77777777" w:rsidR="00635DDF" w:rsidRPr="001920F5" w:rsidRDefault="00635DDF" w:rsidP="00930CB4">
            <w:pPr>
              <w:numPr>
                <w:ilvl w:val="0"/>
                <w:numId w:val="23"/>
              </w:numPr>
              <w:ind w:left="0" w:firstLine="567"/>
              <w:jc w:val="both"/>
              <w:rPr>
                <w:rFonts w:ascii="Times New Roman" w:hAnsi="Times New Roman" w:cs="Times New Roman"/>
                <w:b/>
                <w:strike/>
                <w:sz w:val="24"/>
                <w:szCs w:val="24"/>
              </w:rPr>
            </w:pPr>
            <w:r w:rsidRPr="001920F5">
              <w:rPr>
                <w:rFonts w:ascii="Times New Roman" w:hAnsi="Times New Roman" w:cs="Times New Roman"/>
                <w:b/>
                <w:strike/>
                <w:sz w:val="24"/>
                <w:szCs w:val="24"/>
                <w:shd w:val="clear" w:color="auto" w:fill="FFFFFF"/>
              </w:rPr>
              <w:t>довідка або інформація (витяг) компетентного органу країни постійного місця проживання та громадянства фізичної особи про те, що немає або є судимість.</w:t>
            </w:r>
          </w:p>
          <w:p w14:paraId="63693C4C" w14:textId="77777777" w:rsidR="00635DDF" w:rsidRPr="001920F5" w:rsidRDefault="00635DDF" w:rsidP="00930CB4">
            <w:pPr>
              <w:ind w:firstLine="567"/>
              <w:jc w:val="both"/>
              <w:rPr>
                <w:rStyle w:val="rvts15"/>
                <w:rFonts w:ascii="Times New Roman" w:hAnsi="Times New Roman" w:cs="Times New Roman"/>
                <w:b/>
                <w:strike/>
                <w:sz w:val="24"/>
                <w:szCs w:val="24"/>
                <w:lang w:eastAsia="uk-UA"/>
              </w:rPr>
            </w:pPr>
            <w:r w:rsidRPr="001920F5">
              <w:rPr>
                <w:rFonts w:ascii="Times New Roman" w:hAnsi="Times New Roman" w:cs="Times New Roman"/>
                <w:b/>
                <w:strike/>
                <w:sz w:val="24"/>
                <w:szCs w:val="24"/>
                <w:lang w:eastAsia="uk-UA"/>
              </w:rPr>
              <w:t xml:space="preserve">Документи та/або інформація, зазначені в підпунктах 7–9 пункту </w:t>
            </w:r>
            <w:r w:rsidRPr="001920F5">
              <w:rPr>
                <w:rFonts w:ascii="Times New Roman" w:hAnsi="Times New Roman" w:cs="Times New Roman"/>
                <w:b/>
                <w:strike/>
                <w:sz w:val="24"/>
                <w:szCs w:val="24"/>
                <w:lang w:eastAsia="uk-UA"/>
              </w:rPr>
              <w:fldChar w:fldCharType="begin"/>
            </w:r>
            <w:r w:rsidRPr="001920F5">
              <w:rPr>
                <w:rFonts w:ascii="Times New Roman" w:hAnsi="Times New Roman" w:cs="Times New Roman"/>
                <w:b/>
                <w:strike/>
                <w:sz w:val="24"/>
                <w:szCs w:val="24"/>
                <w:lang w:eastAsia="uk-UA"/>
              </w:rPr>
              <w:instrText xml:space="preserve"> REF _Ref180498869 \n \h  \* MERGEFORMAT </w:instrText>
            </w:r>
            <w:r w:rsidRPr="001920F5">
              <w:rPr>
                <w:rFonts w:ascii="Times New Roman" w:hAnsi="Times New Roman" w:cs="Times New Roman"/>
                <w:b/>
                <w:strike/>
                <w:sz w:val="24"/>
                <w:szCs w:val="24"/>
                <w:lang w:eastAsia="uk-UA"/>
              </w:rPr>
            </w:r>
            <w:r w:rsidRPr="001920F5">
              <w:rPr>
                <w:rFonts w:ascii="Times New Roman" w:hAnsi="Times New Roman" w:cs="Times New Roman"/>
                <w:b/>
                <w:strike/>
                <w:sz w:val="24"/>
                <w:szCs w:val="24"/>
                <w:lang w:eastAsia="uk-UA"/>
              </w:rPr>
              <w:fldChar w:fldCharType="separate"/>
            </w:r>
            <w:r w:rsidRPr="001920F5">
              <w:rPr>
                <w:rFonts w:ascii="Times New Roman" w:hAnsi="Times New Roman" w:cs="Times New Roman"/>
                <w:b/>
                <w:strike/>
                <w:sz w:val="24"/>
                <w:szCs w:val="24"/>
                <w:lang w:eastAsia="uk-UA"/>
              </w:rPr>
              <w:t>107</w:t>
            </w:r>
            <w:r w:rsidRPr="001920F5">
              <w:rPr>
                <w:rFonts w:ascii="Times New Roman" w:hAnsi="Times New Roman" w:cs="Times New Roman"/>
                <w:b/>
                <w:strike/>
                <w:sz w:val="24"/>
                <w:szCs w:val="24"/>
                <w:lang w:eastAsia="uk-UA"/>
              </w:rPr>
              <w:fldChar w:fldCharType="end"/>
            </w:r>
            <w:r w:rsidRPr="001920F5">
              <w:rPr>
                <w:rFonts w:ascii="Times New Roman" w:hAnsi="Times New Roman" w:cs="Times New Roman"/>
                <w:b/>
                <w:strike/>
                <w:sz w:val="24"/>
                <w:szCs w:val="24"/>
                <w:lang w:eastAsia="uk-UA"/>
              </w:rPr>
              <w:t xml:space="preserve"> глави </w:t>
            </w:r>
            <w:r w:rsidRPr="001920F5">
              <w:rPr>
                <w:rFonts w:ascii="Times New Roman" w:hAnsi="Times New Roman" w:cs="Times New Roman"/>
                <w:b/>
                <w:strike/>
                <w:sz w:val="24"/>
                <w:szCs w:val="24"/>
                <w:lang w:eastAsia="uk-UA"/>
              </w:rPr>
              <w:fldChar w:fldCharType="begin"/>
            </w:r>
            <w:r w:rsidRPr="001920F5">
              <w:rPr>
                <w:rFonts w:ascii="Times New Roman" w:hAnsi="Times New Roman" w:cs="Times New Roman"/>
                <w:b/>
                <w:strike/>
                <w:sz w:val="24"/>
                <w:szCs w:val="24"/>
                <w:lang w:eastAsia="uk-UA"/>
              </w:rPr>
              <w:instrText xml:space="preserve"> REF _Ref181116087 \n \h  \* MERGEFORMAT </w:instrText>
            </w:r>
            <w:r w:rsidRPr="001920F5">
              <w:rPr>
                <w:rFonts w:ascii="Times New Roman" w:hAnsi="Times New Roman" w:cs="Times New Roman"/>
                <w:b/>
                <w:strike/>
                <w:sz w:val="24"/>
                <w:szCs w:val="24"/>
                <w:lang w:eastAsia="uk-UA"/>
              </w:rPr>
            </w:r>
            <w:r w:rsidRPr="001920F5">
              <w:rPr>
                <w:rFonts w:ascii="Times New Roman" w:hAnsi="Times New Roman" w:cs="Times New Roman"/>
                <w:b/>
                <w:strike/>
                <w:sz w:val="24"/>
                <w:szCs w:val="24"/>
                <w:lang w:eastAsia="uk-UA"/>
              </w:rPr>
              <w:fldChar w:fldCharType="separate"/>
            </w:r>
            <w:r w:rsidRPr="001920F5">
              <w:rPr>
                <w:rFonts w:ascii="Times New Roman" w:hAnsi="Times New Roman" w:cs="Times New Roman"/>
                <w:b/>
                <w:strike/>
                <w:sz w:val="24"/>
                <w:szCs w:val="24"/>
                <w:lang w:eastAsia="uk-UA"/>
              </w:rPr>
              <w:t>12</w:t>
            </w:r>
            <w:r w:rsidRPr="001920F5">
              <w:rPr>
                <w:rFonts w:ascii="Times New Roman" w:hAnsi="Times New Roman" w:cs="Times New Roman"/>
                <w:b/>
                <w:strike/>
                <w:sz w:val="24"/>
                <w:szCs w:val="24"/>
                <w:lang w:eastAsia="uk-UA"/>
              </w:rPr>
              <w:fldChar w:fldCharType="end"/>
            </w:r>
            <w:r w:rsidRPr="001920F5">
              <w:rPr>
                <w:rFonts w:ascii="Times New Roman" w:hAnsi="Times New Roman" w:cs="Times New Roman"/>
                <w:b/>
                <w:strike/>
                <w:sz w:val="24"/>
                <w:szCs w:val="24"/>
                <w:lang w:eastAsia="uk-UA"/>
              </w:rPr>
              <w:t xml:space="preserve"> розділу І</w:t>
            </w:r>
            <w:r w:rsidRPr="001920F5">
              <w:rPr>
                <w:rFonts w:ascii="Times New Roman" w:hAnsi="Times New Roman" w:cs="Times New Roman"/>
                <w:b/>
                <w:strike/>
                <w:sz w:val="24"/>
                <w:szCs w:val="24"/>
                <w:lang w:val="en-US" w:eastAsia="uk-UA"/>
              </w:rPr>
              <w:t>V</w:t>
            </w:r>
            <w:r w:rsidRPr="001920F5">
              <w:rPr>
                <w:rFonts w:ascii="Times New Roman" w:hAnsi="Times New Roman" w:cs="Times New Roman"/>
                <w:b/>
                <w:strike/>
                <w:sz w:val="24"/>
                <w:szCs w:val="24"/>
                <w:lang w:eastAsia="uk-UA"/>
              </w:rPr>
              <w:t xml:space="preserve"> цього Положення, подаються в разі здійснення відповідної діяльності та/або наявності відокремлених підрозділів.</w:t>
            </w:r>
          </w:p>
        </w:tc>
        <w:tc>
          <w:tcPr>
            <w:tcW w:w="2568" w:type="pct"/>
          </w:tcPr>
          <w:p w14:paraId="573B29BE" w14:textId="77777777" w:rsidR="00635DDF" w:rsidRPr="001920F5" w:rsidRDefault="00635DDF" w:rsidP="001917E7">
            <w:pPr>
              <w:shd w:val="clear" w:color="auto" w:fill="FFFFFF"/>
              <w:ind w:left="59" w:firstLine="567"/>
              <w:jc w:val="both"/>
              <w:rPr>
                <w:b/>
                <w:bCs/>
                <w:sz w:val="24"/>
                <w:szCs w:val="24"/>
              </w:rPr>
            </w:pPr>
            <w:r w:rsidRPr="001920F5">
              <w:rPr>
                <w:rFonts w:ascii="Times New Roman" w:hAnsi="Times New Roman" w:cs="Times New Roman"/>
                <w:bCs/>
                <w:sz w:val="24"/>
                <w:szCs w:val="24"/>
                <w:lang w:eastAsia="uk-UA"/>
              </w:rPr>
              <w:t>107.</w:t>
            </w:r>
            <w:r w:rsidRPr="001920F5">
              <w:rPr>
                <w:rFonts w:ascii="Times New Roman" w:hAnsi="Times New Roman" w:cs="Times New Roman"/>
                <w:bCs/>
                <w:sz w:val="24"/>
                <w:szCs w:val="24"/>
                <w:lang w:eastAsia="uk-UA"/>
              </w:rPr>
              <w:tab/>
            </w:r>
            <w:r w:rsidRPr="001920F5">
              <w:rPr>
                <w:rFonts w:ascii="Times New Roman" w:hAnsi="Times New Roman" w:cs="Times New Roman"/>
                <w:b/>
                <w:sz w:val="24"/>
                <w:szCs w:val="24"/>
              </w:rPr>
              <w:t xml:space="preserve">Перелік інформації (даних) та документів (копій оригіналів документів), </w:t>
            </w:r>
            <w:r w:rsidRPr="001920F5">
              <w:rPr>
                <w:rFonts w:ascii="Times New Roman" w:hAnsi="Times New Roman" w:cs="Times New Roman"/>
                <w:b/>
                <w:bCs/>
                <w:sz w:val="24"/>
                <w:szCs w:val="24"/>
                <w:lang w:eastAsia="uk-UA"/>
              </w:rPr>
              <w:t>що підтверджують інформацію, зазначену в пункті 105 глави 12 розділу IV цього Положення,</w:t>
            </w:r>
            <w:r w:rsidRPr="001920F5">
              <w:rPr>
                <w:rFonts w:ascii="Times New Roman" w:hAnsi="Times New Roman" w:cs="Times New Roman"/>
                <w:b/>
                <w:sz w:val="24"/>
                <w:szCs w:val="24"/>
              </w:rPr>
              <w:t xml:space="preserve"> та порядок їх надання, урегульовуються внутрішньою політикою (процедурами, положеннями) такого страховика щодо порядку взаємодії та співпраці зі страховими агентами, додатковими страховими агентами, </w:t>
            </w:r>
            <w:proofErr w:type="spellStart"/>
            <w:r w:rsidRPr="001920F5">
              <w:rPr>
                <w:rFonts w:ascii="Times New Roman" w:hAnsi="Times New Roman" w:cs="Times New Roman"/>
                <w:b/>
                <w:sz w:val="24"/>
                <w:szCs w:val="24"/>
              </w:rPr>
              <w:t>субагентами</w:t>
            </w:r>
            <w:proofErr w:type="spellEnd"/>
            <w:r w:rsidRPr="001920F5">
              <w:rPr>
                <w:rFonts w:ascii="Times New Roman" w:hAnsi="Times New Roman" w:cs="Times New Roman"/>
                <w:b/>
                <w:sz w:val="24"/>
                <w:szCs w:val="24"/>
              </w:rPr>
              <w:t>.</w:t>
            </w:r>
          </w:p>
        </w:tc>
      </w:tr>
      <w:tr w:rsidR="008816BA" w:rsidRPr="001920F5" w14:paraId="70FEE29E" w14:textId="77777777" w:rsidTr="00FF7614">
        <w:trPr>
          <w:trHeight w:val="1720"/>
        </w:trPr>
        <w:tc>
          <w:tcPr>
            <w:tcW w:w="2432" w:type="pct"/>
          </w:tcPr>
          <w:p w14:paraId="5D82260B"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 xml:space="preserve">108. Страховик здійснює реєстрацію та внесення запису до Реєстру посередників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не пізніше 30 календарних днів у разі подання повного пакета документів та відповідності поданих ним документів (їх копій) вимогам</w:t>
            </w:r>
            <w:r w:rsidRPr="001920F5">
              <w:rPr>
                <w:b/>
                <w:strike/>
                <w:color w:val="333333"/>
              </w:rPr>
              <w:t>, визначеним в </w:t>
            </w:r>
            <w:r w:rsidRPr="001920F5">
              <w:rPr>
                <w:rFonts w:eastAsiaTheme="minorEastAsia"/>
                <w:b/>
                <w:strike/>
                <w:color w:val="333333"/>
              </w:rPr>
              <w:t>пункті 107</w:t>
            </w:r>
            <w:r w:rsidRPr="001920F5">
              <w:rPr>
                <w:b/>
                <w:strike/>
                <w:color w:val="333333"/>
              </w:rPr>
              <w:t> глави 12 розділу IV цього Положення, вимогам</w:t>
            </w:r>
            <w:r w:rsidRPr="001920F5">
              <w:rPr>
                <w:color w:val="333333"/>
              </w:rPr>
              <w:t> </w:t>
            </w:r>
            <w:r w:rsidRPr="001920F5">
              <w:rPr>
                <w:rFonts w:eastAsiaTheme="minorEastAsia"/>
                <w:color w:val="333333"/>
              </w:rPr>
              <w:t>Закону про страхування</w:t>
            </w:r>
            <w:r w:rsidRPr="001920F5">
              <w:rPr>
                <w:color w:val="333333"/>
              </w:rPr>
              <w:t> та цього Положення.</w:t>
            </w:r>
            <w:bookmarkStart w:id="20" w:name="n299"/>
            <w:bookmarkStart w:id="21" w:name="n300"/>
            <w:bookmarkStart w:id="22" w:name="n301"/>
            <w:bookmarkStart w:id="23" w:name="n302"/>
            <w:bookmarkStart w:id="24" w:name="n303"/>
            <w:bookmarkEnd w:id="20"/>
            <w:bookmarkEnd w:id="21"/>
            <w:bookmarkEnd w:id="22"/>
            <w:bookmarkEnd w:id="23"/>
            <w:bookmarkEnd w:id="24"/>
          </w:p>
        </w:tc>
        <w:tc>
          <w:tcPr>
            <w:tcW w:w="2568" w:type="pct"/>
          </w:tcPr>
          <w:p w14:paraId="64FA4A3D" w14:textId="77777777" w:rsidR="00635DDF" w:rsidRPr="001920F5" w:rsidRDefault="00635DDF" w:rsidP="00930CB4">
            <w:pPr>
              <w:pStyle w:val="Default"/>
              <w:ind w:left="60" w:firstLine="542"/>
              <w:outlineLvl w:val="1"/>
              <w:rPr>
                <w:b/>
                <w:color w:val="auto"/>
              </w:rPr>
            </w:pPr>
            <w:r w:rsidRPr="001920F5">
              <w:rPr>
                <w:color w:val="333333"/>
              </w:rPr>
              <w:t xml:space="preserve">108. Страховик здійснює реєстрацію та внесення запису до Реєстру посередників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не пізніше 30 календарних днів у разі подання повного пакета документів та відповідності поданих ним документів (їх копій) вимогам </w:t>
            </w:r>
            <w:r w:rsidRPr="001920F5">
              <w:rPr>
                <w:rFonts w:eastAsiaTheme="minorEastAsia"/>
                <w:color w:val="333333"/>
              </w:rPr>
              <w:t>Закону про страхування</w:t>
            </w:r>
            <w:r w:rsidRPr="001920F5">
              <w:rPr>
                <w:color w:val="333333"/>
              </w:rPr>
              <w:t> та цього Положення.</w:t>
            </w:r>
          </w:p>
        </w:tc>
      </w:tr>
      <w:tr w:rsidR="008816BA" w:rsidRPr="001920F5" w14:paraId="0A24E9EF" w14:textId="77777777" w:rsidTr="00E140D4">
        <w:tc>
          <w:tcPr>
            <w:tcW w:w="2432" w:type="pct"/>
          </w:tcPr>
          <w:p w14:paraId="7D48CD24" w14:textId="77777777" w:rsidR="00635DDF" w:rsidRPr="001920F5" w:rsidRDefault="00635DDF" w:rsidP="00930CB4">
            <w:pPr>
              <w:pStyle w:val="rvps2"/>
              <w:shd w:val="clear" w:color="auto" w:fill="FFFFFF"/>
              <w:spacing w:before="0" w:beforeAutospacing="0" w:after="0" w:afterAutospacing="0"/>
              <w:ind w:firstLine="448"/>
              <w:jc w:val="both"/>
              <w:rPr>
                <w:color w:val="333333"/>
              </w:rPr>
            </w:pPr>
            <w:r w:rsidRPr="001920F5">
              <w:rPr>
                <w:color w:val="333333"/>
              </w:rPr>
              <w:t>109. Страховик має право відмовити у здійсненні реєстраційних дій, якщо:</w:t>
            </w:r>
          </w:p>
          <w:p w14:paraId="6CF2E71F" w14:textId="77777777" w:rsidR="00635DDF" w:rsidRPr="001920F5" w:rsidRDefault="00635DDF" w:rsidP="00930CB4">
            <w:pPr>
              <w:pStyle w:val="rvps2"/>
              <w:shd w:val="clear" w:color="auto" w:fill="FFFFFF"/>
              <w:spacing w:before="0" w:beforeAutospacing="0" w:after="0" w:afterAutospacing="0"/>
              <w:ind w:firstLine="448"/>
              <w:jc w:val="both"/>
              <w:rPr>
                <w:color w:val="333333"/>
              </w:rPr>
            </w:pPr>
            <w:r w:rsidRPr="001920F5">
              <w:rPr>
                <w:color w:val="333333"/>
              </w:rPr>
              <w:t xml:space="preserve">1) особа не подала або подала не в повному обсязі документи, </w:t>
            </w:r>
            <w:r w:rsidRPr="001920F5">
              <w:rPr>
                <w:b/>
                <w:strike/>
                <w:color w:val="333333"/>
              </w:rPr>
              <w:t>визначені в </w:t>
            </w:r>
            <w:r w:rsidRPr="001920F5">
              <w:rPr>
                <w:rFonts w:eastAsiaTheme="minorEastAsia"/>
                <w:b/>
                <w:strike/>
                <w:color w:val="333333"/>
              </w:rPr>
              <w:t>пункті 107</w:t>
            </w:r>
            <w:r w:rsidRPr="001920F5">
              <w:rPr>
                <w:color w:val="333333"/>
              </w:rPr>
              <w:t> глави 12 розділу IV цього Положення;</w:t>
            </w:r>
          </w:p>
          <w:p w14:paraId="3D9972A5" w14:textId="77777777" w:rsidR="00635DDF" w:rsidRPr="001920F5" w:rsidRDefault="00635DDF" w:rsidP="00930CB4">
            <w:pPr>
              <w:pStyle w:val="rvps2"/>
              <w:shd w:val="clear" w:color="auto" w:fill="FFFFFF"/>
              <w:spacing w:before="0" w:beforeAutospacing="0" w:after="0" w:afterAutospacing="0"/>
              <w:ind w:firstLine="448"/>
              <w:jc w:val="both"/>
              <w:rPr>
                <w:color w:val="333333"/>
              </w:rPr>
            </w:pPr>
            <w:r w:rsidRPr="001920F5">
              <w:rPr>
                <w:color w:val="333333"/>
              </w:rPr>
              <w:t>2) документи (їх копії), визначені в </w:t>
            </w:r>
            <w:r w:rsidRPr="001920F5">
              <w:rPr>
                <w:rFonts w:eastAsiaTheme="minorEastAsia"/>
                <w:color w:val="333333"/>
              </w:rPr>
              <w:t>пункті 107</w:t>
            </w:r>
            <w:r w:rsidRPr="001920F5">
              <w:rPr>
                <w:color w:val="333333"/>
              </w:rPr>
              <w:t> глави 12 розділу IV цього Положення, оформлені з порушенням вимог законодавства України.</w:t>
            </w:r>
          </w:p>
        </w:tc>
        <w:tc>
          <w:tcPr>
            <w:tcW w:w="2568" w:type="pct"/>
          </w:tcPr>
          <w:p w14:paraId="42CFEA73" w14:textId="77777777" w:rsidR="00635DDF" w:rsidRPr="001920F5" w:rsidRDefault="00635DDF" w:rsidP="00930CB4">
            <w:pPr>
              <w:pStyle w:val="rvps2"/>
              <w:shd w:val="clear" w:color="auto" w:fill="FFFFFF"/>
              <w:spacing w:before="0" w:beforeAutospacing="0" w:after="0" w:afterAutospacing="0"/>
              <w:ind w:firstLine="448"/>
              <w:jc w:val="both"/>
              <w:rPr>
                <w:color w:val="333333"/>
              </w:rPr>
            </w:pPr>
            <w:r w:rsidRPr="001920F5">
              <w:rPr>
                <w:color w:val="333333"/>
              </w:rPr>
              <w:t>109. Страховик має право відмовити у здійсненні реєстраційних дій, якщо:</w:t>
            </w:r>
          </w:p>
          <w:p w14:paraId="3D6214B2" w14:textId="77777777" w:rsidR="00635DDF" w:rsidRPr="001920F5" w:rsidRDefault="00635DDF" w:rsidP="00930CB4">
            <w:pPr>
              <w:pStyle w:val="rvps2"/>
              <w:shd w:val="clear" w:color="auto" w:fill="FFFFFF"/>
              <w:spacing w:before="0" w:beforeAutospacing="0" w:after="0" w:afterAutospacing="0"/>
              <w:ind w:firstLine="448"/>
              <w:jc w:val="both"/>
              <w:rPr>
                <w:color w:val="333333"/>
              </w:rPr>
            </w:pPr>
            <w:r w:rsidRPr="001920F5">
              <w:rPr>
                <w:color w:val="333333"/>
              </w:rPr>
              <w:t xml:space="preserve">1) особа не подала або подала не в повному обсязі документи, </w:t>
            </w:r>
            <w:r w:rsidRPr="001920F5">
              <w:rPr>
                <w:b/>
                <w:color w:val="333333"/>
              </w:rPr>
              <w:t>відповідно до пункту</w:t>
            </w:r>
            <w:r w:rsidRPr="001920F5">
              <w:rPr>
                <w:rFonts w:eastAsiaTheme="minorEastAsia"/>
                <w:b/>
                <w:color w:val="333333"/>
              </w:rPr>
              <w:t xml:space="preserve"> 105</w:t>
            </w:r>
            <w:r w:rsidRPr="001920F5">
              <w:rPr>
                <w:color w:val="333333"/>
              </w:rPr>
              <w:t> глави 12 розділу IV цього Положення;</w:t>
            </w:r>
          </w:p>
          <w:p w14:paraId="76C0BF1C" w14:textId="77777777" w:rsidR="00635DDF" w:rsidRPr="001920F5" w:rsidRDefault="00635DDF" w:rsidP="00930CB4">
            <w:pPr>
              <w:pStyle w:val="Default"/>
              <w:ind w:left="60" w:firstLine="400"/>
              <w:outlineLvl w:val="1"/>
              <w:rPr>
                <w:color w:val="333333"/>
              </w:rPr>
            </w:pPr>
            <w:r w:rsidRPr="001920F5">
              <w:rPr>
                <w:color w:val="333333"/>
              </w:rPr>
              <w:t>2) документи (їх копії), визначені в </w:t>
            </w:r>
            <w:r w:rsidRPr="001920F5">
              <w:rPr>
                <w:rFonts w:eastAsiaTheme="minorEastAsia"/>
                <w:color w:val="333333"/>
              </w:rPr>
              <w:t>пункті 107</w:t>
            </w:r>
            <w:r w:rsidRPr="001920F5">
              <w:rPr>
                <w:color w:val="333333"/>
              </w:rPr>
              <w:t> глави 12 розділу IV цього Положення, оформлені з порушенням вимог законодавства України;</w:t>
            </w:r>
          </w:p>
          <w:p w14:paraId="5B709C31" w14:textId="77777777" w:rsidR="00635DDF" w:rsidRPr="001920F5" w:rsidRDefault="00635DDF" w:rsidP="00930CB4">
            <w:pPr>
              <w:pStyle w:val="Default"/>
              <w:ind w:left="60" w:firstLine="400"/>
              <w:outlineLvl w:val="1"/>
              <w:rPr>
                <w:b/>
                <w:color w:val="auto"/>
              </w:rPr>
            </w:pPr>
            <w:r w:rsidRPr="001920F5">
              <w:rPr>
                <w:color w:val="333333"/>
              </w:rPr>
              <w:t xml:space="preserve">3) </w:t>
            </w:r>
            <w:r w:rsidRPr="001920F5">
              <w:rPr>
                <w:b/>
                <w:color w:val="333333"/>
              </w:rPr>
              <w:t>особа не відповідає вимогам цього Положення та</w:t>
            </w:r>
            <w:r w:rsidR="00B47947" w:rsidRPr="001920F5">
              <w:rPr>
                <w:b/>
                <w:color w:val="333333"/>
              </w:rPr>
              <w:t>/або</w:t>
            </w:r>
            <w:r w:rsidRPr="001920F5">
              <w:rPr>
                <w:b/>
                <w:color w:val="333333"/>
              </w:rPr>
              <w:t xml:space="preserve"> Закону про страхування</w:t>
            </w:r>
            <w:r w:rsidRPr="001920F5">
              <w:rPr>
                <w:color w:val="333333"/>
              </w:rPr>
              <w:t>.</w:t>
            </w:r>
          </w:p>
        </w:tc>
      </w:tr>
      <w:tr w:rsidR="008816BA" w:rsidRPr="001920F5" w14:paraId="511D110E" w14:textId="77777777" w:rsidTr="00E140D4">
        <w:tc>
          <w:tcPr>
            <w:tcW w:w="2432" w:type="pct"/>
          </w:tcPr>
          <w:p w14:paraId="452F190A" w14:textId="77777777" w:rsidR="00635DDF" w:rsidRPr="001920F5" w:rsidRDefault="00635DDF" w:rsidP="00930CB4">
            <w:pPr>
              <w:pStyle w:val="rvps2"/>
              <w:shd w:val="clear" w:color="auto" w:fill="FFFFFF"/>
              <w:spacing w:before="0" w:beforeAutospacing="0" w:after="150" w:afterAutospacing="0"/>
              <w:ind w:firstLine="450"/>
              <w:jc w:val="both"/>
              <w:rPr>
                <w:color w:val="333333"/>
              </w:rPr>
            </w:pPr>
            <w:r w:rsidRPr="001920F5">
              <w:rPr>
                <w:color w:val="333333"/>
              </w:rPr>
              <w:t xml:space="preserve">111. Страховий агент, додатковий страховий агент, </w:t>
            </w:r>
            <w:proofErr w:type="spellStart"/>
            <w:r w:rsidRPr="001920F5">
              <w:rPr>
                <w:color w:val="333333"/>
              </w:rPr>
              <w:t>субагент</w:t>
            </w:r>
            <w:proofErr w:type="spellEnd"/>
            <w:r w:rsidRPr="001920F5">
              <w:rPr>
                <w:color w:val="333333"/>
              </w:rPr>
              <w:t xml:space="preserve"> після усунення недоліків, зазначених страховиком, мають право повторно подати страховику (страховому агенту) документи, </w:t>
            </w:r>
            <w:r w:rsidRPr="001920F5">
              <w:rPr>
                <w:b/>
                <w:strike/>
                <w:color w:val="333333"/>
              </w:rPr>
              <w:t>визначені в </w:t>
            </w:r>
            <w:r w:rsidRPr="001920F5">
              <w:rPr>
                <w:rFonts w:eastAsiaTheme="minorEastAsia"/>
                <w:b/>
                <w:strike/>
                <w:color w:val="333333"/>
              </w:rPr>
              <w:t>пункті</w:t>
            </w:r>
            <w:r w:rsidRPr="001920F5">
              <w:rPr>
                <w:rFonts w:eastAsiaTheme="minorEastAsia"/>
                <w:color w:val="333333"/>
              </w:rPr>
              <w:t xml:space="preserve"> </w:t>
            </w:r>
            <w:r w:rsidRPr="001920F5">
              <w:rPr>
                <w:rFonts w:eastAsiaTheme="minorEastAsia"/>
                <w:b/>
                <w:strike/>
                <w:color w:val="333333"/>
              </w:rPr>
              <w:t>107</w:t>
            </w:r>
            <w:r w:rsidRPr="001920F5">
              <w:rPr>
                <w:color w:val="333333"/>
              </w:rPr>
              <w:t> глави 12 розділу IV цього Положення, для здійснення страховиком дій, пов’язаних з внесенням запису про такого страхового посередника до Реєстру посередників.</w:t>
            </w:r>
          </w:p>
        </w:tc>
        <w:tc>
          <w:tcPr>
            <w:tcW w:w="2568" w:type="pct"/>
          </w:tcPr>
          <w:p w14:paraId="3AE07CB5" w14:textId="77777777" w:rsidR="00635DDF" w:rsidRPr="001920F5" w:rsidRDefault="00635DDF" w:rsidP="00930CB4">
            <w:pPr>
              <w:pStyle w:val="Default"/>
              <w:ind w:left="60" w:firstLine="400"/>
              <w:outlineLvl w:val="1"/>
              <w:rPr>
                <w:b/>
                <w:color w:val="auto"/>
              </w:rPr>
            </w:pPr>
            <w:r w:rsidRPr="001920F5">
              <w:rPr>
                <w:color w:val="333333"/>
              </w:rPr>
              <w:t xml:space="preserve">111. Страховий агент, додатковий страховий агент, </w:t>
            </w:r>
            <w:proofErr w:type="spellStart"/>
            <w:r w:rsidRPr="001920F5">
              <w:rPr>
                <w:color w:val="333333"/>
              </w:rPr>
              <w:t>субагент</w:t>
            </w:r>
            <w:proofErr w:type="spellEnd"/>
            <w:r w:rsidRPr="001920F5">
              <w:rPr>
                <w:color w:val="333333"/>
              </w:rPr>
              <w:t xml:space="preserve"> після усунення недоліків, зазначених страховиком, мають право повторно подати страховику (страховому агенту) документи, </w:t>
            </w:r>
            <w:r w:rsidRPr="001920F5">
              <w:rPr>
                <w:b/>
                <w:color w:val="333333"/>
              </w:rPr>
              <w:t>відповідно до пункту</w:t>
            </w:r>
            <w:r w:rsidRPr="001920F5">
              <w:rPr>
                <w:rFonts w:eastAsiaTheme="minorEastAsia"/>
                <w:color w:val="333333"/>
              </w:rPr>
              <w:t xml:space="preserve"> </w:t>
            </w:r>
            <w:r w:rsidRPr="001920F5">
              <w:rPr>
                <w:rFonts w:eastAsiaTheme="minorEastAsia"/>
                <w:b/>
                <w:color w:val="333333"/>
              </w:rPr>
              <w:t>105</w:t>
            </w:r>
            <w:r w:rsidRPr="001920F5">
              <w:rPr>
                <w:color w:val="333333"/>
              </w:rPr>
              <w:t> глави 12 розділу IV цього Положення, для здійснення страховиком дій, пов’язаних з внесенням запису про такого страхового посередника до Реєстру посередників.</w:t>
            </w:r>
          </w:p>
        </w:tc>
      </w:tr>
      <w:tr w:rsidR="008816BA" w:rsidRPr="001920F5" w14:paraId="4D010697" w14:textId="77777777" w:rsidTr="00E140D4">
        <w:tc>
          <w:tcPr>
            <w:tcW w:w="2432" w:type="pct"/>
          </w:tcPr>
          <w:p w14:paraId="6324361A" w14:textId="6CCC40CA" w:rsidR="00635DDF" w:rsidRPr="001920F5" w:rsidRDefault="00635DDF" w:rsidP="00930CB4">
            <w:pPr>
              <w:pStyle w:val="Default"/>
              <w:numPr>
                <w:ilvl w:val="0"/>
                <w:numId w:val="34"/>
              </w:numPr>
              <w:ind w:left="0" w:firstLine="32"/>
              <w:jc w:val="center"/>
              <w:outlineLvl w:val="1"/>
              <w:rPr>
                <w:color w:val="auto"/>
              </w:rPr>
            </w:pPr>
            <w:bookmarkStart w:id="25" w:name="_Ref181196391"/>
            <w:r w:rsidRPr="001920F5">
              <w:rPr>
                <w:color w:val="auto"/>
              </w:rPr>
              <w:t xml:space="preserve">Внесення змін до запису про страхового </w:t>
            </w:r>
            <w:proofErr w:type="spellStart"/>
            <w:r w:rsidRPr="001920F5">
              <w:rPr>
                <w:color w:val="auto"/>
              </w:rPr>
              <w:t>агента</w:t>
            </w:r>
            <w:proofErr w:type="spellEnd"/>
            <w:r w:rsidRPr="001920F5">
              <w:rPr>
                <w:color w:val="auto"/>
              </w:rPr>
              <w:t xml:space="preserve">, додаткового страхового </w:t>
            </w:r>
            <w:proofErr w:type="spellStart"/>
            <w:r w:rsidRPr="001920F5">
              <w:rPr>
                <w:color w:val="auto"/>
              </w:rPr>
              <w:t>агента</w:t>
            </w:r>
            <w:proofErr w:type="spellEnd"/>
            <w:r w:rsidRPr="001920F5">
              <w:rPr>
                <w:color w:val="auto"/>
              </w:rPr>
              <w:t xml:space="preserve">, </w:t>
            </w:r>
            <w:proofErr w:type="spellStart"/>
            <w:r w:rsidRPr="001920F5">
              <w:rPr>
                <w:color w:val="auto"/>
              </w:rPr>
              <w:t>субагента</w:t>
            </w:r>
            <w:proofErr w:type="spellEnd"/>
            <w:r w:rsidRPr="001920F5">
              <w:rPr>
                <w:color w:val="auto"/>
              </w:rPr>
              <w:t xml:space="preserve"> до Реєстру посередників</w:t>
            </w:r>
            <w:bookmarkEnd w:id="25"/>
          </w:p>
        </w:tc>
        <w:tc>
          <w:tcPr>
            <w:tcW w:w="2568" w:type="pct"/>
          </w:tcPr>
          <w:p w14:paraId="7F3C727C" w14:textId="77777777" w:rsidR="00635DDF" w:rsidRPr="001920F5" w:rsidRDefault="00635DDF" w:rsidP="00182C63">
            <w:pPr>
              <w:pStyle w:val="Default"/>
              <w:numPr>
                <w:ilvl w:val="0"/>
                <w:numId w:val="35"/>
              </w:numPr>
              <w:ind w:left="-24" w:firstLine="0"/>
              <w:jc w:val="center"/>
              <w:outlineLvl w:val="1"/>
              <w:rPr>
                <w:color w:val="auto"/>
              </w:rPr>
            </w:pPr>
            <w:r w:rsidRPr="001920F5">
              <w:rPr>
                <w:color w:val="auto"/>
              </w:rPr>
              <w:t xml:space="preserve"> Внесення змін до запису про страхового </w:t>
            </w:r>
            <w:proofErr w:type="spellStart"/>
            <w:r w:rsidRPr="001920F5">
              <w:rPr>
                <w:color w:val="auto"/>
              </w:rPr>
              <w:t>агента</w:t>
            </w:r>
            <w:proofErr w:type="spellEnd"/>
            <w:r w:rsidRPr="001920F5">
              <w:rPr>
                <w:color w:val="auto"/>
              </w:rPr>
              <w:t xml:space="preserve">, додаткового страхового </w:t>
            </w:r>
            <w:proofErr w:type="spellStart"/>
            <w:r w:rsidRPr="001920F5">
              <w:rPr>
                <w:color w:val="auto"/>
              </w:rPr>
              <w:t>агента</w:t>
            </w:r>
            <w:proofErr w:type="spellEnd"/>
            <w:r w:rsidRPr="001920F5">
              <w:rPr>
                <w:color w:val="auto"/>
              </w:rPr>
              <w:t xml:space="preserve">, </w:t>
            </w:r>
            <w:proofErr w:type="spellStart"/>
            <w:r w:rsidRPr="001920F5">
              <w:rPr>
                <w:color w:val="auto"/>
              </w:rPr>
              <w:t>субагента</w:t>
            </w:r>
            <w:proofErr w:type="spellEnd"/>
            <w:r w:rsidRPr="001920F5">
              <w:rPr>
                <w:color w:val="auto"/>
              </w:rPr>
              <w:t xml:space="preserve"> до Реєстру посередників</w:t>
            </w:r>
          </w:p>
        </w:tc>
      </w:tr>
      <w:tr w:rsidR="008816BA" w:rsidRPr="001920F5" w14:paraId="32169C16" w14:textId="77777777" w:rsidTr="00E140D4">
        <w:tc>
          <w:tcPr>
            <w:tcW w:w="2432" w:type="pct"/>
          </w:tcPr>
          <w:p w14:paraId="3B66BF53" w14:textId="77777777" w:rsidR="00635DDF" w:rsidRPr="001920F5" w:rsidRDefault="00635DDF" w:rsidP="00930CB4">
            <w:pPr>
              <w:pStyle w:val="Default"/>
              <w:ind w:firstLine="599"/>
              <w:outlineLvl w:val="2"/>
              <w:rPr>
                <w:color w:val="auto"/>
              </w:rPr>
            </w:pPr>
            <w:r w:rsidRPr="001920F5">
              <w:t xml:space="preserve">114. </w:t>
            </w:r>
            <w:bookmarkStart w:id="26" w:name="_Ref180499019"/>
            <w:r w:rsidRPr="001920F5">
              <w:rPr>
                <w:color w:val="auto"/>
              </w:rPr>
              <w:t xml:space="preserve">Страховий агент, додатковий страховий агент, </w:t>
            </w:r>
            <w:proofErr w:type="spellStart"/>
            <w:r w:rsidRPr="001920F5">
              <w:rPr>
                <w:color w:val="auto"/>
              </w:rPr>
              <w:t>субагент</w:t>
            </w:r>
            <w:proofErr w:type="spellEnd"/>
            <w:r w:rsidRPr="001920F5">
              <w:rPr>
                <w:color w:val="auto"/>
              </w:rPr>
              <w:t xml:space="preserve"> зобов’язані звернутися до страховика</w:t>
            </w:r>
            <w:r w:rsidRPr="001920F5">
              <w:rPr>
                <w:b/>
                <w:strike/>
                <w:color w:val="auto"/>
              </w:rPr>
              <w:t>, який вносив запис про реєстрацію такого посередника за потреби</w:t>
            </w:r>
            <w:r w:rsidRPr="001920F5">
              <w:rPr>
                <w:color w:val="auto"/>
              </w:rPr>
              <w:t>:</w:t>
            </w:r>
          </w:p>
          <w:p w14:paraId="6FC69F47" w14:textId="77777777" w:rsidR="00635DDF" w:rsidRPr="001920F5" w:rsidRDefault="00635DDF" w:rsidP="00930CB4">
            <w:pPr>
              <w:pStyle w:val="Default"/>
              <w:numPr>
                <w:ilvl w:val="1"/>
                <w:numId w:val="6"/>
              </w:numPr>
              <w:ind w:left="0" w:firstLine="567"/>
              <w:outlineLvl w:val="2"/>
              <w:rPr>
                <w:color w:val="auto"/>
              </w:rPr>
            </w:pPr>
            <w:r w:rsidRPr="001920F5">
              <w:rPr>
                <w:color w:val="auto"/>
              </w:rPr>
              <w:t xml:space="preserve"> внесення змін до запису про такого посередника </w:t>
            </w:r>
            <w:r w:rsidRPr="001920F5">
              <w:rPr>
                <w:b/>
                <w:strike/>
                <w:color w:val="auto"/>
              </w:rPr>
              <w:t xml:space="preserve">до </w:t>
            </w:r>
            <w:r w:rsidRPr="001920F5">
              <w:rPr>
                <w:color w:val="auto"/>
              </w:rPr>
              <w:t>Реєстр</w:t>
            </w:r>
            <w:r w:rsidRPr="001920F5">
              <w:rPr>
                <w:b/>
                <w:strike/>
                <w:color w:val="auto"/>
              </w:rPr>
              <w:t>у</w:t>
            </w:r>
            <w:r w:rsidRPr="001920F5">
              <w:rPr>
                <w:color w:val="auto"/>
              </w:rPr>
              <w:t xml:space="preserve"> посередників у разі виникнення змін та/або доповнень до інформації щодо нього, визначеній у частині першій статті 80 Закону про страхування та цим Положенням;</w:t>
            </w:r>
          </w:p>
          <w:p w14:paraId="31D9559D" w14:textId="77777777" w:rsidR="00635DDF" w:rsidRPr="001920F5" w:rsidRDefault="00635DDF" w:rsidP="00930CB4">
            <w:pPr>
              <w:pStyle w:val="Default"/>
              <w:numPr>
                <w:ilvl w:val="1"/>
                <w:numId w:val="6"/>
              </w:numPr>
              <w:ind w:left="0" w:firstLine="567"/>
              <w:outlineLvl w:val="2"/>
              <w:rPr>
                <w:color w:val="auto"/>
              </w:rPr>
            </w:pPr>
            <w:r w:rsidRPr="001920F5">
              <w:rPr>
                <w:color w:val="auto"/>
              </w:rPr>
              <w:t xml:space="preserve"> виправлення такої інформації у зв’язку з виявленою технічною помилкою (опискою, граматичною, арифметичною помилкою), допущеною під час проведення реєстраційних дій.</w:t>
            </w:r>
            <w:bookmarkEnd w:id="26"/>
          </w:p>
          <w:p w14:paraId="79B63462" w14:textId="77777777" w:rsidR="00635DDF" w:rsidRPr="001920F5" w:rsidRDefault="00635DDF" w:rsidP="00930CB4">
            <w:pPr>
              <w:pStyle w:val="Default"/>
              <w:ind w:firstLine="741"/>
              <w:outlineLvl w:val="2"/>
            </w:pPr>
          </w:p>
        </w:tc>
        <w:tc>
          <w:tcPr>
            <w:tcW w:w="2568" w:type="pct"/>
          </w:tcPr>
          <w:p w14:paraId="5E049753" w14:textId="77777777" w:rsidR="00635DDF" w:rsidRPr="001920F5" w:rsidRDefault="00635DDF" w:rsidP="00930CB4">
            <w:pPr>
              <w:pStyle w:val="Default"/>
              <w:ind w:firstLine="741"/>
              <w:outlineLvl w:val="2"/>
            </w:pPr>
            <w:r w:rsidRPr="001920F5">
              <w:t xml:space="preserve">114. Страховий агент, додатковий страховий агент, </w:t>
            </w:r>
            <w:proofErr w:type="spellStart"/>
            <w:r w:rsidRPr="001920F5">
              <w:t>субагент</w:t>
            </w:r>
            <w:proofErr w:type="spellEnd"/>
            <w:r w:rsidRPr="001920F5">
              <w:t xml:space="preserve"> зобов’язані звернутися до страховика</w:t>
            </w:r>
            <w:r w:rsidRPr="001920F5">
              <w:rPr>
                <w:b/>
              </w:rPr>
              <w:t xml:space="preserve">, а </w:t>
            </w:r>
            <w:proofErr w:type="spellStart"/>
            <w:r w:rsidRPr="001920F5">
              <w:rPr>
                <w:b/>
              </w:rPr>
              <w:t>субагент</w:t>
            </w:r>
            <w:proofErr w:type="spellEnd"/>
            <w:r w:rsidRPr="001920F5">
              <w:rPr>
                <w:b/>
              </w:rPr>
              <w:t xml:space="preserve"> має право звернутись до страхового </w:t>
            </w:r>
            <w:proofErr w:type="spellStart"/>
            <w:r w:rsidRPr="001920F5">
              <w:rPr>
                <w:b/>
              </w:rPr>
              <w:t>агента</w:t>
            </w:r>
            <w:proofErr w:type="spellEnd"/>
            <w:r w:rsidRPr="001920F5">
              <w:t>, у випадку, визначеному в </w:t>
            </w:r>
            <w:hyperlink r:id="rId14" w:anchor="n277" w:history="1">
              <w:r w:rsidRPr="001920F5">
                <w:t>пункті 103</w:t>
              </w:r>
            </w:hyperlink>
            <w:r w:rsidRPr="001920F5">
              <w:t xml:space="preserve"> глави 12 розділу IV цього Положення, </w:t>
            </w:r>
            <w:r w:rsidRPr="001920F5">
              <w:rPr>
                <w:b/>
              </w:rPr>
              <w:t>у разі необхідності:</w:t>
            </w:r>
          </w:p>
          <w:p w14:paraId="712E3194" w14:textId="77777777" w:rsidR="00635DDF" w:rsidRPr="001920F5" w:rsidRDefault="00635DDF" w:rsidP="00930CB4">
            <w:pPr>
              <w:pStyle w:val="Default"/>
              <w:ind w:firstLine="741"/>
              <w:outlineLvl w:val="2"/>
            </w:pPr>
            <w:r w:rsidRPr="001920F5">
              <w:t>1)</w:t>
            </w:r>
            <w:r w:rsidRPr="001920F5">
              <w:tab/>
              <w:t xml:space="preserve"> внесення змін до запису про такого посередника </w:t>
            </w:r>
            <w:r w:rsidRPr="001920F5">
              <w:rPr>
                <w:b/>
              </w:rPr>
              <w:t>у</w:t>
            </w:r>
            <w:r w:rsidRPr="001920F5">
              <w:t xml:space="preserve"> Реєстр</w:t>
            </w:r>
            <w:r w:rsidRPr="001920F5">
              <w:rPr>
                <w:b/>
              </w:rPr>
              <w:t xml:space="preserve">і </w:t>
            </w:r>
            <w:r w:rsidRPr="001920F5">
              <w:t>посередників у разі виникнення змін та/або доповнень до інформації щодо нього, визначеній у частині першій статті 80 Закону про страхування та цим Положенням;</w:t>
            </w:r>
          </w:p>
          <w:p w14:paraId="1430E039" w14:textId="77777777" w:rsidR="00635DDF" w:rsidRPr="001920F5" w:rsidRDefault="00635DDF" w:rsidP="00182C63">
            <w:pPr>
              <w:pStyle w:val="Default"/>
              <w:ind w:firstLine="741"/>
              <w:outlineLvl w:val="2"/>
            </w:pPr>
            <w:r w:rsidRPr="001920F5">
              <w:t>2)</w:t>
            </w:r>
            <w:r w:rsidRPr="001920F5">
              <w:tab/>
              <w:t xml:space="preserve"> виправлення такої інформації у зв’язку з виявленою технічною помилкою (опискою, граматичною, арифметичною помилкою), допущеною під ча</w:t>
            </w:r>
            <w:r w:rsidR="00182C63" w:rsidRPr="001920F5">
              <w:t>с проведення реєстраційних дій.</w:t>
            </w:r>
          </w:p>
        </w:tc>
      </w:tr>
      <w:tr w:rsidR="008816BA" w:rsidRPr="001920F5" w14:paraId="2A38CDBD" w14:textId="77777777" w:rsidTr="00E140D4">
        <w:tc>
          <w:tcPr>
            <w:tcW w:w="2432" w:type="pct"/>
          </w:tcPr>
          <w:p w14:paraId="286EC65E" w14:textId="77777777" w:rsidR="00635DDF" w:rsidRPr="001920F5" w:rsidRDefault="00182C63" w:rsidP="00182C63">
            <w:pPr>
              <w:pStyle w:val="Default"/>
              <w:outlineLvl w:val="2"/>
              <w:rPr>
                <w:b/>
              </w:rPr>
            </w:pPr>
            <w:r w:rsidRPr="001920F5">
              <w:rPr>
                <w:b/>
              </w:rPr>
              <w:t>Норма відсутня.</w:t>
            </w:r>
          </w:p>
        </w:tc>
        <w:tc>
          <w:tcPr>
            <w:tcW w:w="2568" w:type="pct"/>
          </w:tcPr>
          <w:p w14:paraId="3CBCDDD7" w14:textId="3486EA9B" w:rsidR="00635DDF" w:rsidRPr="001920F5" w:rsidRDefault="00635DDF" w:rsidP="00930CB4">
            <w:pPr>
              <w:pStyle w:val="Default"/>
              <w:ind w:firstLine="741"/>
              <w:outlineLvl w:val="2"/>
              <w:rPr>
                <w:b/>
              </w:rPr>
            </w:pPr>
            <w:r w:rsidRPr="001920F5">
              <w:rPr>
                <w:b/>
              </w:rPr>
              <w:t>114</w:t>
            </w:r>
            <w:r w:rsidRPr="001920F5">
              <w:rPr>
                <w:b/>
                <w:vertAlign w:val="superscript"/>
              </w:rPr>
              <w:t>1</w:t>
            </w:r>
            <w:r w:rsidRPr="001920F5">
              <w:rPr>
                <w:b/>
              </w:rPr>
              <w:t xml:space="preserve">. Головний страховик має право на здійснення реєстраційних дій щодо внесення змін до записів у Реєстрі посередників щодо всієї інформації про </w:t>
            </w:r>
            <w:proofErr w:type="spellStart"/>
            <w:r w:rsidR="00EC18D4" w:rsidRPr="001920F5">
              <w:rPr>
                <w:b/>
              </w:rPr>
              <w:t>мульти</w:t>
            </w:r>
            <w:r w:rsidRPr="001920F5">
              <w:rPr>
                <w:b/>
              </w:rPr>
              <w:t>аг</w:t>
            </w:r>
            <w:r w:rsidR="00EC18D4" w:rsidRPr="001920F5">
              <w:rPr>
                <w:b/>
              </w:rPr>
              <w:t>ента</w:t>
            </w:r>
            <w:proofErr w:type="spellEnd"/>
            <w:r w:rsidRPr="001920F5">
              <w:rPr>
                <w:b/>
              </w:rPr>
              <w:t>, визначеній у частині першій статті 80 Закону про страхування.</w:t>
            </w:r>
          </w:p>
          <w:p w14:paraId="349744D7" w14:textId="77777777" w:rsidR="00635DDF" w:rsidRPr="001920F5" w:rsidRDefault="00635DDF" w:rsidP="00930CB4">
            <w:pPr>
              <w:pStyle w:val="Default"/>
              <w:ind w:firstLine="741"/>
              <w:outlineLvl w:val="2"/>
              <w:rPr>
                <w:b/>
              </w:rPr>
            </w:pPr>
            <w:r w:rsidRPr="001920F5">
              <w:rPr>
                <w:b/>
              </w:rPr>
              <w:t xml:space="preserve">Інші страховики, з якими у </w:t>
            </w:r>
            <w:proofErr w:type="spellStart"/>
            <w:r w:rsidRPr="001920F5">
              <w:rPr>
                <w:b/>
              </w:rPr>
              <w:t>мультиагента</w:t>
            </w:r>
            <w:proofErr w:type="spellEnd"/>
            <w:r w:rsidRPr="001920F5">
              <w:rPr>
                <w:b/>
              </w:rPr>
              <w:t xml:space="preserve"> укладено договори, мають право на здійснення реєстраційних дій щодо зміни інформації про такого посередника, визначеній у пунктах</w:t>
            </w:r>
            <w:r w:rsidR="00BA58DE" w:rsidRPr="001920F5">
              <w:rPr>
                <w:b/>
              </w:rPr>
              <w:t xml:space="preserve"> </w:t>
            </w:r>
            <w:r w:rsidRPr="001920F5">
              <w:rPr>
                <w:b/>
              </w:rPr>
              <w:t xml:space="preserve">1, 6, 12  частини першої статті 80 Закону про страхування. </w:t>
            </w:r>
          </w:p>
        </w:tc>
      </w:tr>
      <w:tr w:rsidR="008816BA" w:rsidRPr="001920F5" w14:paraId="5964BE6A" w14:textId="77777777" w:rsidTr="00E140D4">
        <w:tc>
          <w:tcPr>
            <w:tcW w:w="2432" w:type="pct"/>
          </w:tcPr>
          <w:p w14:paraId="60399922" w14:textId="77777777" w:rsidR="00635DDF" w:rsidRPr="001920F5" w:rsidRDefault="009C5917" w:rsidP="009C5917">
            <w:pPr>
              <w:pStyle w:val="Default"/>
              <w:ind w:firstLine="22"/>
              <w:outlineLvl w:val="2"/>
            </w:pPr>
            <w:r w:rsidRPr="001920F5">
              <w:rPr>
                <w:b/>
              </w:rPr>
              <w:t>Норма відсутня.</w:t>
            </w:r>
          </w:p>
        </w:tc>
        <w:tc>
          <w:tcPr>
            <w:tcW w:w="2568" w:type="pct"/>
          </w:tcPr>
          <w:p w14:paraId="1CB4A683" w14:textId="3BA9DFB3" w:rsidR="00635DDF" w:rsidRPr="001920F5" w:rsidRDefault="00635DDF">
            <w:pPr>
              <w:pStyle w:val="Default"/>
              <w:ind w:firstLine="741"/>
              <w:outlineLvl w:val="2"/>
            </w:pPr>
            <w:r w:rsidRPr="001920F5">
              <w:rPr>
                <w:b/>
                <w:color w:val="auto"/>
              </w:rPr>
              <w:t>114</w:t>
            </w:r>
            <w:r w:rsidRPr="001920F5">
              <w:rPr>
                <w:b/>
                <w:color w:val="auto"/>
                <w:vertAlign w:val="superscript"/>
              </w:rPr>
              <w:t>2</w:t>
            </w:r>
            <w:r w:rsidRPr="001920F5">
              <w:rPr>
                <w:b/>
                <w:color w:val="auto"/>
              </w:rPr>
              <w:t xml:space="preserve">. Страховий агент, додатковий страховий агент, </w:t>
            </w:r>
            <w:proofErr w:type="spellStart"/>
            <w:r w:rsidRPr="001920F5">
              <w:rPr>
                <w:b/>
                <w:color w:val="auto"/>
              </w:rPr>
              <w:t>субагент</w:t>
            </w:r>
            <w:proofErr w:type="spellEnd"/>
            <w:r w:rsidRPr="001920F5">
              <w:rPr>
                <w:b/>
                <w:color w:val="auto"/>
              </w:rPr>
              <w:t xml:space="preserve"> </w:t>
            </w:r>
            <w:r w:rsidRPr="001920F5">
              <w:rPr>
                <w:b/>
                <w:color w:val="auto"/>
                <w:shd w:val="clear" w:color="auto" w:fill="FFFFFF"/>
              </w:rPr>
              <w:t>у разі застосування до нього Національним банком заходу впливу, визначеного пунктом 11 частини першої статті 121 Закону про страхування,</w:t>
            </w:r>
            <w:r w:rsidRPr="001920F5">
              <w:rPr>
                <w:b/>
                <w:color w:val="auto"/>
              </w:rPr>
              <w:t xml:space="preserve"> та</w:t>
            </w:r>
            <w:r w:rsidR="00664D7E" w:rsidRPr="001920F5">
              <w:rPr>
                <w:b/>
                <w:color w:val="auto"/>
              </w:rPr>
              <w:t xml:space="preserve"> у</w:t>
            </w:r>
            <w:r w:rsidRPr="001920F5">
              <w:rPr>
                <w:b/>
                <w:color w:val="auto"/>
              </w:rPr>
              <w:t xml:space="preserve"> разі о</w:t>
            </w:r>
            <w:r w:rsidRPr="001920F5">
              <w:rPr>
                <w:b/>
                <w:color w:val="auto"/>
                <w:shd w:val="clear" w:color="auto" w:fill="FFFFFF"/>
              </w:rPr>
              <w:t xml:space="preserve">скарження страховим посередником </w:t>
            </w:r>
            <w:r w:rsidR="00EC18D4" w:rsidRPr="001920F5">
              <w:rPr>
                <w:b/>
                <w:color w:val="auto"/>
                <w:shd w:val="clear" w:color="auto" w:fill="FFFFFF"/>
              </w:rPr>
              <w:t xml:space="preserve">такого заходу </w:t>
            </w:r>
            <w:r w:rsidRPr="001920F5">
              <w:rPr>
                <w:b/>
                <w:color w:val="auto"/>
                <w:shd w:val="clear" w:color="auto" w:fill="FFFFFF"/>
              </w:rPr>
              <w:t>впливу у суді із зазначенням</w:t>
            </w:r>
            <w:r w:rsidR="003269F9" w:rsidRPr="001920F5">
              <w:rPr>
                <w:b/>
                <w:color w:val="auto"/>
                <w:shd w:val="clear" w:color="auto" w:fill="FFFFFF"/>
              </w:rPr>
              <w:t xml:space="preserve"> </w:t>
            </w:r>
            <w:r w:rsidR="001C127A" w:rsidRPr="001920F5">
              <w:rPr>
                <w:b/>
                <w:color w:val="auto"/>
                <w:shd w:val="clear" w:color="auto" w:fill="FFFFFF"/>
              </w:rPr>
              <w:t>результат</w:t>
            </w:r>
            <w:r w:rsidR="00590356" w:rsidRPr="001920F5">
              <w:rPr>
                <w:b/>
                <w:color w:val="auto"/>
                <w:shd w:val="clear" w:color="auto" w:fill="FFFFFF"/>
              </w:rPr>
              <w:t>ів</w:t>
            </w:r>
            <w:r w:rsidRPr="001920F5">
              <w:rPr>
                <w:b/>
                <w:color w:val="auto"/>
                <w:shd w:val="clear" w:color="auto" w:fill="FFFFFF"/>
              </w:rPr>
              <w:t xml:space="preserve"> оскарження, звертається до </w:t>
            </w:r>
            <w:r w:rsidRPr="001920F5">
              <w:rPr>
                <w:b/>
                <w:color w:val="auto"/>
                <w:shd w:val="clear" w:color="auto" w:fill="FFFFFF"/>
                <w:lang w:val="ru-RU"/>
              </w:rPr>
              <w:t>головного страховика</w:t>
            </w:r>
            <w:r w:rsidRPr="001920F5">
              <w:rPr>
                <w:b/>
                <w:color w:val="auto"/>
                <w:shd w:val="clear" w:color="auto" w:fill="FFFFFF"/>
              </w:rPr>
              <w:t xml:space="preserve"> для внесення змін до запису про нього у Реєстрі посередників у порядку, визначеному пунктами 114 та 115 глави 1</w:t>
            </w:r>
            <w:r w:rsidR="00D6614E" w:rsidRPr="001920F5">
              <w:rPr>
                <w:b/>
                <w:color w:val="auto"/>
                <w:shd w:val="clear" w:color="auto" w:fill="FFFFFF"/>
              </w:rPr>
              <w:t>3</w:t>
            </w:r>
            <w:r w:rsidRPr="001920F5">
              <w:rPr>
                <w:b/>
                <w:color w:val="auto"/>
                <w:shd w:val="clear" w:color="auto" w:fill="FFFFFF"/>
              </w:rPr>
              <w:t xml:space="preserve"> розділу </w:t>
            </w:r>
            <w:r w:rsidRPr="001920F5">
              <w:rPr>
                <w:b/>
                <w:color w:val="auto"/>
                <w:shd w:val="clear" w:color="auto" w:fill="FFFFFF"/>
                <w:lang w:val="en-US"/>
              </w:rPr>
              <w:t>IV</w:t>
            </w:r>
            <w:r w:rsidRPr="001920F5">
              <w:rPr>
                <w:b/>
                <w:color w:val="auto"/>
                <w:shd w:val="clear" w:color="auto" w:fill="FFFFFF"/>
              </w:rPr>
              <w:t xml:space="preserve"> цього Положення.</w:t>
            </w:r>
          </w:p>
        </w:tc>
      </w:tr>
      <w:tr w:rsidR="008816BA" w:rsidRPr="001920F5" w14:paraId="67A2CC97" w14:textId="77777777" w:rsidTr="00E140D4">
        <w:tc>
          <w:tcPr>
            <w:tcW w:w="2432" w:type="pct"/>
          </w:tcPr>
          <w:p w14:paraId="08E9C5A6" w14:textId="77777777" w:rsidR="00635DDF" w:rsidRPr="001920F5" w:rsidRDefault="00635DDF" w:rsidP="00930CB4">
            <w:pPr>
              <w:pStyle w:val="Default"/>
              <w:ind w:firstLine="741"/>
              <w:outlineLvl w:val="2"/>
              <w:rPr>
                <w:color w:val="auto"/>
              </w:rPr>
            </w:pPr>
            <w:r w:rsidRPr="001920F5">
              <w:t xml:space="preserve">115. </w:t>
            </w:r>
            <w:proofErr w:type="spellStart"/>
            <w:r w:rsidRPr="001920F5">
              <w:rPr>
                <w:color w:val="auto"/>
              </w:rPr>
              <w:t>Мультиагент</w:t>
            </w:r>
            <w:proofErr w:type="spellEnd"/>
            <w:r w:rsidRPr="001920F5">
              <w:rPr>
                <w:color w:val="auto"/>
              </w:rPr>
              <w:t xml:space="preserve"> для внесення змін до запису про нього в Реєстрі посередників у разі зміни інформації, передбаченої частиною першою статті 80 Закону про страхування, звертається </w:t>
            </w:r>
            <w:r w:rsidRPr="001920F5">
              <w:rPr>
                <w:b/>
                <w:strike/>
                <w:color w:val="auto"/>
              </w:rPr>
              <w:t xml:space="preserve">до того страховика, який вносив запис про такого </w:t>
            </w:r>
            <w:proofErr w:type="spellStart"/>
            <w:r w:rsidRPr="001920F5">
              <w:rPr>
                <w:b/>
                <w:strike/>
                <w:color w:val="auto"/>
              </w:rPr>
              <w:t>мультиагента</w:t>
            </w:r>
            <w:proofErr w:type="spellEnd"/>
            <w:r w:rsidRPr="001920F5">
              <w:rPr>
                <w:b/>
                <w:strike/>
                <w:color w:val="auto"/>
              </w:rPr>
              <w:t xml:space="preserve"> до Реєстру посередників, або до страховика, визначеного як публічний реєстратор та створювач реєстрової інформації, засобами програмного забезпечення Реєстру посередників для такого </w:t>
            </w:r>
            <w:proofErr w:type="spellStart"/>
            <w:r w:rsidRPr="001920F5">
              <w:rPr>
                <w:b/>
                <w:strike/>
                <w:color w:val="auto"/>
              </w:rPr>
              <w:t>мультиагента</w:t>
            </w:r>
            <w:proofErr w:type="spellEnd"/>
            <w:r w:rsidRPr="001920F5">
              <w:rPr>
                <w:b/>
                <w:strike/>
                <w:color w:val="auto"/>
              </w:rPr>
              <w:t xml:space="preserve"> (у разі позбавлення статусу публічного реєстратора та створювача реєстрової інформації страховика, який </w:t>
            </w:r>
            <w:proofErr w:type="spellStart"/>
            <w:r w:rsidRPr="001920F5">
              <w:rPr>
                <w:b/>
                <w:strike/>
                <w:color w:val="auto"/>
              </w:rPr>
              <w:t>вніс</w:t>
            </w:r>
            <w:proofErr w:type="spellEnd"/>
            <w:r w:rsidRPr="001920F5">
              <w:rPr>
                <w:b/>
                <w:strike/>
                <w:color w:val="auto"/>
              </w:rPr>
              <w:t xml:space="preserve"> інформацію про такого </w:t>
            </w:r>
            <w:proofErr w:type="spellStart"/>
            <w:r w:rsidRPr="001920F5">
              <w:rPr>
                <w:b/>
                <w:strike/>
                <w:color w:val="auto"/>
              </w:rPr>
              <w:t>мультиагента</w:t>
            </w:r>
            <w:proofErr w:type="spellEnd"/>
            <w:r w:rsidRPr="001920F5">
              <w:rPr>
                <w:b/>
                <w:strike/>
                <w:color w:val="auto"/>
              </w:rPr>
              <w:t xml:space="preserve"> до Реєстру посередників).</w:t>
            </w:r>
          </w:p>
        </w:tc>
        <w:tc>
          <w:tcPr>
            <w:tcW w:w="2568" w:type="pct"/>
          </w:tcPr>
          <w:p w14:paraId="0B501C51" w14:textId="77777777" w:rsidR="00635DDF" w:rsidRPr="001920F5" w:rsidRDefault="00635DDF" w:rsidP="00930CB4">
            <w:pPr>
              <w:pStyle w:val="Default"/>
              <w:ind w:firstLine="741"/>
              <w:outlineLvl w:val="2"/>
              <w:rPr>
                <w:color w:val="auto"/>
              </w:rPr>
            </w:pPr>
            <w:r w:rsidRPr="001920F5">
              <w:t xml:space="preserve">115. </w:t>
            </w:r>
            <w:proofErr w:type="spellStart"/>
            <w:r w:rsidRPr="001920F5">
              <w:rPr>
                <w:color w:val="auto"/>
              </w:rPr>
              <w:t>Мультиагент</w:t>
            </w:r>
            <w:proofErr w:type="spellEnd"/>
            <w:r w:rsidRPr="001920F5">
              <w:rPr>
                <w:color w:val="auto"/>
              </w:rPr>
              <w:t xml:space="preserve"> для внесення змін до запису про нього в Реєстрі посередників у разі зміни </w:t>
            </w:r>
            <w:r w:rsidRPr="001920F5">
              <w:rPr>
                <w:b/>
                <w:color w:val="auto"/>
              </w:rPr>
              <w:t>та/або доповнення</w:t>
            </w:r>
            <w:r w:rsidRPr="001920F5">
              <w:rPr>
                <w:color w:val="auto"/>
              </w:rPr>
              <w:t xml:space="preserve"> інформації, передбаченої частиною першою статті 80 Закону про страхування, звертається до:</w:t>
            </w:r>
          </w:p>
          <w:p w14:paraId="1B5B0CF2" w14:textId="79A9E256" w:rsidR="00635DDF" w:rsidRPr="001920F5" w:rsidRDefault="00635DDF" w:rsidP="00930CB4">
            <w:pPr>
              <w:pStyle w:val="Default"/>
              <w:ind w:firstLine="741"/>
              <w:outlineLvl w:val="2"/>
              <w:rPr>
                <w:b/>
                <w:color w:val="auto"/>
              </w:rPr>
            </w:pPr>
            <w:r w:rsidRPr="001920F5">
              <w:rPr>
                <w:b/>
                <w:color w:val="auto"/>
              </w:rPr>
              <w:t xml:space="preserve">1) </w:t>
            </w:r>
            <w:r w:rsidRPr="001920F5">
              <w:rPr>
                <w:b/>
                <w:color w:val="auto"/>
                <w:lang w:val="ru-RU"/>
              </w:rPr>
              <w:t xml:space="preserve">головного </w:t>
            </w:r>
            <w:r w:rsidRPr="001920F5">
              <w:rPr>
                <w:b/>
                <w:color w:val="auto"/>
              </w:rPr>
              <w:t xml:space="preserve">страховика (страхового </w:t>
            </w:r>
            <w:proofErr w:type="spellStart"/>
            <w:r w:rsidRPr="001920F5">
              <w:rPr>
                <w:b/>
                <w:color w:val="auto"/>
              </w:rPr>
              <w:t>агента</w:t>
            </w:r>
            <w:proofErr w:type="spellEnd"/>
            <w:r w:rsidRPr="001920F5">
              <w:rPr>
                <w:b/>
                <w:color w:val="auto"/>
              </w:rPr>
              <w:t xml:space="preserve"> головного страховика для </w:t>
            </w:r>
            <w:proofErr w:type="spellStart"/>
            <w:r w:rsidRPr="001920F5">
              <w:rPr>
                <w:b/>
                <w:color w:val="auto"/>
              </w:rPr>
              <w:t>субагентів</w:t>
            </w:r>
            <w:proofErr w:type="spellEnd"/>
            <w:r w:rsidRPr="001920F5">
              <w:rPr>
                <w:b/>
                <w:color w:val="auto"/>
              </w:rPr>
              <w:t>) щодо</w:t>
            </w:r>
            <w:r w:rsidRPr="001920F5">
              <w:rPr>
                <w:b/>
              </w:rPr>
              <w:t xml:space="preserve"> інформації про такого посередника в частинні співпраці з даним страховиком, визначеній у пунктах 1, 6, 10-14 частини першої статті 80 Закону про страхування та </w:t>
            </w:r>
            <w:r w:rsidRPr="001920F5">
              <w:rPr>
                <w:b/>
                <w:color w:val="auto"/>
              </w:rPr>
              <w:t>щодо</w:t>
            </w:r>
            <w:r w:rsidRPr="001920F5">
              <w:rPr>
                <w:b/>
              </w:rPr>
              <w:t xml:space="preserve"> всієї інформації про такого посередника, визначеній у пунктах 2-5, 7</w:t>
            </w:r>
            <w:r w:rsidR="002D6484" w:rsidRPr="001920F5">
              <w:rPr>
                <w:b/>
              </w:rPr>
              <w:t>-</w:t>
            </w:r>
            <w:r w:rsidRPr="001920F5">
              <w:rPr>
                <w:b/>
              </w:rPr>
              <w:t>9, 16 частини першої статті 80 Закону про страхування</w:t>
            </w:r>
            <w:r w:rsidRPr="001920F5">
              <w:rPr>
                <w:b/>
                <w:color w:val="auto"/>
              </w:rPr>
              <w:t>;</w:t>
            </w:r>
          </w:p>
          <w:p w14:paraId="0F0C5843" w14:textId="77777777" w:rsidR="00635DDF" w:rsidRPr="001920F5" w:rsidRDefault="00635DDF" w:rsidP="004C69AC">
            <w:pPr>
              <w:pStyle w:val="Default"/>
              <w:ind w:firstLine="741"/>
              <w:outlineLvl w:val="2"/>
              <w:rPr>
                <w:b/>
                <w:color w:val="auto"/>
              </w:rPr>
            </w:pPr>
            <w:r w:rsidRPr="001920F5">
              <w:rPr>
                <w:b/>
                <w:color w:val="auto"/>
              </w:rPr>
              <w:t xml:space="preserve">2) іншого </w:t>
            </w:r>
            <w:r w:rsidRPr="001920F5">
              <w:rPr>
                <w:b/>
              </w:rPr>
              <w:t>страховика (</w:t>
            </w:r>
            <w:r w:rsidRPr="001920F5">
              <w:rPr>
                <w:b/>
                <w:color w:val="auto"/>
              </w:rPr>
              <w:t xml:space="preserve">страхового </w:t>
            </w:r>
            <w:proofErr w:type="spellStart"/>
            <w:r w:rsidRPr="001920F5">
              <w:rPr>
                <w:b/>
                <w:color w:val="auto"/>
              </w:rPr>
              <w:t>агента</w:t>
            </w:r>
            <w:proofErr w:type="spellEnd"/>
            <w:r w:rsidRPr="001920F5">
              <w:rPr>
                <w:b/>
                <w:color w:val="auto"/>
              </w:rPr>
              <w:t xml:space="preserve"> іншого страховика для </w:t>
            </w:r>
            <w:proofErr w:type="spellStart"/>
            <w:r w:rsidRPr="001920F5">
              <w:rPr>
                <w:b/>
                <w:color w:val="auto"/>
              </w:rPr>
              <w:t>субагентів</w:t>
            </w:r>
            <w:proofErr w:type="spellEnd"/>
            <w:r w:rsidRPr="001920F5">
              <w:rPr>
                <w:b/>
                <w:color w:val="auto"/>
              </w:rPr>
              <w:t>)</w:t>
            </w:r>
            <w:r w:rsidRPr="001920F5">
              <w:rPr>
                <w:b/>
              </w:rPr>
              <w:t xml:space="preserve">, з яким у такого страхового посередника укладено договір та </w:t>
            </w:r>
            <w:r w:rsidRPr="001920F5">
              <w:rPr>
                <w:b/>
                <w:color w:val="auto"/>
              </w:rPr>
              <w:t>якого стосується інформація, що зумовлює відповідні зміни</w:t>
            </w:r>
            <w:r w:rsidRPr="001920F5">
              <w:rPr>
                <w:b/>
                <w:color w:val="auto"/>
                <w:lang w:val="ru-RU"/>
              </w:rPr>
              <w:t xml:space="preserve"> </w:t>
            </w:r>
            <w:r w:rsidRPr="001920F5">
              <w:rPr>
                <w:b/>
                <w:color w:val="auto"/>
              </w:rPr>
              <w:t>та/або доповнення (щодо</w:t>
            </w:r>
            <w:r w:rsidRPr="001920F5">
              <w:rPr>
                <w:b/>
              </w:rPr>
              <w:t xml:space="preserve"> інформації про такого посередника в частинні співпраці з даним страховиком, визначеній у пунктах 1, 6, 12 частини першої статті 80 Закону про страхування). </w:t>
            </w:r>
          </w:p>
        </w:tc>
      </w:tr>
      <w:tr w:rsidR="008816BA" w:rsidRPr="001920F5" w14:paraId="0C484E67" w14:textId="77777777" w:rsidTr="00E140D4">
        <w:tc>
          <w:tcPr>
            <w:tcW w:w="2432" w:type="pct"/>
          </w:tcPr>
          <w:p w14:paraId="6B8FBD48" w14:textId="77777777" w:rsidR="00635DDF" w:rsidRPr="001920F5" w:rsidRDefault="00635DDF" w:rsidP="00930CB4">
            <w:pPr>
              <w:pStyle w:val="Default"/>
              <w:ind w:firstLine="741"/>
              <w:outlineLvl w:val="2"/>
            </w:pPr>
            <w:r w:rsidRPr="001920F5">
              <w:rPr>
                <w:color w:val="333333"/>
                <w:shd w:val="clear" w:color="auto" w:fill="FFFFFF"/>
              </w:rPr>
              <w:t xml:space="preserve">116. </w:t>
            </w:r>
            <w:proofErr w:type="spellStart"/>
            <w:r w:rsidRPr="001920F5">
              <w:rPr>
                <w:color w:val="333333"/>
                <w:shd w:val="clear" w:color="auto" w:fill="FFFFFF"/>
              </w:rPr>
              <w:t>Субагент</w:t>
            </w:r>
            <w:proofErr w:type="spellEnd"/>
            <w:r w:rsidRPr="001920F5">
              <w:rPr>
                <w:color w:val="333333"/>
                <w:shd w:val="clear" w:color="auto" w:fill="FFFFFF"/>
              </w:rPr>
              <w:t xml:space="preserve"> у разі виникнення у нього змін в інформації, визначеній у </w:t>
            </w:r>
            <w:r w:rsidRPr="001920F5">
              <w:rPr>
                <w:rFonts w:eastAsiaTheme="minorHAnsi"/>
              </w:rPr>
              <w:t>частині</w:t>
            </w:r>
            <w:r w:rsidRPr="001920F5">
              <w:t xml:space="preserve"> першій</w:t>
            </w:r>
            <w:r w:rsidRPr="001920F5">
              <w:rPr>
                <w:color w:val="333333"/>
                <w:shd w:val="clear" w:color="auto" w:fill="FFFFFF"/>
              </w:rPr>
              <w:t xml:space="preserve"> статті 80 Закону про страхування та цим Положенням, або в разі необхідності виправлення такої інформації має право звернутися до страховика /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який вносив запис про реєстрацію </w:t>
            </w:r>
            <w:proofErr w:type="spellStart"/>
            <w:r w:rsidRPr="001920F5">
              <w:rPr>
                <w:color w:val="333333"/>
                <w:shd w:val="clear" w:color="auto" w:fill="FFFFFF"/>
              </w:rPr>
              <w:t>субагента</w:t>
            </w:r>
            <w:proofErr w:type="spellEnd"/>
            <w:r w:rsidRPr="001920F5">
              <w:rPr>
                <w:color w:val="333333"/>
                <w:shd w:val="clear" w:color="auto" w:fill="FFFFFF"/>
              </w:rPr>
              <w:t xml:space="preserve"> до Реєстру посередників, з метою внесення змін до запису про нього в Реєстрі посередників.</w:t>
            </w:r>
          </w:p>
        </w:tc>
        <w:tc>
          <w:tcPr>
            <w:tcW w:w="2568" w:type="pct"/>
          </w:tcPr>
          <w:p w14:paraId="045D59BD" w14:textId="77777777" w:rsidR="00635DDF" w:rsidRPr="001920F5" w:rsidRDefault="00635DDF" w:rsidP="00930CB4">
            <w:pPr>
              <w:pStyle w:val="Default"/>
              <w:ind w:firstLine="741"/>
              <w:outlineLvl w:val="2"/>
              <w:rPr>
                <w:color w:val="333333"/>
                <w:shd w:val="clear" w:color="auto" w:fill="FFFFFF"/>
              </w:rPr>
            </w:pPr>
            <w:r w:rsidRPr="001920F5">
              <w:rPr>
                <w:color w:val="333333"/>
                <w:shd w:val="clear" w:color="auto" w:fill="FFFFFF"/>
              </w:rPr>
              <w:t xml:space="preserve">116. </w:t>
            </w:r>
            <w:proofErr w:type="spellStart"/>
            <w:r w:rsidRPr="001920F5">
              <w:rPr>
                <w:color w:val="333333"/>
                <w:shd w:val="clear" w:color="auto" w:fill="FFFFFF"/>
              </w:rPr>
              <w:t>Субагент</w:t>
            </w:r>
            <w:proofErr w:type="spellEnd"/>
            <w:r w:rsidRPr="001920F5">
              <w:rPr>
                <w:color w:val="333333"/>
                <w:shd w:val="clear" w:color="auto" w:fill="FFFFFF"/>
              </w:rPr>
              <w:t xml:space="preserve"> у разі виникнення у нього змін в інформації, визначеній у </w:t>
            </w:r>
            <w:r w:rsidRPr="001920F5">
              <w:t>частині першій</w:t>
            </w:r>
            <w:r w:rsidRPr="001920F5">
              <w:rPr>
                <w:color w:val="333333"/>
                <w:shd w:val="clear" w:color="auto" w:fill="FFFFFF"/>
              </w:rPr>
              <w:t xml:space="preserve"> статті 80 Закону про страхування та цим Положенням, </w:t>
            </w:r>
            <w:r w:rsidRPr="001920F5">
              <w:rPr>
                <w:b/>
                <w:color w:val="333333"/>
                <w:shd w:val="clear" w:color="auto" w:fill="FFFFFF"/>
              </w:rPr>
              <w:t>та/або необхідності її доповнення</w:t>
            </w:r>
            <w:r w:rsidRPr="001920F5">
              <w:rPr>
                <w:color w:val="333333"/>
                <w:shd w:val="clear" w:color="auto" w:fill="FFFFFF"/>
              </w:rPr>
              <w:t xml:space="preserve"> або в разі необхідності виправлення такої інформації має право звернутися до страховика /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який вносив запис про реєстрацію </w:t>
            </w:r>
            <w:proofErr w:type="spellStart"/>
            <w:r w:rsidRPr="001920F5">
              <w:rPr>
                <w:color w:val="333333"/>
                <w:shd w:val="clear" w:color="auto" w:fill="FFFFFF"/>
              </w:rPr>
              <w:t>субагента</w:t>
            </w:r>
            <w:proofErr w:type="spellEnd"/>
            <w:r w:rsidRPr="001920F5">
              <w:rPr>
                <w:color w:val="333333"/>
                <w:shd w:val="clear" w:color="auto" w:fill="FFFFFF"/>
              </w:rPr>
              <w:t xml:space="preserve"> до Реєстру посередників, з метою внесення змін до запису про нього в Реєстрі посередників.</w:t>
            </w:r>
          </w:p>
        </w:tc>
      </w:tr>
      <w:tr w:rsidR="008816BA" w:rsidRPr="001920F5" w14:paraId="2BF618D1" w14:textId="77777777" w:rsidTr="00E140D4">
        <w:tc>
          <w:tcPr>
            <w:tcW w:w="2432" w:type="pct"/>
          </w:tcPr>
          <w:p w14:paraId="4CF4755F" w14:textId="77777777" w:rsidR="00635DDF" w:rsidRPr="001920F5" w:rsidRDefault="00635DDF" w:rsidP="00930CB4">
            <w:pPr>
              <w:pStyle w:val="a4"/>
              <w:spacing w:before="0" w:beforeAutospacing="0" w:after="0" w:afterAutospacing="0"/>
              <w:ind w:firstLine="593"/>
              <w:jc w:val="both"/>
            </w:pPr>
            <w:r w:rsidRPr="001920F5">
              <w:t xml:space="preserve">118. Страховий агент, додатковий страховий агент, </w:t>
            </w:r>
            <w:proofErr w:type="spellStart"/>
            <w:r w:rsidRPr="001920F5">
              <w:t>субагент</w:t>
            </w:r>
            <w:proofErr w:type="spellEnd"/>
            <w:r w:rsidRPr="001920F5">
              <w:t xml:space="preserve"> зобов’язані надати копії оригіналів документів відповідно до пункту </w:t>
            </w:r>
            <w:r w:rsidRPr="001920F5">
              <w:rPr>
                <w:b/>
                <w:strike/>
              </w:rPr>
              <w:t>107 </w:t>
            </w:r>
            <w:r w:rsidRPr="001920F5">
              <w:t>глави 12 розділу IV цього Положення, що підтверджують зміни до інформації, яка міститься в Реєстрі посередників.</w:t>
            </w:r>
            <w:bookmarkStart w:id="27" w:name="n314"/>
            <w:bookmarkStart w:id="28" w:name="n315"/>
            <w:bookmarkEnd w:id="27"/>
            <w:bookmarkEnd w:id="28"/>
          </w:p>
        </w:tc>
        <w:tc>
          <w:tcPr>
            <w:tcW w:w="2568" w:type="pct"/>
          </w:tcPr>
          <w:p w14:paraId="5947A0F1" w14:textId="77777777" w:rsidR="00635DDF" w:rsidRPr="001920F5" w:rsidRDefault="00635DDF" w:rsidP="00930CB4">
            <w:pPr>
              <w:pStyle w:val="a4"/>
              <w:spacing w:before="0" w:beforeAutospacing="0" w:after="0" w:afterAutospacing="0"/>
              <w:ind w:firstLine="603"/>
              <w:jc w:val="both"/>
            </w:pPr>
            <w:r w:rsidRPr="001920F5">
              <w:t xml:space="preserve">118. Страховий агент, додатковий страховий агент, </w:t>
            </w:r>
            <w:proofErr w:type="spellStart"/>
            <w:r w:rsidRPr="001920F5">
              <w:t>субагент</w:t>
            </w:r>
            <w:proofErr w:type="spellEnd"/>
            <w:r w:rsidRPr="001920F5">
              <w:t xml:space="preserve"> зобов’язані надати копії оригіналів документів відповідно до пункту </w:t>
            </w:r>
            <w:r w:rsidRPr="001920F5">
              <w:rPr>
                <w:b/>
              </w:rPr>
              <w:t>105 </w:t>
            </w:r>
            <w:r w:rsidRPr="001920F5">
              <w:t>глави 12 розділу IV цього Положення, що підтверджують зміни до інформації, яка міститься в Реєстрі посередників.</w:t>
            </w:r>
          </w:p>
        </w:tc>
      </w:tr>
      <w:tr w:rsidR="008816BA" w:rsidRPr="001920F5" w14:paraId="2A57C468" w14:textId="77777777" w:rsidTr="00E140D4">
        <w:tc>
          <w:tcPr>
            <w:tcW w:w="2432" w:type="pct"/>
          </w:tcPr>
          <w:p w14:paraId="1B22C68C" w14:textId="77777777" w:rsidR="00635DDF" w:rsidRPr="001920F5" w:rsidRDefault="00635DDF" w:rsidP="00930CB4">
            <w:pPr>
              <w:pStyle w:val="a4"/>
              <w:spacing w:before="0" w:beforeAutospacing="0" w:after="0" w:afterAutospacing="0"/>
              <w:ind w:firstLine="593"/>
              <w:jc w:val="both"/>
            </w:pPr>
            <w:r w:rsidRPr="001920F5">
              <w:t xml:space="preserve">120. </w:t>
            </w:r>
            <w:proofErr w:type="spellStart"/>
            <w:r w:rsidRPr="001920F5">
              <w:t>Субагент</w:t>
            </w:r>
            <w:proofErr w:type="spellEnd"/>
            <w:r w:rsidRPr="001920F5">
              <w:t xml:space="preserve"> за обставин, визначених у </w:t>
            </w:r>
            <w:hyperlink r:id="rId15" w:anchor="n311" w:history="1">
              <w:r w:rsidRPr="001920F5">
                <w:t>пункті 116</w:t>
              </w:r>
            </w:hyperlink>
            <w:r w:rsidRPr="001920F5">
              <w:t> глави 13 розділу IV цього Положення, подає страховому агенту повідомлення про зміни до інформації, що міститься в Реєстрі посередників, відповідно до </w:t>
            </w:r>
            <w:hyperlink r:id="rId16" w:anchor="n312" w:history="1">
              <w:r w:rsidRPr="001920F5">
                <w:t>пункту 117</w:t>
              </w:r>
            </w:hyperlink>
            <w:r w:rsidRPr="001920F5">
              <w:t xml:space="preserve"> глави 13 розділу IV цього Положення та надає копії документів відповідно до пункту </w:t>
            </w:r>
            <w:r w:rsidRPr="001920F5">
              <w:rPr>
                <w:b/>
                <w:strike/>
              </w:rPr>
              <w:t>107</w:t>
            </w:r>
            <w:r w:rsidRPr="001920F5">
              <w:t> глави 12 розділу IV цього Положення.</w:t>
            </w:r>
          </w:p>
        </w:tc>
        <w:tc>
          <w:tcPr>
            <w:tcW w:w="2568" w:type="pct"/>
          </w:tcPr>
          <w:p w14:paraId="20279A50" w14:textId="77777777" w:rsidR="00635DDF" w:rsidRPr="001920F5" w:rsidRDefault="00635DDF" w:rsidP="00930CB4">
            <w:pPr>
              <w:pStyle w:val="a4"/>
              <w:spacing w:before="0" w:beforeAutospacing="0" w:after="0" w:afterAutospacing="0"/>
              <w:ind w:firstLine="603"/>
              <w:jc w:val="both"/>
            </w:pPr>
            <w:r w:rsidRPr="001920F5">
              <w:t xml:space="preserve">120. </w:t>
            </w:r>
            <w:proofErr w:type="spellStart"/>
            <w:r w:rsidRPr="001920F5">
              <w:t>Субагент</w:t>
            </w:r>
            <w:proofErr w:type="spellEnd"/>
            <w:r w:rsidRPr="001920F5">
              <w:t xml:space="preserve"> за обставин, визначених у </w:t>
            </w:r>
            <w:hyperlink r:id="rId17" w:anchor="n311" w:history="1">
              <w:r w:rsidRPr="001920F5">
                <w:t>пункті 116</w:t>
              </w:r>
            </w:hyperlink>
            <w:r w:rsidRPr="001920F5">
              <w:t> глави 13 розділу IV цього Положення, подає страховому агенту повідомлення про зміни до інформації, що міститься в Реєстрі посередників, відповідно до </w:t>
            </w:r>
            <w:hyperlink r:id="rId18" w:anchor="n312" w:history="1">
              <w:r w:rsidRPr="001920F5">
                <w:t>пункту 117</w:t>
              </w:r>
            </w:hyperlink>
            <w:r w:rsidRPr="001920F5">
              <w:t xml:space="preserve"> глави 13 розділу IV цього Положення та надає копії документів відповідно до пункту </w:t>
            </w:r>
            <w:r w:rsidRPr="001920F5">
              <w:rPr>
                <w:b/>
              </w:rPr>
              <w:t>105</w:t>
            </w:r>
            <w:r w:rsidRPr="001920F5">
              <w:t> глави 12 розділу IV цього Положення.</w:t>
            </w:r>
          </w:p>
        </w:tc>
      </w:tr>
      <w:tr w:rsidR="00447AFB" w:rsidRPr="001920F5" w14:paraId="451ABDAD" w14:textId="77777777" w:rsidTr="00E140D4">
        <w:tc>
          <w:tcPr>
            <w:tcW w:w="2432" w:type="pct"/>
          </w:tcPr>
          <w:p w14:paraId="04434A0A" w14:textId="2C5B0588" w:rsidR="00447AFB" w:rsidRPr="001920F5" w:rsidRDefault="00447AFB" w:rsidP="00447AFB">
            <w:pPr>
              <w:pStyle w:val="rvps2"/>
              <w:shd w:val="clear" w:color="auto" w:fill="FFFFFF"/>
              <w:spacing w:before="0" w:beforeAutospacing="0" w:after="0" w:afterAutospacing="0"/>
              <w:ind w:firstLine="593"/>
              <w:jc w:val="both"/>
              <w:rPr>
                <w:color w:val="333333"/>
              </w:rPr>
            </w:pPr>
            <w:r w:rsidRPr="001920F5">
              <w:rPr>
                <w:color w:val="333333"/>
              </w:rPr>
              <w:t xml:space="preserve">123. Страховик повідомляє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про внесення змін до запису про таких посередників у Реєстрі посередників шляхом направлення такому страховому посереднику на адресу його електронної пошти, зазначеної у Реєстрі посередників, листа за підписом керівника страховика протягом трьох робочих днів із дня внесення змін до інформації в Реєстрі посередників.</w:t>
            </w:r>
          </w:p>
        </w:tc>
        <w:tc>
          <w:tcPr>
            <w:tcW w:w="2568" w:type="pct"/>
          </w:tcPr>
          <w:p w14:paraId="247C06B9" w14:textId="3AEFFB16" w:rsidR="00447AFB" w:rsidRPr="001920F5" w:rsidRDefault="00447AFB" w:rsidP="00447AFB">
            <w:pPr>
              <w:pStyle w:val="rvps2"/>
              <w:shd w:val="clear" w:color="auto" w:fill="FFFFFF"/>
              <w:spacing w:before="0" w:beforeAutospacing="0" w:after="0" w:afterAutospacing="0"/>
              <w:ind w:firstLine="603"/>
              <w:jc w:val="both"/>
              <w:rPr>
                <w:color w:val="333333"/>
              </w:rPr>
            </w:pPr>
            <w:r w:rsidRPr="001920F5">
              <w:rPr>
                <w:color w:val="333333"/>
              </w:rPr>
              <w:t xml:space="preserve">123. Страховик повідомляє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про внесення змін до запису про таких посередників у Реєстрі посередників </w:t>
            </w:r>
            <w:r w:rsidRPr="001920F5">
              <w:rPr>
                <w:b/>
                <w:color w:val="333333"/>
              </w:rPr>
              <w:t>щодо змін ініційованим страховиком</w:t>
            </w:r>
            <w:r w:rsidRPr="001920F5">
              <w:rPr>
                <w:color w:val="333333"/>
              </w:rPr>
              <w:t xml:space="preserve"> шляхом направлення такому страховому посереднику на адресу його електронної пошти, зазначеної у Реєстрі посередників, листа за підписом керівника страховика </w:t>
            </w:r>
            <w:r w:rsidRPr="001920F5">
              <w:rPr>
                <w:b/>
                <w:bCs/>
                <w:color w:val="333333"/>
              </w:rPr>
              <w:t>або уповноваженої особи страховика</w:t>
            </w:r>
            <w:r w:rsidRPr="001920F5">
              <w:rPr>
                <w:color w:val="333333"/>
              </w:rPr>
              <w:t xml:space="preserve"> протягом трьох робочих днів із дня внесення змін до інформації в Реєстрі посередників. </w:t>
            </w:r>
          </w:p>
        </w:tc>
      </w:tr>
      <w:tr w:rsidR="00447AFB" w:rsidRPr="001920F5" w14:paraId="44F669F8" w14:textId="77777777" w:rsidTr="00E140D4">
        <w:tc>
          <w:tcPr>
            <w:tcW w:w="2432" w:type="pct"/>
          </w:tcPr>
          <w:p w14:paraId="04169F5A" w14:textId="77777777" w:rsidR="00447AFB" w:rsidRPr="001920F5" w:rsidRDefault="00447AFB" w:rsidP="00447AFB">
            <w:pPr>
              <w:pStyle w:val="rvps2"/>
              <w:shd w:val="clear" w:color="auto" w:fill="FFFFFF"/>
              <w:spacing w:before="0" w:beforeAutospacing="0" w:after="0" w:afterAutospacing="0"/>
              <w:ind w:firstLine="593"/>
              <w:jc w:val="both"/>
              <w:rPr>
                <w:color w:val="333333"/>
              </w:rPr>
            </w:pPr>
            <w:r w:rsidRPr="001920F5">
              <w:rPr>
                <w:color w:val="333333"/>
              </w:rPr>
              <w:t xml:space="preserve">124. Страховик має право відмовити у здійсненні реєстраційних дій страховому агенту, додатковому страховому агенту, </w:t>
            </w:r>
            <w:proofErr w:type="spellStart"/>
            <w:r w:rsidRPr="001920F5">
              <w:rPr>
                <w:color w:val="333333"/>
              </w:rPr>
              <w:t>субагенту</w:t>
            </w:r>
            <w:proofErr w:type="spellEnd"/>
            <w:r w:rsidRPr="001920F5">
              <w:rPr>
                <w:color w:val="333333"/>
              </w:rPr>
              <w:t xml:space="preserve"> (страховий агент за обставин, визначених у </w:t>
            </w:r>
            <w:r w:rsidRPr="001920F5">
              <w:rPr>
                <w:rFonts w:eastAsiaTheme="minorEastAsia"/>
                <w:color w:val="333333"/>
              </w:rPr>
              <w:t>пункті 116</w:t>
            </w:r>
            <w:r w:rsidRPr="001920F5">
              <w:rPr>
                <w:color w:val="333333"/>
              </w:rPr>
              <w:t xml:space="preserve"> глави 13 розділу IV цього Положення, - </w:t>
            </w:r>
            <w:proofErr w:type="spellStart"/>
            <w:r w:rsidRPr="001920F5">
              <w:rPr>
                <w:color w:val="333333"/>
              </w:rPr>
              <w:t>субагенту</w:t>
            </w:r>
            <w:proofErr w:type="spellEnd"/>
            <w:r w:rsidRPr="001920F5">
              <w:rPr>
                <w:color w:val="333333"/>
              </w:rPr>
              <w:t>) про внесення змін до запису в Реєстрі посередників, якщо:</w:t>
            </w:r>
          </w:p>
          <w:p w14:paraId="72EC03CD" w14:textId="77777777" w:rsidR="00447AFB" w:rsidRPr="001920F5" w:rsidRDefault="00447AFB" w:rsidP="00447AFB">
            <w:pPr>
              <w:pStyle w:val="rvps2"/>
              <w:shd w:val="clear" w:color="auto" w:fill="FFFFFF"/>
              <w:spacing w:before="0" w:beforeAutospacing="0" w:after="0" w:afterAutospacing="0"/>
              <w:ind w:firstLine="593"/>
              <w:jc w:val="both"/>
              <w:rPr>
                <w:color w:val="333333"/>
              </w:rPr>
            </w:pPr>
            <w:bookmarkStart w:id="29" w:name="n320"/>
            <w:bookmarkEnd w:id="29"/>
            <w:r w:rsidRPr="001920F5">
              <w:rPr>
                <w:color w:val="333333"/>
              </w:rPr>
              <w:t>1) особа не подала або подала не в повному обсязі документи, визначені в </w:t>
            </w:r>
            <w:r w:rsidRPr="001920F5">
              <w:rPr>
                <w:rFonts w:eastAsiaTheme="minorEastAsia"/>
                <w:color w:val="333333"/>
              </w:rPr>
              <w:t xml:space="preserve">пункті </w:t>
            </w:r>
            <w:r w:rsidRPr="001920F5">
              <w:rPr>
                <w:rFonts w:eastAsiaTheme="minorEastAsia"/>
                <w:b/>
                <w:strike/>
                <w:color w:val="333333"/>
              </w:rPr>
              <w:t>107</w:t>
            </w:r>
            <w:r w:rsidRPr="001920F5">
              <w:rPr>
                <w:b/>
                <w:strike/>
                <w:color w:val="333333"/>
              </w:rPr>
              <w:t> </w:t>
            </w:r>
            <w:r w:rsidRPr="001920F5">
              <w:rPr>
                <w:color w:val="333333"/>
              </w:rPr>
              <w:t>глави 12 розділу IV цього Положення;</w:t>
            </w:r>
          </w:p>
          <w:p w14:paraId="635AD3F2" w14:textId="77777777" w:rsidR="00447AFB" w:rsidRPr="001920F5" w:rsidRDefault="00447AFB" w:rsidP="00447AFB">
            <w:pPr>
              <w:pStyle w:val="rvps2"/>
              <w:shd w:val="clear" w:color="auto" w:fill="FFFFFF"/>
              <w:spacing w:before="0" w:beforeAutospacing="0" w:after="0" w:afterAutospacing="0"/>
              <w:ind w:firstLine="593"/>
              <w:jc w:val="both"/>
              <w:rPr>
                <w:color w:val="333333"/>
              </w:rPr>
            </w:pPr>
            <w:bookmarkStart w:id="30" w:name="n321"/>
            <w:bookmarkEnd w:id="30"/>
            <w:r w:rsidRPr="001920F5">
              <w:rPr>
                <w:color w:val="333333"/>
              </w:rPr>
              <w:t xml:space="preserve">2) документи (їх копії), визначені в пункті </w:t>
            </w:r>
            <w:r w:rsidRPr="001920F5">
              <w:rPr>
                <w:b/>
                <w:strike/>
                <w:color w:val="333333"/>
              </w:rPr>
              <w:t>107</w:t>
            </w:r>
            <w:r w:rsidRPr="001920F5">
              <w:rPr>
                <w:color w:val="333333"/>
              </w:rPr>
              <w:t> глави 12 розділу IV цього Положення, оформлені з порушенням вимог законодавства України.</w:t>
            </w:r>
            <w:bookmarkStart w:id="31" w:name="n322"/>
            <w:bookmarkStart w:id="32" w:name="n323"/>
            <w:bookmarkEnd w:id="31"/>
            <w:bookmarkEnd w:id="32"/>
          </w:p>
        </w:tc>
        <w:tc>
          <w:tcPr>
            <w:tcW w:w="2568" w:type="pct"/>
          </w:tcPr>
          <w:p w14:paraId="2E81CA26" w14:textId="77777777" w:rsidR="00447AFB" w:rsidRPr="001920F5" w:rsidRDefault="00447AFB" w:rsidP="00447AFB">
            <w:pPr>
              <w:pStyle w:val="rvps2"/>
              <w:shd w:val="clear" w:color="auto" w:fill="FFFFFF"/>
              <w:spacing w:before="0" w:beforeAutospacing="0" w:after="0" w:afterAutospacing="0"/>
              <w:ind w:firstLine="603"/>
              <w:jc w:val="both"/>
              <w:rPr>
                <w:color w:val="333333"/>
              </w:rPr>
            </w:pPr>
            <w:r w:rsidRPr="001920F5">
              <w:rPr>
                <w:color w:val="333333"/>
              </w:rPr>
              <w:t xml:space="preserve">124. Страховик має право відмовити у здійсненні реєстраційних дій страховому агенту, додатковому страховому агенту, </w:t>
            </w:r>
            <w:proofErr w:type="spellStart"/>
            <w:r w:rsidRPr="001920F5">
              <w:rPr>
                <w:color w:val="333333"/>
              </w:rPr>
              <w:t>субагенту</w:t>
            </w:r>
            <w:proofErr w:type="spellEnd"/>
            <w:r w:rsidRPr="001920F5">
              <w:rPr>
                <w:color w:val="333333"/>
              </w:rPr>
              <w:t xml:space="preserve"> (страховий агент за обставин, визначених у </w:t>
            </w:r>
            <w:r w:rsidRPr="001920F5">
              <w:rPr>
                <w:rFonts w:eastAsiaTheme="minorEastAsia"/>
                <w:color w:val="333333"/>
              </w:rPr>
              <w:t>пункті 116</w:t>
            </w:r>
            <w:r w:rsidRPr="001920F5">
              <w:rPr>
                <w:color w:val="333333"/>
              </w:rPr>
              <w:t xml:space="preserve"> глави 13 розділу IV цього Положення, - </w:t>
            </w:r>
            <w:proofErr w:type="spellStart"/>
            <w:r w:rsidRPr="001920F5">
              <w:rPr>
                <w:color w:val="333333"/>
              </w:rPr>
              <w:t>субагенту</w:t>
            </w:r>
            <w:proofErr w:type="spellEnd"/>
            <w:r w:rsidRPr="001920F5">
              <w:rPr>
                <w:color w:val="333333"/>
              </w:rPr>
              <w:t>) про внесення змін до запису в Реєстрі посередників, якщо:</w:t>
            </w:r>
          </w:p>
          <w:p w14:paraId="4434E879" w14:textId="77777777" w:rsidR="00447AFB" w:rsidRPr="001920F5" w:rsidRDefault="00447AFB" w:rsidP="00447AFB">
            <w:pPr>
              <w:pStyle w:val="rvps2"/>
              <w:shd w:val="clear" w:color="auto" w:fill="FFFFFF"/>
              <w:spacing w:before="0" w:beforeAutospacing="0" w:after="0" w:afterAutospacing="0"/>
              <w:ind w:firstLine="603"/>
              <w:jc w:val="both"/>
              <w:rPr>
                <w:color w:val="333333"/>
              </w:rPr>
            </w:pPr>
            <w:r w:rsidRPr="001920F5">
              <w:rPr>
                <w:color w:val="333333"/>
              </w:rPr>
              <w:t>1) особа не подала або подала не в повному обсязі документи, визначені в </w:t>
            </w:r>
            <w:r w:rsidRPr="001920F5">
              <w:rPr>
                <w:rFonts w:eastAsiaTheme="minorEastAsia"/>
                <w:color w:val="333333"/>
              </w:rPr>
              <w:t xml:space="preserve">пункті </w:t>
            </w:r>
            <w:r w:rsidRPr="001920F5">
              <w:rPr>
                <w:rFonts w:eastAsiaTheme="minorEastAsia"/>
                <w:b/>
                <w:color w:val="333333"/>
              </w:rPr>
              <w:t>10</w:t>
            </w:r>
            <w:r w:rsidRPr="001920F5">
              <w:rPr>
                <w:rFonts w:eastAsiaTheme="minorEastAsia"/>
                <w:b/>
                <w:color w:val="333333"/>
                <w:lang w:val="ru-RU"/>
              </w:rPr>
              <w:t>5</w:t>
            </w:r>
            <w:r w:rsidRPr="001920F5">
              <w:rPr>
                <w:b/>
                <w:color w:val="333333"/>
              </w:rPr>
              <w:t> </w:t>
            </w:r>
            <w:r w:rsidRPr="001920F5">
              <w:rPr>
                <w:color w:val="333333"/>
              </w:rPr>
              <w:t>глави 12 розділу IV цього Положення;</w:t>
            </w:r>
          </w:p>
          <w:p w14:paraId="3CC74D8A" w14:textId="77777777" w:rsidR="00447AFB" w:rsidRPr="001920F5" w:rsidRDefault="00447AFB" w:rsidP="00447AFB">
            <w:pPr>
              <w:pStyle w:val="a4"/>
              <w:spacing w:before="0" w:beforeAutospacing="0" w:after="0" w:afterAutospacing="0"/>
              <w:ind w:firstLine="603"/>
              <w:jc w:val="both"/>
            </w:pPr>
            <w:r w:rsidRPr="001920F5">
              <w:rPr>
                <w:color w:val="333333"/>
              </w:rPr>
              <w:t xml:space="preserve">2) документи (їх копії), визначені в пункті </w:t>
            </w:r>
            <w:r w:rsidRPr="001920F5">
              <w:rPr>
                <w:b/>
                <w:color w:val="333333"/>
              </w:rPr>
              <w:t>10</w:t>
            </w:r>
            <w:r w:rsidRPr="001920F5">
              <w:rPr>
                <w:b/>
                <w:color w:val="333333"/>
                <w:lang w:val="ru-RU"/>
              </w:rPr>
              <w:t>5</w:t>
            </w:r>
            <w:r w:rsidRPr="001920F5">
              <w:rPr>
                <w:color w:val="333333"/>
              </w:rPr>
              <w:t> глави 12 розділу IV цього Положення, оформлені з порушенням вимог законодавства України.</w:t>
            </w:r>
          </w:p>
        </w:tc>
      </w:tr>
      <w:tr w:rsidR="00447AFB" w:rsidRPr="001920F5" w14:paraId="48771A37" w14:textId="77777777" w:rsidTr="00E140D4">
        <w:tc>
          <w:tcPr>
            <w:tcW w:w="2432" w:type="pct"/>
          </w:tcPr>
          <w:p w14:paraId="3C4C29D5"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rPr>
              <w:t xml:space="preserve">126. Страховий агент, додатковий страховий агент, </w:t>
            </w:r>
            <w:proofErr w:type="spellStart"/>
            <w:r w:rsidRPr="001920F5">
              <w:rPr>
                <w:color w:val="333333"/>
              </w:rPr>
              <w:t>субагент</w:t>
            </w:r>
            <w:proofErr w:type="spellEnd"/>
            <w:r w:rsidRPr="001920F5">
              <w:rPr>
                <w:color w:val="333333"/>
              </w:rPr>
              <w:t xml:space="preserve"> після усунення недоліків, що стали підставою для відмови у здійсненні реєстраційних дій страховиком, мають право повторно подати страховику / страховому агенту документи, визначені в пункті </w:t>
            </w:r>
            <w:r w:rsidRPr="001920F5">
              <w:rPr>
                <w:b/>
                <w:strike/>
                <w:color w:val="333333"/>
              </w:rPr>
              <w:t>107</w:t>
            </w:r>
            <w:r w:rsidRPr="001920F5">
              <w:rPr>
                <w:color w:val="333333"/>
              </w:rPr>
              <w:t> глави 12, пункті 117 глави 13 розділу IV цього Положення, для здійснення страховиком дій, пов’язаних із внесенням змін до запису про такого страхового посередника в Реєстрі посередників.</w:t>
            </w:r>
          </w:p>
        </w:tc>
        <w:tc>
          <w:tcPr>
            <w:tcW w:w="2568" w:type="pct"/>
          </w:tcPr>
          <w:p w14:paraId="50EDA8F2" w14:textId="77777777" w:rsidR="00447AFB" w:rsidRPr="001920F5" w:rsidRDefault="00447AFB" w:rsidP="00447AFB">
            <w:pPr>
              <w:pStyle w:val="a4"/>
              <w:spacing w:before="0" w:beforeAutospacing="0" w:after="0" w:afterAutospacing="0"/>
              <w:ind w:firstLine="709"/>
              <w:jc w:val="both"/>
            </w:pPr>
            <w:r w:rsidRPr="001920F5">
              <w:rPr>
                <w:color w:val="333333"/>
              </w:rPr>
              <w:t xml:space="preserve">126. Страховий агент, додатковий страховий агент, </w:t>
            </w:r>
            <w:proofErr w:type="spellStart"/>
            <w:r w:rsidRPr="001920F5">
              <w:rPr>
                <w:color w:val="333333"/>
              </w:rPr>
              <w:t>субагент</w:t>
            </w:r>
            <w:proofErr w:type="spellEnd"/>
            <w:r w:rsidRPr="001920F5">
              <w:rPr>
                <w:color w:val="333333"/>
              </w:rPr>
              <w:t xml:space="preserve"> після усунення недоліків, що стали підставою для відмови у здійсненні реєстраційних дій страховиком, мають право повторно подати страховику / страховому агенту документи, визначені в пункті </w:t>
            </w:r>
            <w:r w:rsidRPr="001920F5">
              <w:rPr>
                <w:b/>
                <w:color w:val="333333"/>
              </w:rPr>
              <w:t>10</w:t>
            </w:r>
            <w:r w:rsidRPr="001920F5">
              <w:rPr>
                <w:b/>
                <w:color w:val="333333"/>
                <w:lang w:val="ru-RU"/>
              </w:rPr>
              <w:t>5</w:t>
            </w:r>
            <w:r w:rsidRPr="001920F5">
              <w:rPr>
                <w:color w:val="333333"/>
              </w:rPr>
              <w:t> глави 12, пункті 117 глави 13 розділу IV цього Положення, для здійснення страховиком дій, пов’язаних із внесенням змін до запису про такого страхового посередника в Реєстрі посередників.</w:t>
            </w:r>
          </w:p>
        </w:tc>
      </w:tr>
      <w:tr w:rsidR="00447AFB" w:rsidRPr="001920F5" w14:paraId="258E1A72" w14:textId="77777777" w:rsidTr="00E140D4">
        <w:tc>
          <w:tcPr>
            <w:tcW w:w="2432" w:type="pct"/>
          </w:tcPr>
          <w:p w14:paraId="1C3582B4" w14:textId="77777777" w:rsidR="00447AFB" w:rsidRPr="001920F5" w:rsidRDefault="00447AFB" w:rsidP="00447AFB">
            <w:pPr>
              <w:pStyle w:val="rvps2"/>
              <w:shd w:val="clear" w:color="auto" w:fill="FFFFFF"/>
              <w:spacing w:before="0" w:beforeAutospacing="0" w:after="0" w:afterAutospacing="0"/>
              <w:ind w:firstLine="450"/>
              <w:jc w:val="both"/>
              <w:rPr>
                <w:color w:val="333333"/>
              </w:rPr>
            </w:pPr>
            <w:r w:rsidRPr="001920F5">
              <w:rPr>
                <w:color w:val="333333"/>
              </w:rPr>
              <w:t xml:space="preserve">127. Страховий агент, додатковий страховий агент, </w:t>
            </w:r>
            <w:proofErr w:type="spellStart"/>
            <w:r w:rsidRPr="001920F5">
              <w:rPr>
                <w:color w:val="333333"/>
              </w:rPr>
              <w:t>субагент</w:t>
            </w:r>
            <w:proofErr w:type="spellEnd"/>
            <w:r w:rsidRPr="001920F5">
              <w:rPr>
                <w:color w:val="333333"/>
              </w:rPr>
              <w:t xml:space="preserve"> мають право звернутися до Національного банку щодо внесення змін до запису в Реєстрі посередників про такого посередника, включаючи </w:t>
            </w:r>
            <w:proofErr w:type="spellStart"/>
            <w:r w:rsidRPr="001920F5">
              <w:rPr>
                <w:color w:val="333333"/>
              </w:rPr>
              <w:t>субагента</w:t>
            </w:r>
            <w:proofErr w:type="spellEnd"/>
            <w:r w:rsidRPr="001920F5">
              <w:rPr>
                <w:color w:val="333333"/>
              </w:rPr>
              <w:t>, з яким співпрацює страховий агент, за наявності таких підстав:</w:t>
            </w:r>
          </w:p>
          <w:p w14:paraId="4BE3FB3F" w14:textId="77777777" w:rsidR="00447AFB" w:rsidRPr="001920F5" w:rsidRDefault="00447AFB" w:rsidP="00447AFB">
            <w:pPr>
              <w:pStyle w:val="rvps2"/>
              <w:shd w:val="clear" w:color="auto" w:fill="FFFFFF"/>
              <w:spacing w:before="0" w:beforeAutospacing="0" w:after="0" w:afterAutospacing="0"/>
              <w:ind w:firstLine="450"/>
              <w:jc w:val="both"/>
              <w:rPr>
                <w:color w:val="333333"/>
              </w:rPr>
            </w:pPr>
            <w:bookmarkStart w:id="33" w:name="n325"/>
            <w:bookmarkEnd w:id="33"/>
            <w:r w:rsidRPr="001920F5">
              <w:rPr>
                <w:color w:val="333333"/>
              </w:rPr>
              <w:t xml:space="preserve">1) страховик, який здійснив реєстрацію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не </w:t>
            </w:r>
            <w:proofErr w:type="spellStart"/>
            <w:r w:rsidRPr="001920F5">
              <w:rPr>
                <w:color w:val="333333"/>
              </w:rPr>
              <w:t>вніс</w:t>
            </w:r>
            <w:proofErr w:type="spellEnd"/>
            <w:r w:rsidRPr="001920F5">
              <w:rPr>
                <w:color w:val="333333"/>
              </w:rPr>
              <w:t xml:space="preserve"> зміни до запису в Реєстрі посередників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та не повідомив такого страхового посередника про причини невнесення таких змін у строки, визначені цим Положенням;</w:t>
            </w:r>
          </w:p>
          <w:p w14:paraId="042A8126" w14:textId="77777777" w:rsidR="00447AFB" w:rsidRPr="001920F5" w:rsidRDefault="00447AFB" w:rsidP="00447AFB">
            <w:pPr>
              <w:pStyle w:val="rvps2"/>
              <w:shd w:val="clear" w:color="auto" w:fill="FFFFFF"/>
              <w:spacing w:before="0" w:beforeAutospacing="0" w:after="0" w:afterAutospacing="0"/>
              <w:ind w:firstLine="450"/>
              <w:jc w:val="both"/>
              <w:rPr>
                <w:color w:val="333333"/>
              </w:rPr>
            </w:pPr>
            <w:bookmarkStart w:id="34" w:name="n326"/>
            <w:bookmarkEnd w:id="34"/>
            <w:r w:rsidRPr="001920F5">
              <w:rPr>
                <w:color w:val="333333"/>
              </w:rPr>
              <w:t xml:space="preserve">2) виникнення у страховика, який здійснив реєстрацію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обставин непереборної сили (форс-мажорних обставин), за яких він не може здійснити реєстраційні дії щодо свого страхового посередника;</w:t>
            </w:r>
          </w:p>
          <w:p w14:paraId="6DA93970" w14:textId="77777777" w:rsidR="00447AFB" w:rsidRPr="001920F5" w:rsidRDefault="00447AFB" w:rsidP="00447AFB">
            <w:pPr>
              <w:pStyle w:val="rvps2"/>
              <w:shd w:val="clear" w:color="auto" w:fill="FFFFFF"/>
              <w:spacing w:before="0" w:beforeAutospacing="0" w:after="0" w:afterAutospacing="0"/>
              <w:ind w:firstLine="450"/>
              <w:jc w:val="both"/>
              <w:rPr>
                <w:b/>
                <w:strike/>
                <w:color w:val="333333"/>
              </w:rPr>
            </w:pPr>
            <w:bookmarkStart w:id="35" w:name="n327"/>
            <w:bookmarkEnd w:id="35"/>
            <w:r w:rsidRPr="001920F5">
              <w:rPr>
                <w:b/>
                <w:strike/>
                <w:color w:val="333333"/>
              </w:rPr>
              <w:t>3) прийняття Національним банком рішення про відкликання ліцензії з підстав, визначених </w:t>
            </w:r>
            <w:r w:rsidRPr="001920F5">
              <w:rPr>
                <w:rFonts w:eastAsiaTheme="minorEastAsia"/>
                <w:b/>
                <w:strike/>
                <w:color w:val="333333"/>
              </w:rPr>
              <w:t>частиною другою</w:t>
            </w:r>
            <w:r w:rsidRPr="001920F5">
              <w:rPr>
                <w:b/>
                <w:strike/>
                <w:color w:val="333333"/>
              </w:rPr>
              <w:t xml:space="preserve"> статті 123 Закону про страхування, страховику, який здійснив реєстрацію страхового </w:t>
            </w:r>
            <w:proofErr w:type="spellStart"/>
            <w:r w:rsidRPr="001920F5">
              <w:rPr>
                <w:b/>
                <w:strike/>
                <w:color w:val="333333"/>
              </w:rPr>
              <w:t>агента</w:t>
            </w:r>
            <w:proofErr w:type="spellEnd"/>
            <w:r w:rsidRPr="001920F5">
              <w:rPr>
                <w:b/>
                <w:strike/>
                <w:color w:val="333333"/>
              </w:rPr>
              <w:t xml:space="preserve">, додаткового страхового </w:t>
            </w:r>
            <w:proofErr w:type="spellStart"/>
            <w:r w:rsidRPr="001920F5">
              <w:rPr>
                <w:b/>
                <w:strike/>
                <w:color w:val="333333"/>
              </w:rPr>
              <w:t>агента</w:t>
            </w:r>
            <w:proofErr w:type="spellEnd"/>
            <w:r w:rsidRPr="001920F5">
              <w:rPr>
                <w:b/>
                <w:strike/>
                <w:color w:val="333333"/>
              </w:rPr>
              <w:t xml:space="preserve">, </w:t>
            </w:r>
            <w:proofErr w:type="spellStart"/>
            <w:r w:rsidRPr="001920F5">
              <w:rPr>
                <w:b/>
                <w:strike/>
                <w:color w:val="333333"/>
              </w:rPr>
              <w:t>субагента</w:t>
            </w:r>
            <w:proofErr w:type="spellEnd"/>
            <w:r w:rsidRPr="001920F5">
              <w:rPr>
                <w:b/>
                <w:strike/>
                <w:color w:val="333333"/>
              </w:rPr>
              <w:t>.</w:t>
            </w:r>
          </w:p>
        </w:tc>
        <w:tc>
          <w:tcPr>
            <w:tcW w:w="2568" w:type="pct"/>
          </w:tcPr>
          <w:p w14:paraId="100D6517" w14:textId="77777777" w:rsidR="00447AFB" w:rsidRPr="001920F5" w:rsidRDefault="00447AFB" w:rsidP="00447AFB">
            <w:pPr>
              <w:pStyle w:val="rvps2"/>
              <w:shd w:val="clear" w:color="auto" w:fill="FFFFFF"/>
              <w:spacing w:before="0" w:beforeAutospacing="0" w:after="0" w:afterAutospacing="0"/>
              <w:ind w:firstLine="450"/>
              <w:jc w:val="both"/>
              <w:rPr>
                <w:color w:val="333333"/>
              </w:rPr>
            </w:pPr>
            <w:r w:rsidRPr="001920F5">
              <w:rPr>
                <w:color w:val="333333"/>
              </w:rPr>
              <w:t xml:space="preserve">127. Страховий агент, додатковий страховий агент, </w:t>
            </w:r>
            <w:proofErr w:type="spellStart"/>
            <w:r w:rsidRPr="001920F5">
              <w:rPr>
                <w:color w:val="333333"/>
              </w:rPr>
              <w:t>субагент</w:t>
            </w:r>
            <w:proofErr w:type="spellEnd"/>
            <w:r w:rsidRPr="001920F5">
              <w:rPr>
                <w:color w:val="333333"/>
              </w:rPr>
              <w:t xml:space="preserve"> мають право звернутися до Національного банку щодо внесення змін до запису в Реєстрі посередників про такого посередника, включаючи </w:t>
            </w:r>
            <w:proofErr w:type="spellStart"/>
            <w:r w:rsidRPr="001920F5">
              <w:rPr>
                <w:color w:val="333333"/>
              </w:rPr>
              <w:t>субагента</w:t>
            </w:r>
            <w:proofErr w:type="spellEnd"/>
            <w:r w:rsidRPr="001920F5">
              <w:rPr>
                <w:color w:val="333333"/>
              </w:rPr>
              <w:t>, з яким співпрацює страховий агент, за наявності таких підстав:</w:t>
            </w:r>
          </w:p>
          <w:p w14:paraId="6CEBF04E" w14:textId="77777777" w:rsidR="00447AFB" w:rsidRPr="001920F5" w:rsidRDefault="00447AFB" w:rsidP="00447AFB">
            <w:pPr>
              <w:pStyle w:val="rvps2"/>
              <w:shd w:val="clear" w:color="auto" w:fill="FFFFFF"/>
              <w:spacing w:before="0" w:beforeAutospacing="0" w:after="0" w:afterAutospacing="0"/>
              <w:ind w:firstLine="450"/>
              <w:jc w:val="both"/>
              <w:rPr>
                <w:color w:val="333333"/>
              </w:rPr>
            </w:pPr>
            <w:r w:rsidRPr="001920F5">
              <w:rPr>
                <w:color w:val="333333"/>
              </w:rPr>
              <w:t xml:space="preserve">1) страховик, який здійснив реєстрацію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не </w:t>
            </w:r>
            <w:proofErr w:type="spellStart"/>
            <w:r w:rsidRPr="001920F5">
              <w:rPr>
                <w:color w:val="333333"/>
              </w:rPr>
              <w:t>вніс</w:t>
            </w:r>
            <w:proofErr w:type="spellEnd"/>
            <w:r w:rsidRPr="001920F5">
              <w:rPr>
                <w:color w:val="333333"/>
              </w:rPr>
              <w:t xml:space="preserve"> зміни до запису в Реєстрі посередників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та не повідомив такого страхового посередника про причини невнесення таких змін у строки, визначені цим Положенням;</w:t>
            </w:r>
          </w:p>
          <w:p w14:paraId="326ECF15" w14:textId="77777777" w:rsidR="00447AFB" w:rsidRPr="001920F5" w:rsidRDefault="00447AFB" w:rsidP="00447AFB">
            <w:pPr>
              <w:pStyle w:val="rvps2"/>
              <w:shd w:val="clear" w:color="auto" w:fill="FFFFFF"/>
              <w:spacing w:before="0" w:beforeAutospacing="0" w:after="0" w:afterAutospacing="0"/>
              <w:ind w:firstLine="450"/>
              <w:jc w:val="both"/>
              <w:rPr>
                <w:color w:val="333333"/>
              </w:rPr>
            </w:pPr>
            <w:r w:rsidRPr="001920F5">
              <w:rPr>
                <w:color w:val="333333"/>
              </w:rPr>
              <w:t xml:space="preserve">2) виникнення у страховика, який здійснив реєстрацію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обставин непереборної сили (форс-мажорних обставин), за яких він не може здійснити реєстраційні дії щодо свого страхового посередника.</w:t>
            </w:r>
          </w:p>
          <w:p w14:paraId="600B1E16" w14:textId="77777777" w:rsidR="00447AFB" w:rsidRPr="001920F5" w:rsidRDefault="00447AFB" w:rsidP="00447AFB">
            <w:pPr>
              <w:pStyle w:val="rvps2"/>
              <w:shd w:val="clear" w:color="auto" w:fill="FFFFFF"/>
              <w:spacing w:before="0" w:beforeAutospacing="0" w:after="0" w:afterAutospacing="0"/>
              <w:ind w:firstLine="450"/>
              <w:jc w:val="both"/>
              <w:rPr>
                <w:b/>
                <w:color w:val="333333"/>
                <w:lang w:val="ru-RU"/>
              </w:rPr>
            </w:pPr>
            <w:proofErr w:type="spellStart"/>
            <w:r w:rsidRPr="001920F5">
              <w:rPr>
                <w:b/>
                <w:color w:val="333333"/>
                <w:lang w:val="ru-RU"/>
              </w:rPr>
              <w:t>Виключити</w:t>
            </w:r>
            <w:proofErr w:type="spellEnd"/>
            <w:r w:rsidRPr="001920F5">
              <w:rPr>
                <w:b/>
                <w:color w:val="333333"/>
                <w:lang w:val="ru-RU"/>
              </w:rPr>
              <w:t>.</w:t>
            </w:r>
          </w:p>
        </w:tc>
      </w:tr>
      <w:tr w:rsidR="00447AFB" w:rsidRPr="001920F5" w14:paraId="4AE1F64D" w14:textId="77777777" w:rsidTr="00470FD8">
        <w:tc>
          <w:tcPr>
            <w:tcW w:w="2432" w:type="pct"/>
          </w:tcPr>
          <w:p w14:paraId="579942D5" w14:textId="77777777" w:rsidR="00447AFB" w:rsidRPr="001920F5" w:rsidRDefault="00447AFB" w:rsidP="00447AFB">
            <w:pPr>
              <w:pStyle w:val="rvps2"/>
              <w:shd w:val="clear" w:color="auto" w:fill="FFFFFF"/>
              <w:spacing w:before="0" w:beforeAutospacing="0" w:after="0" w:afterAutospacing="0"/>
              <w:jc w:val="center"/>
            </w:pPr>
            <w:r w:rsidRPr="001920F5">
              <w:rPr>
                <w:bCs/>
                <w:color w:val="333333"/>
                <w:shd w:val="clear" w:color="auto" w:fill="FFFFFF"/>
              </w:rPr>
              <w:t xml:space="preserve">14. Виключення запису про страхового </w:t>
            </w:r>
            <w:proofErr w:type="spellStart"/>
            <w:r w:rsidRPr="001920F5">
              <w:rPr>
                <w:bCs/>
                <w:color w:val="333333"/>
                <w:shd w:val="clear" w:color="auto" w:fill="FFFFFF"/>
              </w:rPr>
              <w:t>агента</w:t>
            </w:r>
            <w:proofErr w:type="spellEnd"/>
            <w:r w:rsidRPr="001920F5">
              <w:rPr>
                <w:bCs/>
                <w:color w:val="333333"/>
                <w:shd w:val="clear" w:color="auto" w:fill="FFFFFF"/>
              </w:rPr>
              <w:t xml:space="preserve">, додаткового страхового </w:t>
            </w:r>
            <w:proofErr w:type="spellStart"/>
            <w:r w:rsidRPr="001920F5">
              <w:rPr>
                <w:bCs/>
                <w:color w:val="333333"/>
                <w:shd w:val="clear" w:color="auto" w:fill="FFFFFF"/>
              </w:rPr>
              <w:t>агента</w:t>
            </w:r>
            <w:proofErr w:type="spellEnd"/>
            <w:r w:rsidRPr="001920F5">
              <w:rPr>
                <w:bCs/>
                <w:color w:val="333333"/>
                <w:shd w:val="clear" w:color="auto" w:fill="FFFFFF"/>
              </w:rPr>
              <w:t xml:space="preserve">, </w:t>
            </w:r>
            <w:proofErr w:type="spellStart"/>
            <w:r w:rsidRPr="001920F5">
              <w:rPr>
                <w:bCs/>
                <w:color w:val="333333"/>
                <w:shd w:val="clear" w:color="auto" w:fill="FFFFFF"/>
              </w:rPr>
              <w:t>субагента</w:t>
            </w:r>
            <w:proofErr w:type="spellEnd"/>
            <w:r w:rsidRPr="001920F5">
              <w:rPr>
                <w:bCs/>
                <w:color w:val="333333"/>
                <w:shd w:val="clear" w:color="auto" w:fill="FFFFFF"/>
              </w:rPr>
              <w:t xml:space="preserve"> з Реєстру посередників</w:t>
            </w:r>
          </w:p>
        </w:tc>
        <w:tc>
          <w:tcPr>
            <w:tcW w:w="2568" w:type="pct"/>
          </w:tcPr>
          <w:p w14:paraId="2DA5C0CB" w14:textId="77777777" w:rsidR="00447AFB" w:rsidRPr="001920F5" w:rsidRDefault="00447AFB" w:rsidP="00447AFB">
            <w:pPr>
              <w:pStyle w:val="rvps2"/>
              <w:shd w:val="clear" w:color="auto" w:fill="FFFFFF"/>
              <w:spacing w:before="0" w:beforeAutospacing="0" w:after="0" w:afterAutospacing="0"/>
              <w:jc w:val="center"/>
            </w:pPr>
            <w:r w:rsidRPr="001920F5">
              <w:rPr>
                <w:bCs/>
                <w:color w:val="333333"/>
                <w:shd w:val="clear" w:color="auto" w:fill="FFFFFF"/>
              </w:rPr>
              <w:t xml:space="preserve">14. Виключення запису про страхового </w:t>
            </w:r>
            <w:proofErr w:type="spellStart"/>
            <w:r w:rsidRPr="001920F5">
              <w:rPr>
                <w:bCs/>
                <w:color w:val="333333"/>
                <w:shd w:val="clear" w:color="auto" w:fill="FFFFFF"/>
              </w:rPr>
              <w:t>агента</w:t>
            </w:r>
            <w:proofErr w:type="spellEnd"/>
            <w:r w:rsidRPr="001920F5">
              <w:rPr>
                <w:bCs/>
                <w:color w:val="333333"/>
                <w:shd w:val="clear" w:color="auto" w:fill="FFFFFF"/>
              </w:rPr>
              <w:t xml:space="preserve">, додаткового страхового </w:t>
            </w:r>
            <w:proofErr w:type="spellStart"/>
            <w:r w:rsidRPr="001920F5">
              <w:rPr>
                <w:bCs/>
                <w:color w:val="333333"/>
                <w:shd w:val="clear" w:color="auto" w:fill="FFFFFF"/>
              </w:rPr>
              <w:t>агента</w:t>
            </w:r>
            <w:proofErr w:type="spellEnd"/>
            <w:r w:rsidRPr="001920F5">
              <w:rPr>
                <w:bCs/>
                <w:color w:val="333333"/>
                <w:shd w:val="clear" w:color="auto" w:fill="FFFFFF"/>
              </w:rPr>
              <w:t xml:space="preserve">, </w:t>
            </w:r>
            <w:proofErr w:type="spellStart"/>
            <w:r w:rsidRPr="001920F5">
              <w:rPr>
                <w:bCs/>
                <w:color w:val="333333"/>
                <w:shd w:val="clear" w:color="auto" w:fill="FFFFFF"/>
              </w:rPr>
              <w:t>субагента</w:t>
            </w:r>
            <w:proofErr w:type="spellEnd"/>
            <w:r w:rsidRPr="001920F5">
              <w:rPr>
                <w:bCs/>
                <w:color w:val="333333"/>
                <w:shd w:val="clear" w:color="auto" w:fill="FFFFFF"/>
              </w:rPr>
              <w:t xml:space="preserve"> з Реєстру посередників</w:t>
            </w:r>
          </w:p>
        </w:tc>
      </w:tr>
      <w:tr w:rsidR="00447AFB" w:rsidRPr="001920F5" w14:paraId="3EBBE024" w14:textId="77777777" w:rsidTr="00E140D4">
        <w:tc>
          <w:tcPr>
            <w:tcW w:w="2432" w:type="pct"/>
          </w:tcPr>
          <w:p w14:paraId="59B2B78C" w14:textId="77777777" w:rsidR="00447AFB" w:rsidRPr="001920F5" w:rsidRDefault="00447AFB" w:rsidP="00447AFB">
            <w:pPr>
              <w:pStyle w:val="a4"/>
              <w:spacing w:before="0" w:beforeAutospacing="0" w:after="0" w:afterAutospacing="0"/>
              <w:jc w:val="both"/>
            </w:pPr>
            <w:r w:rsidRPr="001920F5">
              <w:rPr>
                <w:b/>
              </w:rPr>
              <w:t>Норма відсутня.</w:t>
            </w:r>
          </w:p>
        </w:tc>
        <w:tc>
          <w:tcPr>
            <w:tcW w:w="2568" w:type="pct"/>
          </w:tcPr>
          <w:p w14:paraId="38384BF4" w14:textId="77777777" w:rsidR="00447AFB" w:rsidRPr="001920F5" w:rsidRDefault="00447AFB" w:rsidP="00447AFB">
            <w:pPr>
              <w:pStyle w:val="rvps2"/>
              <w:shd w:val="clear" w:color="auto" w:fill="FFFFFF"/>
              <w:spacing w:before="0" w:beforeAutospacing="0" w:after="0" w:afterAutospacing="0"/>
              <w:ind w:firstLine="450"/>
              <w:jc w:val="both"/>
              <w:rPr>
                <w:b/>
              </w:rPr>
            </w:pPr>
            <w:r w:rsidRPr="001920F5">
              <w:rPr>
                <w:b/>
              </w:rPr>
              <w:t>132</w:t>
            </w:r>
            <w:r w:rsidRPr="001920F5">
              <w:rPr>
                <w:b/>
                <w:vertAlign w:val="superscript"/>
              </w:rPr>
              <w:t>1</w:t>
            </w:r>
            <w:r w:rsidRPr="001920F5">
              <w:rPr>
                <w:b/>
              </w:rPr>
              <w:t xml:space="preserve">. Додатковою підставою для виключення страховиком запису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з Реєстру посередників, ніж ті, що передбачені пунктами 1−9 частини четвертої статті 82 Закону про страхування, може бути:</w:t>
            </w:r>
          </w:p>
          <w:p w14:paraId="62C69E2A" w14:textId="77777777" w:rsidR="00447AFB" w:rsidRPr="001920F5" w:rsidRDefault="00447AFB" w:rsidP="00447AFB">
            <w:pPr>
              <w:pStyle w:val="rvps2"/>
              <w:numPr>
                <w:ilvl w:val="0"/>
                <w:numId w:val="52"/>
              </w:numPr>
              <w:shd w:val="clear" w:color="auto" w:fill="FFFFFF"/>
              <w:spacing w:before="0" w:beforeAutospacing="0" w:after="0" w:afterAutospacing="0"/>
              <w:ind w:left="0" w:firstLine="452"/>
              <w:jc w:val="both"/>
              <w:rPr>
                <w:b/>
                <w:lang w:val="ru-RU"/>
              </w:rPr>
            </w:pPr>
            <w:r w:rsidRPr="001920F5">
              <w:rPr>
                <w:b/>
              </w:rPr>
              <w:t>п</w:t>
            </w:r>
            <w:proofErr w:type="spellStart"/>
            <w:r w:rsidRPr="001920F5">
              <w:rPr>
                <w:b/>
                <w:lang w:val="ru-RU"/>
              </w:rPr>
              <w:t>рипинення</w:t>
            </w:r>
            <w:proofErr w:type="spellEnd"/>
            <w:r w:rsidRPr="001920F5">
              <w:rPr>
                <w:b/>
              </w:rPr>
              <w:t xml:space="preserve"> страховиком співпраці зі страховим </w:t>
            </w:r>
            <w:r w:rsidRPr="001920F5">
              <w:rPr>
                <w:b/>
                <w:lang w:val="ru-RU"/>
              </w:rPr>
              <w:t>агентом (</w:t>
            </w:r>
            <w:proofErr w:type="spellStart"/>
            <w:r w:rsidRPr="001920F5">
              <w:rPr>
                <w:b/>
              </w:rPr>
              <w:t>субагентом</w:t>
            </w:r>
            <w:proofErr w:type="spellEnd"/>
            <w:r w:rsidRPr="001920F5">
              <w:rPr>
                <w:b/>
              </w:rPr>
              <w:t xml:space="preserve"> такого страхового </w:t>
            </w:r>
            <w:proofErr w:type="spellStart"/>
            <w:r w:rsidRPr="001920F5">
              <w:rPr>
                <w:b/>
              </w:rPr>
              <w:t>агента</w:t>
            </w:r>
            <w:proofErr w:type="spellEnd"/>
            <w:r w:rsidRPr="001920F5">
              <w:rPr>
                <w:b/>
                <w:lang w:val="ru-RU"/>
              </w:rPr>
              <w:t>)</w:t>
            </w:r>
            <w:r w:rsidRPr="001920F5">
              <w:rPr>
                <w:b/>
              </w:rPr>
              <w:t>, додатковим страховим агентом;</w:t>
            </w:r>
          </w:p>
          <w:p w14:paraId="78AE98E1" w14:textId="77777777" w:rsidR="00447AFB" w:rsidRPr="001920F5" w:rsidRDefault="00447AFB" w:rsidP="00447AFB">
            <w:pPr>
              <w:pStyle w:val="rvps2"/>
              <w:numPr>
                <w:ilvl w:val="0"/>
                <w:numId w:val="52"/>
              </w:numPr>
              <w:shd w:val="clear" w:color="auto" w:fill="FFFFFF"/>
              <w:spacing w:before="0" w:beforeAutospacing="0" w:after="0" w:afterAutospacing="0"/>
              <w:ind w:left="0" w:firstLine="452"/>
              <w:jc w:val="both"/>
              <w:rPr>
                <w:b/>
                <w:lang w:val="ru-RU"/>
              </w:rPr>
            </w:pPr>
            <w:r w:rsidRPr="001920F5">
              <w:rPr>
                <w:b/>
              </w:rPr>
              <w:t>п</w:t>
            </w:r>
            <w:proofErr w:type="spellStart"/>
            <w:r w:rsidRPr="001920F5">
              <w:rPr>
                <w:b/>
                <w:lang w:val="ru-RU"/>
              </w:rPr>
              <w:t>рипинення</w:t>
            </w:r>
            <w:proofErr w:type="spellEnd"/>
            <w:r w:rsidRPr="001920F5">
              <w:rPr>
                <w:b/>
              </w:rPr>
              <w:t xml:space="preserve"> страховим агентом співпраці з </w:t>
            </w:r>
            <w:proofErr w:type="spellStart"/>
            <w:r w:rsidRPr="001920F5">
              <w:rPr>
                <w:b/>
              </w:rPr>
              <w:t>субагентом</w:t>
            </w:r>
            <w:proofErr w:type="spellEnd"/>
            <w:r w:rsidRPr="001920F5">
              <w:rPr>
                <w:b/>
                <w:lang w:val="ru-RU"/>
              </w:rPr>
              <w:t>;</w:t>
            </w:r>
          </w:p>
          <w:p w14:paraId="7AD45488" w14:textId="1BD74E18" w:rsidR="00447AFB" w:rsidRPr="001920F5" w:rsidRDefault="00447AFB" w:rsidP="00B60610">
            <w:pPr>
              <w:pStyle w:val="a4"/>
              <w:numPr>
                <w:ilvl w:val="0"/>
                <w:numId w:val="52"/>
              </w:numPr>
              <w:spacing w:before="0" w:beforeAutospacing="0" w:after="0" w:afterAutospacing="0"/>
              <w:ind w:left="0" w:firstLine="452"/>
              <w:jc w:val="both"/>
            </w:pPr>
            <w:r w:rsidRPr="001920F5">
              <w:rPr>
                <w:b/>
              </w:rPr>
              <w:t>прийняття страховиком рішення про припинення діяльності із страхування та добровільний вихід з ринку</w:t>
            </w:r>
            <w:r w:rsidR="00B60610" w:rsidRPr="001920F5">
              <w:rPr>
                <w:b/>
              </w:rPr>
              <w:t>.</w:t>
            </w:r>
            <w:r w:rsidRPr="001920F5">
              <w:rPr>
                <w:b/>
                <w:lang w:val="ru-RU"/>
              </w:rPr>
              <w:t xml:space="preserve"> </w:t>
            </w:r>
          </w:p>
        </w:tc>
      </w:tr>
      <w:tr w:rsidR="00D20A7F" w:rsidRPr="001920F5" w14:paraId="5F285D80" w14:textId="77777777" w:rsidTr="00E140D4">
        <w:tc>
          <w:tcPr>
            <w:tcW w:w="2432" w:type="pct"/>
          </w:tcPr>
          <w:p w14:paraId="323EDD23" w14:textId="09879FC6" w:rsidR="00D20A7F" w:rsidRPr="001920F5" w:rsidRDefault="00D20A7F" w:rsidP="00447AFB">
            <w:pPr>
              <w:pStyle w:val="a4"/>
              <w:spacing w:before="0" w:beforeAutospacing="0" w:after="0" w:afterAutospacing="0"/>
              <w:jc w:val="both"/>
              <w:rPr>
                <w:b/>
              </w:rPr>
            </w:pPr>
            <w:r w:rsidRPr="001920F5">
              <w:rPr>
                <w:b/>
              </w:rPr>
              <w:t>Норма відсутня.</w:t>
            </w:r>
          </w:p>
        </w:tc>
        <w:tc>
          <w:tcPr>
            <w:tcW w:w="2568" w:type="pct"/>
          </w:tcPr>
          <w:p w14:paraId="4E08DD8B" w14:textId="77777777" w:rsidR="00D20A7F" w:rsidRPr="001920F5" w:rsidRDefault="00D20A7F" w:rsidP="00D20A7F">
            <w:pPr>
              <w:pStyle w:val="a4"/>
              <w:spacing w:before="0" w:beforeAutospacing="0" w:after="0" w:afterAutospacing="0"/>
              <w:ind w:firstLine="735"/>
              <w:jc w:val="both"/>
              <w:rPr>
                <w:b/>
              </w:rPr>
            </w:pPr>
            <w:r w:rsidRPr="001920F5">
              <w:rPr>
                <w:b/>
              </w:rPr>
              <w:t>132</w:t>
            </w:r>
            <w:r w:rsidRPr="001920F5">
              <w:rPr>
                <w:b/>
                <w:vertAlign w:val="superscript"/>
              </w:rPr>
              <w:t>2</w:t>
            </w:r>
            <w:r w:rsidRPr="001920F5">
              <w:rPr>
                <w:b/>
              </w:rPr>
              <w:t xml:space="preserve">. Виключити запис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з Реєстру посередників мають право:</w:t>
            </w:r>
          </w:p>
          <w:p w14:paraId="4527EA4C" w14:textId="77777777" w:rsidR="00D20A7F" w:rsidRPr="001920F5" w:rsidRDefault="00D20A7F" w:rsidP="00D20A7F">
            <w:pPr>
              <w:pStyle w:val="a4"/>
              <w:numPr>
                <w:ilvl w:val="0"/>
                <w:numId w:val="61"/>
              </w:numPr>
              <w:spacing w:before="0" w:beforeAutospacing="0" w:after="0" w:afterAutospacing="0"/>
              <w:ind w:left="0" w:firstLine="735"/>
              <w:jc w:val="both"/>
              <w:rPr>
                <w:b/>
              </w:rPr>
            </w:pPr>
            <w:r w:rsidRPr="001920F5">
              <w:rPr>
                <w:b/>
              </w:rPr>
              <w:t>страховик;</w:t>
            </w:r>
          </w:p>
          <w:p w14:paraId="30B65D5C" w14:textId="7616EF4B" w:rsidR="00D20A7F" w:rsidRPr="00D20A7F" w:rsidRDefault="00D20A7F" w:rsidP="00D20A7F">
            <w:pPr>
              <w:pStyle w:val="a4"/>
              <w:numPr>
                <w:ilvl w:val="0"/>
                <w:numId w:val="61"/>
              </w:numPr>
              <w:spacing w:before="0" w:beforeAutospacing="0" w:after="0" w:afterAutospacing="0"/>
              <w:ind w:left="27" w:firstLine="735"/>
              <w:jc w:val="both"/>
              <w:rPr>
                <w:b/>
              </w:rPr>
            </w:pPr>
            <w:r w:rsidRPr="001920F5">
              <w:rPr>
                <w:b/>
              </w:rPr>
              <w:t>Національний банк.</w:t>
            </w:r>
          </w:p>
        </w:tc>
      </w:tr>
      <w:tr w:rsidR="00447AFB" w:rsidRPr="001920F5" w14:paraId="2964AB06" w14:textId="77777777" w:rsidTr="00E140D4">
        <w:tc>
          <w:tcPr>
            <w:tcW w:w="2432" w:type="pct"/>
          </w:tcPr>
          <w:p w14:paraId="48928CEF" w14:textId="77777777" w:rsidR="00447AFB" w:rsidRPr="001920F5" w:rsidRDefault="00447AFB" w:rsidP="00447AFB">
            <w:pPr>
              <w:pStyle w:val="a4"/>
              <w:spacing w:before="0" w:beforeAutospacing="0" w:after="0" w:afterAutospacing="0"/>
              <w:jc w:val="both"/>
            </w:pPr>
            <w:r w:rsidRPr="001920F5">
              <w:rPr>
                <w:b/>
              </w:rPr>
              <w:t>Норма відсутня.</w:t>
            </w:r>
          </w:p>
        </w:tc>
        <w:tc>
          <w:tcPr>
            <w:tcW w:w="2568" w:type="pct"/>
          </w:tcPr>
          <w:p w14:paraId="020EB100" w14:textId="024530A6" w:rsidR="00447AFB" w:rsidRPr="001920F5" w:rsidRDefault="00447AFB" w:rsidP="00447AFB">
            <w:pPr>
              <w:pStyle w:val="a4"/>
              <w:spacing w:before="0" w:beforeAutospacing="0" w:after="0" w:afterAutospacing="0"/>
              <w:ind w:firstLine="735"/>
              <w:jc w:val="both"/>
              <w:rPr>
                <w:b/>
              </w:rPr>
            </w:pPr>
            <w:r w:rsidRPr="001920F5">
              <w:rPr>
                <w:b/>
              </w:rPr>
              <w:t>132</w:t>
            </w:r>
            <w:r w:rsidRPr="001920F5">
              <w:rPr>
                <w:b/>
                <w:vertAlign w:val="superscript"/>
              </w:rPr>
              <w:t>3</w:t>
            </w:r>
            <w:r w:rsidRPr="001920F5">
              <w:rPr>
                <w:b/>
              </w:rPr>
              <w:t xml:space="preserve">. Виключити інформацію про </w:t>
            </w:r>
            <w:proofErr w:type="spellStart"/>
            <w:r w:rsidRPr="001920F5">
              <w:rPr>
                <w:b/>
              </w:rPr>
              <w:t>мультиагента</w:t>
            </w:r>
            <w:proofErr w:type="spellEnd"/>
            <w:r w:rsidRPr="001920F5">
              <w:rPr>
                <w:b/>
              </w:rPr>
              <w:t xml:space="preserve"> з Реєстру посередників мають право:</w:t>
            </w:r>
          </w:p>
          <w:p w14:paraId="08A8EF05" w14:textId="77777777" w:rsidR="00447AFB" w:rsidRPr="001920F5" w:rsidRDefault="00447AFB" w:rsidP="00447AFB">
            <w:pPr>
              <w:pStyle w:val="a4"/>
              <w:spacing w:before="0" w:beforeAutospacing="0" w:after="0" w:afterAutospacing="0"/>
              <w:ind w:firstLine="735"/>
              <w:jc w:val="both"/>
              <w:rPr>
                <w:b/>
              </w:rPr>
            </w:pPr>
            <w:r w:rsidRPr="001920F5">
              <w:rPr>
                <w:b/>
              </w:rPr>
              <w:t>1) головний страховик (у разі відсутності інших страховиків, з яким у такого страхового посередника укладено договір);</w:t>
            </w:r>
          </w:p>
          <w:p w14:paraId="53E65820" w14:textId="77777777" w:rsidR="00447AFB" w:rsidRPr="001920F5" w:rsidRDefault="00447AFB" w:rsidP="00447AFB">
            <w:pPr>
              <w:pStyle w:val="a4"/>
              <w:spacing w:before="0" w:beforeAutospacing="0" w:after="0" w:afterAutospacing="0"/>
              <w:ind w:firstLine="735"/>
              <w:jc w:val="both"/>
              <w:rPr>
                <w:b/>
              </w:rPr>
            </w:pPr>
            <w:r w:rsidRPr="001920F5">
              <w:rPr>
                <w:b/>
              </w:rPr>
              <w:t xml:space="preserve">2) інший страховик, з яким у такого </w:t>
            </w:r>
            <w:proofErr w:type="spellStart"/>
            <w:r w:rsidRPr="001920F5">
              <w:rPr>
                <w:b/>
              </w:rPr>
              <w:t>мультиагента</w:t>
            </w:r>
            <w:proofErr w:type="spellEnd"/>
            <w:r w:rsidRPr="001920F5">
              <w:rPr>
                <w:b/>
              </w:rPr>
              <w:t xml:space="preserve"> укладено договір, у разі припинення співпраці з ним, але виключно в частині інформації про співпрацю з таким </w:t>
            </w:r>
            <w:proofErr w:type="spellStart"/>
            <w:r w:rsidRPr="001920F5">
              <w:rPr>
                <w:b/>
              </w:rPr>
              <w:t>мультиагентом</w:t>
            </w:r>
            <w:proofErr w:type="spellEnd"/>
            <w:r w:rsidRPr="001920F5">
              <w:rPr>
                <w:b/>
              </w:rPr>
              <w:t>;</w:t>
            </w:r>
          </w:p>
          <w:p w14:paraId="46CFB522" w14:textId="77777777" w:rsidR="00447AFB" w:rsidRPr="001920F5" w:rsidRDefault="00447AFB" w:rsidP="00447AFB">
            <w:pPr>
              <w:pStyle w:val="a4"/>
              <w:spacing w:before="0" w:beforeAutospacing="0" w:after="0" w:afterAutospacing="0"/>
              <w:ind w:firstLine="709"/>
              <w:jc w:val="both"/>
            </w:pPr>
            <w:r w:rsidRPr="001920F5">
              <w:rPr>
                <w:b/>
              </w:rPr>
              <w:t>3) Національний банк.</w:t>
            </w:r>
          </w:p>
        </w:tc>
      </w:tr>
      <w:tr w:rsidR="00447AFB" w:rsidRPr="001920F5" w14:paraId="6707DD74" w14:textId="77777777" w:rsidTr="00E140D4">
        <w:tc>
          <w:tcPr>
            <w:tcW w:w="2432" w:type="pct"/>
          </w:tcPr>
          <w:p w14:paraId="1601DE92" w14:textId="77777777" w:rsidR="00447AFB" w:rsidRPr="001920F5" w:rsidRDefault="00447AFB" w:rsidP="00447AFB">
            <w:pPr>
              <w:pStyle w:val="a4"/>
              <w:spacing w:before="0" w:beforeAutospacing="0" w:after="0" w:afterAutospacing="0"/>
              <w:ind w:firstLine="709"/>
              <w:jc w:val="both"/>
            </w:pPr>
            <w:r w:rsidRPr="001920F5">
              <w:t>133.</w:t>
            </w:r>
            <w:r w:rsidRPr="001920F5">
              <w:tab/>
              <w:t xml:space="preserve">Страховик за наявності підстав, визначених у пунктах 1−9 частини четвертої статті 82 Закону про страхування, виключає запис з Реєстру посередників про страхового </w:t>
            </w:r>
            <w:proofErr w:type="spellStart"/>
            <w:r w:rsidRPr="001920F5">
              <w:t>агента</w:t>
            </w:r>
            <w:proofErr w:type="spellEnd"/>
            <w:r w:rsidRPr="001920F5">
              <w:t xml:space="preserve">, додаткового страхового </w:t>
            </w:r>
            <w:proofErr w:type="spellStart"/>
            <w:r w:rsidRPr="001920F5">
              <w:t>агента</w:t>
            </w:r>
            <w:proofErr w:type="spellEnd"/>
            <w:r w:rsidRPr="001920F5">
              <w:t xml:space="preserve">, </w:t>
            </w:r>
            <w:proofErr w:type="spellStart"/>
            <w:r w:rsidRPr="001920F5">
              <w:t>субагента</w:t>
            </w:r>
            <w:proofErr w:type="spellEnd"/>
            <w:r w:rsidRPr="001920F5">
              <w:t xml:space="preserve"> протягом 10 робочих днів із дня виявлення таких підстав.</w:t>
            </w:r>
          </w:p>
        </w:tc>
        <w:tc>
          <w:tcPr>
            <w:tcW w:w="2568" w:type="pct"/>
          </w:tcPr>
          <w:p w14:paraId="60C45543" w14:textId="24E90DEF" w:rsidR="00447AFB" w:rsidRPr="001920F5" w:rsidRDefault="00447AFB" w:rsidP="00447AFB">
            <w:pPr>
              <w:pStyle w:val="a4"/>
              <w:spacing w:before="0" w:beforeAutospacing="0" w:after="0" w:afterAutospacing="0"/>
              <w:ind w:firstLine="709"/>
              <w:jc w:val="both"/>
              <w:rPr>
                <w:b/>
              </w:rPr>
            </w:pPr>
            <w:r w:rsidRPr="001920F5">
              <w:t>133.</w:t>
            </w:r>
            <w:r w:rsidRPr="001920F5">
              <w:tab/>
              <w:t>Страховик за наявності підстав, визначених у пунктах 1−9 частини четвертої статті 82 Закону про страхування</w:t>
            </w:r>
            <w:r w:rsidRPr="001920F5">
              <w:rPr>
                <w:b/>
                <w:lang w:val="ru-RU"/>
              </w:rPr>
              <w:t xml:space="preserve"> </w:t>
            </w:r>
            <w:r w:rsidRPr="001920F5">
              <w:rPr>
                <w:b/>
              </w:rPr>
              <w:t>та/або пункту 132</w:t>
            </w:r>
            <w:r w:rsidRPr="001920F5">
              <w:rPr>
                <w:b/>
                <w:vertAlign w:val="superscript"/>
              </w:rPr>
              <w:t>1</w:t>
            </w:r>
            <w:r w:rsidRPr="001920F5">
              <w:rPr>
                <w:b/>
              </w:rPr>
              <w:t xml:space="preserve"> глави 14 розділу </w:t>
            </w:r>
            <w:r w:rsidRPr="001920F5">
              <w:rPr>
                <w:b/>
                <w:lang w:val="en-US"/>
              </w:rPr>
              <w:t>IV</w:t>
            </w:r>
            <w:r w:rsidRPr="001920F5">
              <w:rPr>
                <w:b/>
                <w:lang w:val="ru-RU"/>
              </w:rPr>
              <w:t xml:space="preserve"> </w:t>
            </w:r>
            <w:proofErr w:type="spellStart"/>
            <w:r w:rsidRPr="001920F5">
              <w:rPr>
                <w:b/>
                <w:lang w:val="ru-RU"/>
              </w:rPr>
              <w:t>Положення</w:t>
            </w:r>
            <w:proofErr w:type="spellEnd"/>
            <w:r w:rsidRPr="001920F5">
              <w:t xml:space="preserve">, виключає запис з Реєстру посередників про страхового </w:t>
            </w:r>
            <w:proofErr w:type="spellStart"/>
            <w:r w:rsidRPr="001920F5">
              <w:t>агента</w:t>
            </w:r>
            <w:proofErr w:type="spellEnd"/>
            <w:r w:rsidRPr="001920F5">
              <w:t xml:space="preserve">, додаткового страхового </w:t>
            </w:r>
            <w:proofErr w:type="spellStart"/>
            <w:r w:rsidRPr="001920F5">
              <w:t>агента</w:t>
            </w:r>
            <w:proofErr w:type="spellEnd"/>
            <w:r w:rsidRPr="001920F5">
              <w:t xml:space="preserve">, </w:t>
            </w:r>
            <w:proofErr w:type="spellStart"/>
            <w:r w:rsidRPr="001920F5">
              <w:t>субагента</w:t>
            </w:r>
            <w:proofErr w:type="spellEnd"/>
            <w:r w:rsidRPr="001920F5">
              <w:t xml:space="preserve"> протягом 10 робочих днів із дня виявлення таких підстав </w:t>
            </w:r>
            <w:r w:rsidRPr="001920F5">
              <w:rPr>
                <w:b/>
              </w:rPr>
              <w:t>та повідомляє Національний банк про виключення страхового посередника програмними засобами Реєстру посередників. Д</w:t>
            </w:r>
            <w:r w:rsidRPr="001920F5">
              <w:rPr>
                <w:b/>
                <w:color w:val="333333"/>
                <w:shd w:val="clear" w:color="auto" w:fill="FFFFFF"/>
              </w:rPr>
              <w:t>окументи, що підтверджують підстави для виключення запису про страхового посередника з Реєстру посередників, зберігаються у страховика та надаються на письмову вимогу Національного банку в установленому порядку.</w:t>
            </w:r>
          </w:p>
        </w:tc>
      </w:tr>
      <w:tr w:rsidR="00447AFB" w:rsidRPr="001920F5" w14:paraId="44DF8732" w14:textId="77777777" w:rsidTr="00E140D4">
        <w:tc>
          <w:tcPr>
            <w:tcW w:w="2432" w:type="pct"/>
          </w:tcPr>
          <w:p w14:paraId="33C79D7B" w14:textId="77777777" w:rsidR="00447AFB" w:rsidRPr="001920F5" w:rsidRDefault="00447AFB" w:rsidP="00447AFB">
            <w:pPr>
              <w:pStyle w:val="a4"/>
              <w:spacing w:before="0" w:beforeAutospacing="0" w:after="0" w:afterAutospacing="0"/>
              <w:ind w:firstLine="709"/>
              <w:jc w:val="both"/>
            </w:pPr>
            <w:r w:rsidRPr="001920F5">
              <w:t>134.</w:t>
            </w:r>
            <w:r w:rsidRPr="001920F5">
              <w:tab/>
              <w:t xml:space="preserve">Страховик протягом трьох робочих днів із дня виключення страхового </w:t>
            </w:r>
            <w:proofErr w:type="spellStart"/>
            <w:r w:rsidRPr="001920F5">
              <w:t>агента</w:t>
            </w:r>
            <w:proofErr w:type="spellEnd"/>
            <w:r w:rsidRPr="001920F5">
              <w:t xml:space="preserve">, додаткового страхового </w:t>
            </w:r>
            <w:proofErr w:type="spellStart"/>
            <w:r w:rsidRPr="001920F5">
              <w:t>агента</w:t>
            </w:r>
            <w:proofErr w:type="spellEnd"/>
            <w:r w:rsidRPr="001920F5">
              <w:t xml:space="preserve">, </w:t>
            </w:r>
            <w:proofErr w:type="spellStart"/>
            <w:r w:rsidRPr="001920F5">
              <w:t>субагента</w:t>
            </w:r>
            <w:proofErr w:type="spellEnd"/>
            <w:r w:rsidRPr="001920F5">
              <w:t xml:space="preserve"> з Реєстру посередників відповідно до пункту 133 глави 14 розділу IV цього Положення, зобов’язаний повідомити </w:t>
            </w:r>
            <w:r w:rsidRPr="001920F5">
              <w:rPr>
                <w:b/>
                <w:strike/>
              </w:rPr>
              <w:t>Національний банк та</w:t>
            </w:r>
            <w:r w:rsidRPr="001920F5">
              <w:t xml:space="preserve"> страхового посередника про виключення страхового посередника з Реєстру посередників із зазначенням підстави виключення згідно із пунктами 1-9 частини четвертої статті 82 Закону про страхування</w:t>
            </w:r>
            <w:r w:rsidRPr="001920F5">
              <w:rPr>
                <w:b/>
                <w:strike/>
              </w:rPr>
              <w:t xml:space="preserve"> та наданням документів (їх копій), що підтверджують настання таких підстав.</w:t>
            </w:r>
          </w:p>
        </w:tc>
        <w:tc>
          <w:tcPr>
            <w:tcW w:w="2568" w:type="pct"/>
          </w:tcPr>
          <w:p w14:paraId="0BF15892" w14:textId="09E704A9" w:rsidR="00447AFB" w:rsidRPr="001920F5" w:rsidRDefault="00447AFB" w:rsidP="00447AFB">
            <w:pPr>
              <w:pStyle w:val="a4"/>
              <w:spacing w:before="0" w:beforeAutospacing="0" w:after="0" w:afterAutospacing="0"/>
              <w:ind w:firstLine="709"/>
              <w:jc w:val="both"/>
            </w:pPr>
            <w:r w:rsidRPr="001920F5">
              <w:t>134.</w:t>
            </w:r>
            <w:r w:rsidRPr="001920F5">
              <w:tab/>
              <w:t xml:space="preserve">Страховик протягом трьох робочих днів із дня виключення страхового </w:t>
            </w:r>
            <w:proofErr w:type="spellStart"/>
            <w:r w:rsidRPr="001920F5">
              <w:t>агента</w:t>
            </w:r>
            <w:proofErr w:type="spellEnd"/>
            <w:r w:rsidRPr="001920F5">
              <w:t xml:space="preserve">, додаткового страхового </w:t>
            </w:r>
            <w:proofErr w:type="spellStart"/>
            <w:r w:rsidRPr="001920F5">
              <w:t>агента</w:t>
            </w:r>
            <w:proofErr w:type="spellEnd"/>
            <w:r w:rsidRPr="001920F5">
              <w:t xml:space="preserve">, </w:t>
            </w:r>
            <w:proofErr w:type="spellStart"/>
            <w:r w:rsidRPr="001920F5">
              <w:t>субагента</w:t>
            </w:r>
            <w:proofErr w:type="spellEnd"/>
            <w:r w:rsidRPr="001920F5">
              <w:t xml:space="preserve"> з Реєстру посередників відповідно до пункту 133 глави 14 розділу IV цього Положення, зобов’язаний повідомити страхового посередника про виключення страхового посередника з Реєстру посередників із зазначенням підстави виключення згідно із пунктами 1-9 частини четвертої статті 82 Закону про страхування </w:t>
            </w:r>
            <w:r w:rsidRPr="001920F5">
              <w:rPr>
                <w:b/>
              </w:rPr>
              <w:t>та/або пункту 132</w:t>
            </w:r>
            <w:r w:rsidRPr="001920F5">
              <w:rPr>
                <w:b/>
                <w:vertAlign w:val="superscript"/>
              </w:rPr>
              <w:t>1</w:t>
            </w:r>
            <w:r w:rsidRPr="001920F5">
              <w:rPr>
                <w:b/>
              </w:rPr>
              <w:t xml:space="preserve"> глави 14 розділу </w:t>
            </w:r>
            <w:r w:rsidRPr="001920F5">
              <w:rPr>
                <w:b/>
                <w:lang w:val="en-US"/>
              </w:rPr>
              <w:t>IV</w:t>
            </w:r>
            <w:r w:rsidRPr="001920F5">
              <w:rPr>
                <w:b/>
                <w:lang w:val="ru-RU"/>
              </w:rPr>
              <w:t xml:space="preserve"> </w:t>
            </w:r>
            <w:proofErr w:type="spellStart"/>
            <w:r w:rsidRPr="001920F5">
              <w:rPr>
                <w:b/>
                <w:lang w:val="ru-RU"/>
              </w:rPr>
              <w:t>Положення</w:t>
            </w:r>
            <w:proofErr w:type="spellEnd"/>
            <w:r w:rsidRPr="001920F5">
              <w:t>.</w:t>
            </w:r>
          </w:p>
        </w:tc>
      </w:tr>
      <w:tr w:rsidR="00447AFB" w:rsidRPr="001920F5" w14:paraId="114A7AB2" w14:textId="77777777" w:rsidTr="00E140D4">
        <w:tc>
          <w:tcPr>
            <w:tcW w:w="2432" w:type="pct"/>
          </w:tcPr>
          <w:p w14:paraId="4E525ECE" w14:textId="77777777" w:rsidR="00447AFB" w:rsidRPr="001920F5" w:rsidRDefault="00447AFB" w:rsidP="00447AFB">
            <w:pPr>
              <w:pStyle w:val="a4"/>
              <w:spacing w:before="0" w:beforeAutospacing="0" w:after="0" w:afterAutospacing="0"/>
              <w:ind w:firstLine="459"/>
              <w:jc w:val="both"/>
              <w:rPr>
                <w:color w:val="333333"/>
                <w:shd w:val="clear" w:color="auto" w:fill="FFFFFF"/>
              </w:rPr>
            </w:pPr>
            <w:r w:rsidRPr="001920F5">
              <w:rPr>
                <w:color w:val="333333"/>
                <w:shd w:val="clear" w:color="auto" w:fill="FFFFFF"/>
              </w:rPr>
              <w:t xml:space="preserve">137. Національний банк здійснює виключення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та </w:t>
            </w:r>
            <w:proofErr w:type="spellStart"/>
            <w:r w:rsidRPr="001920F5">
              <w:rPr>
                <w:color w:val="333333"/>
                <w:shd w:val="clear" w:color="auto" w:fill="FFFFFF"/>
              </w:rPr>
              <w:t>субагента</w:t>
            </w:r>
            <w:proofErr w:type="spellEnd"/>
            <w:r w:rsidRPr="001920F5">
              <w:rPr>
                <w:color w:val="333333"/>
                <w:shd w:val="clear" w:color="auto" w:fill="FFFFFF"/>
              </w:rPr>
              <w:t xml:space="preserve">, які звертаються до Національного банку з метою виключення запису про них з Реєстру посередників (далі - заявник для виключення </w:t>
            </w:r>
            <w:proofErr w:type="spellStart"/>
            <w:r w:rsidRPr="001920F5">
              <w:rPr>
                <w:color w:val="333333"/>
                <w:shd w:val="clear" w:color="auto" w:fill="FFFFFF"/>
              </w:rPr>
              <w:t>агента</w:t>
            </w:r>
            <w:proofErr w:type="spellEnd"/>
            <w:r w:rsidRPr="001920F5">
              <w:rPr>
                <w:color w:val="333333"/>
                <w:shd w:val="clear" w:color="auto" w:fill="FFFFFF"/>
              </w:rPr>
              <w:t xml:space="preserve">) на підставі поданої такими особами заяви про виключення запису про нього з Реєстру посередників. Заявою для виключення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та </w:t>
            </w:r>
            <w:proofErr w:type="spellStart"/>
            <w:r w:rsidRPr="001920F5">
              <w:rPr>
                <w:color w:val="333333"/>
                <w:shd w:val="clear" w:color="auto" w:fill="FFFFFF"/>
              </w:rPr>
              <w:t>субагента</w:t>
            </w:r>
            <w:proofErr w:type="spellEnd"/>
            <w:r w:rsidRPr="001920F5">
              <w:rPr>
                <w:color w:val="333333"/>
                <w:shd w:val="clear" w:color="auto" w:fill="FFFFFF"/>
              </w:rPr>
              <w:t xml:space="preserve"> відповідно до цього Положення є </w:t>
            </w:r>
            <w:r w:rsidRPr="001920F5">
              <w:t>електронна заявка</w:t>
            </w:r>
            <w:r w:rsidRPr="001920F5">
              <w:rPr>
                <w:color w:val="333333"/>
                <w:shd w:val="clear" w:color="auto" w:fill="FFFFFF"/>
              </w:rPr>
              <w:t>, подана за формою, встановленою в додатку 1 до цього Положення, у формі електронного документа та/або електронної копії оригіналу документа в паперовій формі, підписаного шляхом накладання кваліфікованого електронного підпису, надісланого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p w14:paraId="490BF647" w14:textId="77777777" w:rsidR="00447AFB" w:rsidRPr="001920F5" w:rsidRDefault="00447AFB" w:rsidP="00447AFB">
            <w:pPr>
              <w:pStyle w:val="a4"/>
              <w:spacing w:before="0" w:beforeAutospacing="0" w:after="0" w:afterAutospacing="0"/>
              <w:ind w:firstLine="459"/>
              <w:jc w:val="both"/>
              <w:rPr>
                <w:color w:val="333333"/>
                <w:shd w:val="clear" w:color="auto" w:fill="FFFFFF"/>
              </w:rPr>
            </w:pPr>
          </w:p>
          <w:p w14:paraId="6AF3DBC8" w14:textId="77777777" w:rsidR="00447AFB" w:rsidRPr="001920F5" w:rsidRDefault="00447AFB" w:rsidP="00447AFB">
            <w:pPr>
              <w:pStyle w:val="a4"/>
              <w:spacing w:before="0" w:beforeAutospacing="0" w:after="0" w:afterAutospacing="0"/>
              <w:ind w:firstLine="459"/>
              <w:jc w:val="both"/>
              <w:rPr>
                <w:color w:val="333333"/>
                <w:shd w:val="clear" w:color="auto" w:fill="FFFFFF"/>
              </w:rPr>
            </w:pPr>
          </w:p>
          <w:p w14:paraId="28436744" w14:textId="77777777" w:rsidR="00447AFB" w:rsidRPr="001920F5" w:rsidRDefault="00447AFB" w:rsidP="00447AFB">
            <w:pPr>
              <w:pStyle w:val="a4"/>
              <w:spacing w:before="0" w:beforeAutospacing="0" w:after="0" w:afterAutospacing="0"/>
              <w:jc w:val="both"/>
              <w:rPr>
                <w:b/>
              </w:rPr>
            </w:pPr>
            <w:r w:rsidRPr="001920F5">
              <w:rPr>
                <w:b/>
                <w:color w:val="333333"/>
                <w:shd w:val="clear" w:color="auto" w:fill="FFFFFF"/>
              </w:rPr>
              <w:t>Норма відсутня.</w:t>
            </w:r>
          </w:p>
        </w:tc>
        <w:tc>
          <w:tcPr>
            <w:tcW w:w="2568" w:type="pct"/>
          </w:tcPr>
          <w:p w14:paraId="3CDD6CDA" w14:textId="77777777" w:rsidR="00447AFB" w:rsidRPr="001920F5" w:rsidRDefault="00447AFB" w:rsidP="00447AFB">
            <w:pPr>
              <w:pStyle w:val="Default"/>
              <w:ind w:firstLine="769"/>
              <w:outlineLvl w:val="2"/>
              <w:rPr>
                <w:color w:val="333333"/>
                <w:shd w:val="clear" w:color="auto" w:fill="FFFFFF"/>
              </w:rPr>
            </w:pPr>
            <w:r w:rsidRPr="001920F5">
              <w:rPr>
                <w:color w:val="333333"/>
                <w:shd w:val="clear" w:color="auto" w:fill="FFFFFF"/>
              </w:rPr>
              <w:t xml:space="preserve">137. Національний банк здійснює виключення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та </w:t>
            </w:r>
            <w:proofErr w:type="spellStart"/>
            <w:r w:rsidRPr="001920F5">
              <w:rPr>
                <w:color w:val="333333"/>
                <w:shd w:val="clear" w:color="auto" w:fill="FFFFFF"/>
              </w:rPr>
              <w:t>субагента</w:t>
            </w:r>
            <w:proofErr w:type="spellEnd"/>
            <w:r w:rsidRPr="001920F5">
              <w:rPr>
                <w:color w:val="333333"/>
                <w:shd w:val="clear" w:color="auto" w:fill="FFFFFF"/>
              </w:rPr>
              <w:t xml:space="preserve">, які звертаються до Національного банку </w:t>
            </w:r>
            <w:r w:rsidRPr="001920F5">
              <w:rPr>
                <w:b/>
                <w:color w:val="333333"/>
                <w:shd w:val="clear" w:color="auto" w:fill="FFFFFF"/>
              </w:rPr>
              <w:t>відповідно до пункту 14 частини четвертої статті 82 Закону про страхування</w:t>
            </w:r>
            <w:r w:rsidRPr="001920F5">
              <w:rPr>
                <w:color w:val="333333"/>
                <w:shd w:val="clear" w:color="auto" w:fill="FFFFFF"/>
              </w:rPr>
              <w:t xml:space="preserve"> з метою виключення запису про них з Реєстру посередників (далі - заявник для виключення </w:t>
            </w:r>
            <w:proofErr w:type="spellStart"/>
            <w:r w:rsidRPr="001920F5">
              <w:rPr>
                <w:color w:val="333333"/>
                <w:shd w:val="clear" w:color="auto" w:fill="FFFFFF"/>
              </w:rPr>
              <w:t>агента</w:t>
            </w:r>
            <w:proofErr w:type="spellEnd"/>
            <w:r w:rsidRPr="001920F5">
              <w:rPr>
                <w:color w:val="333333"/>
                <w:shd w:val="clear" w:color="auto" w:fill="FFFFFF"/>
              </w:rPr>
              <w:t xml:space="preserve">) на підставі поданої такими особами заяви про виключення запису про нього з Реєстру посередників. Заявою для виключення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та </w:t>
            </w:r>
            <w:proofErr w:type="spellStart"/>
            <w:r w:rsidRPr="001920F5">
              <w:rPr>
                <w:color w:val="333333"/>
                <w:shd w:val="clear" w:color="auto" w:fill="FFFFFF"/>
              </w:rPr>
              <w:t>субагента</w:t>
            </w:r>
            <w:proofErr w:type="spellEnd"/>
            <w:r w:rsidRPr="001920F5">
              <w:rPr>
                <w:color w:val="333333"/>
                <w:shd w:val="clear" w:color="auto" w:fill="FFFFFF"/>
              </w:rPr>
              <w:t xml:space="preserve"> </w:t>
            </w:r>
            <w:r w:rsidRPr="001920F5">
              <w:rPr>
                <w:b/>
                <w:color w:val="333333"/>
                <w:shd w:val="clear" w:color="auto" w:fill="FFFFFF"/>
              </w:rPr>
              <w:t>з Реєстру посередників</w:t>
            </w:r>
            <w:r w:rsidRPr="001920F5">
              <w:rPr>
                <w:color w:val="333333"/>
                <w:shd w:val="clear" w:color="auto" w:fill="FFFFFF"/>
              </w:rPr>
              <w:t xml:space="preserve"> відповідно до цього Положення є </w:t>
            </w:r>
            <w:r w:rsidRPr="001920F5">
              <w:rPr>
                <w:shd w:val="clear" w:color="auto" w:fill="FFFFFF"/>
              </w:rPr>
              <w:t>електронна заявка</w:t>
            </w:r>
            <w:r w:rsidRPr="001920F5">
              <w:rPr>
                <w:color w:val="333333"/>
                <w:shd w:val="clear" w:color="auto" w:fill="FFFFFF"/>
              </w:rPr>
              <w:t>, подана за формою, встановленою в додатку 1 до цього Положення, у формі електронного документа та/або електронної копії оригіналу документа в паперовій формі, підписаного шляхом накладання кваліфікованого електронного підпису, надісланого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p w14:paraId="15A5B62C" w14:textId="77777777" w:rsidR="00447AFB" w:rsidRPr="001920F5" w:rsidRDefault="00447AFB" w:rsidP="00447AFB">
            <w:pPr>
              <w:pStyle w:val="Default"/>
              <w:ind w:firstLine="769"/>
              <w:outlineLvl w:val="2"/>
              <w:rPr>
                <w:b/>
                <w:color w:val="auto"/>
              </w:rPr>
            </w:pPr>
            <w:r w:rsidRPr="001920F5">
              <w:rPr>
                <w:b/>
                <w:color w:val="333333"/>
                <w:shd w:val="clear" w:color="auto" w:fill="FFFFFF"/>
              </w:rPr>
              <w:t xml:space="preserve">Додатково до заяви для виключення страхового </w:t>
            </w:r>
            <w:proofErr w:type="spellStart"/>
            <w:r w:rsidRPr="001920F5">
              <w:rPr>
                <w:b/>
                <w:color w:val="333333"/>
                <w:shd w:val="clear" w:color="auto" w:fill="FFFFFF"/>
              </w:rPr>
              <w:t>агента</w:t>
            </w:r>
            <w:proofErr w:type="spellEnd"/>
            <w:r w:rsidRPr="001920F5">
              <w:rPr>
                <w:b/>
                <w:color w:val="333333"/>
                <w:shd w:val="clear" w:color="auto" w:fill="FFFFFF"/>
              </w:rPr>
              <w:t xml:space="preserve">, додаткового страхового </w:t>
            </w:r>
            <w:proofErr w:type="spellStart"/>
            <w:r w:rsidRPr="001920F5">
              <w:rPr>
                <w:b/>
                <w:color w:val="333333"/>
                <w:shd w:val="clear" w:color="auto" w:fill="FFFFFF"/>
              </w:rPr>
              <w:t>агента</w:t>
            </w:r>
            <w:proofErr w:type="spellEnd"/>
            <w:r w:rsidRPr="001920F5">
              <w:rPr>
                <w:b/>
                <w:color w:val="333333"/>
                <w:shd w:val="clear" w:color="auto" w:fill="FFFFFF"/>
              </w:rPr>
              <w:t xml:space="preserve"> та </w:t>
            </w:r>
            <w:proofErr w:type="spellStart"/>
            <w:r w:rsidRPr="001920F5">
              <w:rPr>
                <w:b/>
                <w:color w:val="333333"/>
                <w:shd w:val="clear" w:color="auto" w:fill="FFFFFF"/>
              </w:rPr>
              <w:t>субагента</w:t>
            </w:r>
            <w:proofErr w:type="spellEnd"/>
            <w:r w:rsidRPr="001920F5">
              <w:rPr>
                <w:b/>
                <w:color w:val="333333"/>
                <w:shd w:val="clear" w:color="auto" w:fill="FFFFFF"/>
              </w:rPr>
              <w:t xml:space="preserve"> з Реєстру посередників такі посередники подають до Національного банку інформацію у довільній формі про підстави звернення до Національного банку із зазначеною заявою для виключення </w:t>
            </w:r>
            <w:proofErr w:type="spellStart"/>
            <w:r w:rsidRPr="001920F5">
              <w:rPr>
                <w:b/>
                <w:color w:val="333333"/>
                <w:shd w:val="clear" w:color="auto" w:fill="FFFFFF"/>
              </w:rPr>
              <w:t>агента</w:t>
            </w:r>
            <w:proofErr w:type="spellEnd"/>
            <w:r w:rsidRPr="001920F5">
              <w:rPr>
                <w:b/>
                <w:color w:val="333333"/>
                <w:shd w:val="clear" w:color="auto" w:fill="FFFFFF"/>
              </w:rPr>
              <w:t xml:space="preserve">, а не до страховика.  </w:t>
            </w:r>
          </w:p>
        </w:tc>
      </w:tr>
      <w:tr w:rsidR="00447AFB" w:rsidRPr="001920F5" w14:paraId="39D7899E" w14:textId="77777777" w:rsidTr="00E140D4">
        <w:tc>
          <w:tcPr>
            <w:tcW w:w="2432" w:type="pct"/>
          </w:tcPr>
          <w:p w14:paraId="7151C7CB"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shd w:val="clear" w:color="auto" w:fill="FFFFFF"/>
              </w:rPr>
              <w:t xml:space="preserve">138. Національний банк повідомляє заявника для виключення </w:t>
            </w:r>
            <w:proofErr w:type="spellStart"/>
            <w:r w:rsidRPr="001920F5">
              <w:rPr>
                <w:color w:val="333333"/>
                <w:shd w:val="clear" w:color="auto" w:fill="FFFFFF"/>
              </w:rPr>
              <w:t>агента</w:t>
            </w:r>
            <w:proofErr w:type="spellEnd"/>
            <w:r w:rsidRPr="001920F5">
              <w:rPr>
                <w:color w:val="333333"/>
                <w:shd w:val="clear" w:color="auto" w:fill="FFFFFF"/>
              </w:rPr>
              <w:t xml:space="preserve"> про початок адміністративного провадження невідкладно, але не пізніше наступного робочого дня, а за наявності обґрунтованих причин - не пізніше трьох робочих днів після його початку.</w:t>
            </w:r>
          </w:p>
        </w:tc>
        <w:tc>
          <w:tcPr>
            <w:tcW w:w="2568" w:type="pct"/>
          </w:tcPr>
          <w:p w14:paraId="696A9B5F" w14:textId="77777777" w:rsidR="00447AFB" w:rsidRPr="001920F5" w:rsidRDefault="00447AFB" w:rsidP="00447AFB">
            <w:pPr>
              <w:pStyle w:val="rvps2"/>
              <w:shd w:val="clear" w:color="auto" w:fill="FFFFFF"/>
              <w:spacing w:before="0" w:beforeAutospacing="0" w:after="0" w:afterAutospacing="0"/>
              <w:ind w:firstLine="448"/>
              <w:jc w:val="both"/>
              <w:rPr>
                <w:color w:val="333333"/>
                <w:shd w:val="clear" w:color="auto" w:fill="FFFFFF"/>
              </w:rPr>
            </w:pPr>
            <w:r w:rsidRPr="001920F5">
              <w:rPr>
                <w:color w:val="333333"/>
                <w:shd w:val="clear" w:color="auto" w:fill="FFFFFF"/>
              </w:rPr>
              <w:t xml:space="preserve">138. Національний банк повідомляє заявника для виключення </w:t>
            </w:r>
            <w:proofErr w:type="spellStart"/>
            <w:r w:rsidRPr="001920F5">
              <w:rPr>
                <w:color w:val="333333"/>
                <w:shd w:val="clear" w:color="auto" w:fill="FFFFFF"/>
              </w:rPr>
              <w:t>агента</w:t>
            </w:r>
            <w:proofErr w:type="spellEnd"/>
            <w:r w:rsidRPr="001920F5">
              <w:rPr>
                <w:color w:val="333333"/>
                <w:shd w:val="clear" w:color="auto" w:fill="FFFFFF"/>
              </w:rPr>
              <w:t xml:space="preserve"> про початок адміністративного провадження невідкладно, але не пізніше наступного робочого дня, а за наявності обґрунтованих причин - не пізніше трьох робочих днів після його початку.</w:t>
            </w:r>
          </w:p>
        </w:tc>
      </w:tr>
      <w:tr w:rsidR="00447AFB" w:rsidRPr="001920F5" w14:paraId="3C06287F" w14:textId="77777777" w:rsidTr="00E140D4">
        <w:tc>
          <w:tcPr>
            <w:tcW w:w="2432" w:type="pct"/>
          </w:tcPr>
          <w:p w14:paraId="1CC740C7" w14:textId="77777777" w:rsidR="00447AFB" w:rsidRPr="001920F5" w:rsidRDefault="00447AFB" w:rsidP="00447AFB">
            <w:pPr>
              <w:pStyle w:val="rvps2"/>
              <w:shd w:val="clear" w:color="auto" w:fill="FFFFFF"/>
              <w:spacing w:before="0" w:beforeAutospacing="0" w:after="0" w:afterAutospacing="0"/>
              <w:jc w:val="both"/>
              <w:rPr>
                <w:b/>
                <w:color w:val="333333"/>
              </w:rPr>
            </w:pPr>
            <w:r w:rsidRPr="001920F5">
              <w:rPr>
                <w:b/>
                <w:color w:val="333333"/>
              </w:rPr>
              <w:t>Норма відсутня.</w:t>
            </w:r>
          </w:p>
        </w:tc>
        <w:tc>
          <w:tcPr>
            <w:tcW w:w="2568" w:type="pct"/>
          </w:tcPr>
          <w:p w14:paraId="230CC59F" w14:textId="77777777" w:rsidR="00447AFB" w:rsidRPr="001920F5" w:rsidRDefault="00447AFB" w:rsidP="00447AFB">
            <w:pPr>
              <w:pStyle w:val="rvps2"/>
              <w:shd w:val="clear" w:color="auto" w:fill="FFFFFF"/>
              <w:spacing w:before="0" w:beforeAutospacing="0" w:after="0" w:afterAutospacing="0"/>
              <w:ind w:firstLine="450"/>
              <w:jc w:val="both"/>
              <w:rPr>
                <w:b/>
                <w:color w:val="333333"/>
              </w:rPr>
            </w:pPr>
            <w:r w:rsidRPr="001920F5">
              <w:rPr>
                <w:b/>
                <w:color w:val="333333"/>
                <w:shd w:val="clear" w:color="auto" w:fill="FFFFFF"/>
              </w:rPr>
              <w:t>138</w:t>
            </w:r>
            <w:r w:rsidRPr="001920F5">
              <w:rPr>
                <w:b/>
                <w:color w:val="333333"/>
                <w:shd w:val="clear" w:color="auto" w:fill="FFFFFF"/>
                <w:vertAlign w:val="superscript"/>
              </w:rPr>
              <w:t>1</w:t>
            </w:r>
            <w:r w:rsidRPr="001920F5">
              <w:rPr>
                <w:b/>
                <w:color w:val="333333"/>
                <w:shd w:val="clear" w:color="auto" w:fill="FFFFFF"/>
              </w:rPr>
              <w:t xml:space="preserve">. </w:t>
            </w:r>
            <w:r w:rsidRPr="001920F5">
              <w:rPr>
                <w:b/>
                <w:color w:val="333333"/>
              </w:rPr>
              <w:t xml:space="preserve">Національний банк здійснює розгляд поданої заявником </w:t>
            </w:r>
            <w:r w:rsidRPr="001920F5">
              <w:rPr>
                <w:b/>
                <w:color w:val="333333"/>
                <w:shd w:val="clear" w:color="auto" w:fill="FFFFFF"/>
              </w:rPr>
              <w:t xml:space="preserve">для виключення </w:t>
            </w:r>
            <w:proofErr w:type="spellStart"/>
            <w:r w:rsidRPr="001920F5">
              <w:rPr>
                <w:b/>
                <w:color w:val="333333"/>
                <w:shd w:val="clear" w:color="auto" w:fill="FFFFFF"/>
              </w:rPr>
              <w:t>агента</w:t>
            </w:r>
            <w:proofErr w:type="spellEnd"/>
            <w:r w:rsidRPr="001920F5">
              <w:rPr>
                <w:color w:val="333333"/>
                <w:shd w:val="clear" w:color="auto" w:fill="FFFFFF"/>
              </w:rPr>
              <w:t xml:space="preserve"> </w:t>
            </w:r>
            <w:r w:rsidRPr="001920F5">
              <w:rPr>
                <w:b/>
                <w:color w:val="333333"/>
                <w:shd w:val="clear" w:color="auto" w:fill="FFFFFF"/>
              </w:rPr>
              <w:t xml:space="preserve">заяви </w:t>
            </w:r>
            <w:r w:rsidRPr="001920F5">
              <w:rPr>
                <w:b/>
                <w:color w:val="333333"/>
              </w:rPr>
              <w:t>не пізніше 30 календарних днів із дня її надходження.</w:t>
            </w:r>
            <w:bookmarkStart w:id="36" w:name="n219"/>
            <w:bookmarkStart w:id="37" w:name="n220"/>
            <w:bookmarkStart w:id="38" w:name="n222"/>
            <w:bookmarkStart w:id="39" w:name="n223"/>
            <w:bookmarkStart w:id="40" w:name="n224"/>
            <w:bookmarkStart w:id="41" w:name="n225"/>
            <w:bookmarkStart w:id="42" w:name="n226"/>
            <w:bookmarkStart w:id="43" w:name="n227"/>
            <w:bookmarkEnd w:id="36"/>
            <w:bookmarkEnd w:id="37"/>
            <w:bookmarkEnd w:id="38"/>
            <w:bookmarkEnd w:id="39"/>
            <w:bookmarkEnd w:id="40"/>
            <w:bookmarkEnd w:id="41"/>
            <w:bookmarkEnd w:id="42"/>
            <w:bookmarkEnd w:id="43"/>
          </w:p>
        </w:tc>
      </w:tr>
      <w:tr w:rsidR="00447AFB" w:rsidRPr="001920F5" w14:paraId="3DF1E82D" w14:textId="77777777" w:rsidTr="00E140D4">
        <w:tc>
          <w:tcPr>
            <w:tcW w:w="2432" w:type="pct"/>
          </w:tcPr>
          <w:p w14:paraId="534C71C4"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rPr>
              <w:t xml:space="preserve">139. Національний банк здійснює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та </w:t>
            </w:r>
            <w:proofErr w:type="spellStart"/>
            <w:r w:rsidRPr="001920F5">
              <w:rPr>
                <w:color w:val="333333"/>
              </w:rPr>
              <w:t>субагента</w:t>
            </w:r>
            <w:proofErr w:type="spellEnd"/>
            <w:r w:rsidRPr="001920F5">
              <w:rPr>
                <w:color w:val="333333"/>
              </w:rPr>
              <w:t xml:space="preserve"> з Реєстру посередників з підстав, визначених у </w:t>
            </w:r>
            <w:r w:rsidRPr="001920F5">
              <w:rPr>
                <w:rFonts w:eastAsiaTheme="minorEastAsia"/>
              </w:rPr>
              <w:t>пунктах 10-14</w:t>
            </w:r>
            <w:r w:rsidRPr="001920F5">
              <w:rPr>
                <w:color w:val="333333"/>
              </w:rPr>
              <w:t> частини четвертої статті 82 Закону про страхування та в </w:t>
            </w:r>
            <w:r w:rsidRPr="001920F5">
              <w:rPr>
                <w:rFonts w:eastAsiaTheme="minorEastAsia"/>
              </w:rPr>
              <w:t>пункті 140</w:t>
            </w:r>
            <w:r w:rsidRPr="001920F5">
              <w:rPr>
                <w:color w:val="333333"/>
              </w:rPr>
              <w:t> глави 14 розділу IV цього Положення.</w:t>
            </w:r>
          </w:p>
          <w:p w14:paraId="36B5600B"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bookmarkStart w:id="44" w:name="n346"/>
            <w:bookmarkEnd w:id="44"/>
            <w:r w:rsidRPr="001920F5">
              <w:rPr>
                <w:color w:val="333333"/>
              </w:rPr>
              <w:t>Національний банк за обставин, визначених у </w:t>
            </w:r>
            <w:r w:rsidRPr="001920F5">
              <w:rPr>
                <w:rFonts w:eastAsiaTheme="minorEastAsia"/>
              </w:rPr>
              <w:t>пункті 137</w:t>
            </w:r>
            <w:r w:rsidRPr="001920F5">
              <w:rPr>
                <w:color w:val="333333"/>
              </w:rPr>
              <w:t> глави 14 розділу IV цього Положення, є створювачем реєстрової інформації та публічним реєстратором.</w:t>
            </w:r>
          </w:p>
        </w:tc>
        <w:tc>
          <w:tcPr>
            <w:tcW w:w="2568" w:type="pct"/>
          </w:tcPr>
          <w:p w14:paraId="673258CA"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rPr>
              <w:t xml:space="preserve">139. Національний банк здійснює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та </w:t>
            </w:r>
            <w:proofErr w:type="spellStart"/>
            <w:r w:rsidRPr="001920F5">
              <w:rPr>
                <w:color w:val="333333"/>
              </w:rPr>
              <w:t>субагента</w:t>
            </w:r>
            <w:proofErr w:type="spellEnd"/>
            <w:r w:rsidRPr="001920F5">
              <w:rPr>
                <w:color w:val="333333"/>
              </w:rPr>
              <w:t xml:space="preserve"> з Реєстру посередників з підстав, визначених у </w:t>
            </w:r>
            <w:r w:rsidRPr="001920F5">
              <w:rPr>
                <w:rFonts w:eastAsiaTheme="minorEastAsia"/>
              </w:rPr>
              <w:t>пунктах 10-14</w:t>
            </w:r>
            <w:r w:rsidRPr="001920F5">
              <w:rPr>
                <w:color w:val="333333"/>
              </w:rPr>
              <w:t> частини четвертої статті 82 Закону про страхування та в </w:t>
            </w:r>
            <w:r w:rsidRPr="001920F5">
              <w:rPr>
                <w:rFonts w:eastAsiaTheme="minorEastAsia"/>
              </w:rPr>
              <w:t>пункті 140</w:t>
            </w:r>
            <w:r w:rsidRPr="001920F5">
              <w:rPr>
                <w:color w:val="333333"/>
              </w:rPr>
              <w:t> глави 14 розділу IV цього Положення.</w:t>
            </w:r>
          </w:p>
          <w:p w14:paraId="11853293"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rPr>
              <w:t>Національний банк за обставин, визначених у </w:t>
            </w:r>
            <w:r w:rsidRPr="001920F5">
              <w:rPr>
                <w:rFonts w:eastAsiaTheme="minorEastAsia"/>
              </w:rPr>
              <w:t>пункті 137</w:t>
            </w:r>
            <w:r w:rsidRPr="001920F5">
              <w:rPr>
                <w:color w:val="333333"/>
              </w:rPr>
              <w:t> глави 14 розділу IV цього Положення, є створювачем реєстрової інформації та публічним реєстратором.</w:t>
            </w:r>
          </w:p>
        </w:tc>
      </w:tr>
      <w:tr w:rsidR="00447AFB" w:rsidRPr="001920F5" w14:paraId="7D7CECE6" w14:textId="77777777" w:rsidTr="00E140D4">
        <w:tc>
          <w:tcPr>
            <w:tcW w:w="2432" w:type="pct"/>
          </w:tcPr>
          <w:p w14:paraId="0464D7B9"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rPr>
              <w:t xml:space="preserve">140. Додатковою підставою для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ніж ті, що визначені </w:t>
            </w:r>
            <w:r w:rsidRPr="001920F5">
              <w:rPr>
                <w:rFonts w:eastAsiaTheme="minorEastAsia"/>
                <w:color w:val="333333"/>
              </w:rPr>
              <w:t>частиною четвертою</w:t>
            </w:r>
            <w:r w:rsidRPr="001920F5">
              <w:rPr>
                <w:color w:val="333333"/>
              </w:rPr>
              <w:t> статті 82 Закону про страхування, може бути:</w:t>
            </w:r>
          </w:p>
          <w:p w14:paraId="2BB491BA" w14:textId="77777777" w:rsidR="00447AFB" w:rsidRPr="001920F5" w:rsidRDefault="00447AFB" w:rsidP="00447AFB">
            <w:pPr>
              <w:pStyle w:val="rvps2"/>
              <w:shd w:val="clear" w:color="auto" w:fill="FFFFFF"/>
              <w:spacing w:before="0" w:beforeAutospacing="0" w:after="0" w:afterAutospacing="0"/>
              <w:ind w:firstLine="448"/>
              <w:jc w:val="both"/>
              <w:rPr>
                <w:b/>
                <w:strike/>
                <w:color w:val="333333"/>
              </w:rPr>
            </w:pPr>
            <w:bookmarkStart w:id="45" w:name="n348"/>
            <w:bookmarkEnd w:id="45"/>
            <w:r w:rsidRPr="001920F5">
              <w:rPr>
                <w:b/>
                <w:strike/>
                <w:color w:val="333333"/>
              </w:rPr>
              <w:t xml:space="preserve">1) відсутність у страхового </w:t>
            </w:r>
            <w:proofErr w:type="spellStart"/>
            <w:r w:rsidRPr="001920F5">
              <w:rPr>
                <w:b/>
                <w:strike/>
                <w:color w:val="333333"/>
              </w:rPr>
              <w:t>агента</w:t>
            </w:r>
            <w:proofErr w:type="spellEnd"/>
            <w:r w:rsidRPr="001920F5">
              <w:rPr>
                <w:b/>
                <w:strike/>
                <w:color w:val="333333"/>
              </w:rPr>
              <w:t xml:space="preserve">, додаткового страхового </w:t>
            </w:r>
            <w:proofErr w:type="spellStart"/>
            <w:r w:rsidRPr="001920F5">
              <w:rPr>
                <w:b/>
                <w:strike/>
                <w:color w:val="333333"/>
              </w:rPr>
              <w:t>агента</w:t>
            </w:r>
            <w:proofErr w:type="spellEnd"/>
            <w:r w:rsidRPr="001920F5">
              <w:rPr>
                <w:b/>
                <w:strike/>
                <w:color w:val="333333"/>
              </w:rPr>
              <w:t xml:space="preserve"> договірних відносин із страховиками, реалізацію страхових продуктів яких такі страхові посередники здійснюють більше ніж 12 місяців із дня припинення дії останнього договору зі страховиком;</w:t>
            </w:r>
          </w:p>
          <w:p w14:paraId="494744EB" w14:textId="77777777" w:rsidR="00447AFB" w:rsidRPr="001920F5" w:rsidRDefault="00447AFB" w:rsidP="00447AFB">
            <w:pPr>
              <w:pStyle w:val="rvps2"/>
              <w:shd w:val="clear" w:color="auto" w:fill="FFFFFF"/>
              <w:spacing w:before="0" w:beforeAutospacing="0" w:after="0" w:afterAutospacing="0"/>
              <w:ind w:firstLine="448"/>
              <w:jc w:val="both"/>
              <w:rPr>
                <w:b/>
                <w:strike/>
                <w:color w:val="333333"/>
              </w:rPr>
            </w:pPr>
            <w:bookmarkStart w:id="46" w:name="n349"/>
            <w:bookmarkEnd w:id="46"/>
            <w:r w:rsidRPr="001920F5">
              <w:rPr>
                <w:b/>
                <w:strike/>
                <w:color w:val="333333"/>
              </w:rPr>
              <w:t>2) відкликання ліцензії страховика, реалізацію страхових продуктів якого здійснює страховий агент, додатковий страховий агент, якщо в таких страхових посередників немає договірних відносин з іншим страховиком про реалізацію страхових продуктів такого страховика;</w:t>
            </w:r>
          </w:p>
          <w:p w14:paraId="4E2BB5A0" w14:textId="77777777" w:rsidR="00447AFB" w:rsidRPr="001920F5" w:rsidRDefault="00447AFB" w:rsidP="00447AFB">
            <w:pPr>
              <w:pStyle w:val="rvps2"/>
              <w:shd w:val="clear" w:color="auto" w:fill="FFFFFF"/>
              <w:spacing w:before="0" w:beforeAutospacing="0" w:after="0" w:afterAutospacing="0"/>
              <w:ind w:firstLine="448"/>
              <w:jc w:val="both"/>
              <w:rPr>
                <w:b/>
                <w:strike/>
                <w:color w:val="333333"/>
              </w:rPr>
            </w:pPr>
            <w:bookmarkStart w:id="47" w:name="n350"/>
            <w:bookmarkEnd w:id="47"/>
            <w:r w:rsidRPr="001920F5">
              <w:rPr>
                <w:b/>
                <w:strike/>
                <w:color w:val="333333"/>
              </w:rPr>
              <w:t>3) невідповідність вимогам </w:t>
            </w:r>
            <w:r w:rsidRPr="001920F5">
              <w:rPr>
                <w:rFonts w:eastAsiaTheme="minorEastAsia"/>
                <w:b/>
                <w:strike/>
                <w:color w:val="333333"/>
              </w:rPr>
              <w:t>пунктів 1-3</w:t>
            </w:r>
            <w:r w:rsidRPr="001920F5">
              <w:rPr>
                <w:b/>
                <w:strike/>
                <w:color w:val="333333"/>
              </w:rPr>
              <w:t> частини першої статті 73 Закону про страхування.</w:t>
            </w:r>
          </w:p>
        </w:tc>
        <w:tc>
          <w:tcPr>
            <w:tcW w:w="2568" w:type="pct"/>
          </w:tcPr>
          <w:p w14:paraId="7DE3952F" w14:textId="77777777"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color w:val="333333"/>
              </w:rPr>
              <w:t xml:space="preserve">140. Додатковою підставою для виключення </w:t>
            </w:r>
            <w:r w:rsidRPr="001920F5">
              <w:rPr>
                <w:b/>
                <w:color w:val="333333"/>
              </w:rPr>
              <w:t>Національним банком</w:t>
            </w:r>
            <w:r w:rsidRPr="001920F5">
              <w:rPr>
                <w:color w:val="333333"/>
              </w:rPr>
              <w:t xml:space="preserve">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ніж ті, що визначені </w:t>
            </w:r>
            <w:r w:rsidRPr="001920F5">
              <w:rPr>
                <w:rFonts w:eastAsiaTheme="minorEastAsia"/>
                <w:color w:val="333333"/>
              </w:rPr>
              <w:t>частиною четвертою</w:t>
            </w:r>
            <w:r w:rsidRPr="001920F5">
              <w:rPr>
                <w:color w:val="333333"/>
              </w:rPr>
              <w:t> статті 82 Закону про страхування, може бути:</w:t>
            </w:r>
          </w:p>
          <w:p w14:paraId="1EDF3904" w14:textId="77777777" w:rsidR="00447AFB" w:rsidRPr="001920F5" w:rsidRDefault="00447AFB" w:rsidP="00447AFB">
            <w:pPr>
              <w:pStyle w:val="Default"/>
              <w:ind w:firstLine="449"/>
              <w:outlineLvl w:val="2"/>
              <w:rPr>
                <w:b/>
                <w:color w:val="333333"/>
              </w:rPr>
            </w:pPr>
            <w:r w:rsidRPr="001920F5">
              <w:rPr>
                <w:b/>
                <w:color w:val="333333"/>
              </w:rPr>
              <w:t>1) невідповідність вимогам </w:t>
            </w:r>
            <w:r w:rsidRPr="001920F5">
              <w:rPr>
                <w:rFonts w:eastAsiaTheme="minorEastAsia"/>
                <w:b/>
                <w:color w:val="333333"/>
              </w:rPr>
              <w:t>пунктів 1-3</w:t>
            </w:r>
            <w:r w:rsidRPr="001920F5">
              <w:rPr>
                <w:b/>
                <w:color w:val="333333"/>
              </w:rPr>
              <w:t> частини першої статті 73 Закону про страхування;</w:t>
            </w:r>
          </w:p>
          <w:p w14:paraId="749B1B8D" w14:textId="77777777" w:rsidR="00447AFB" w:rsidRPr="001920F5" w:rsidRDefault="00447AFB" w:rsidP="00447AFB">
            <w:pPr>
              <w:pStyle w:val="Default"/>
              <w:ind w:firstLine="449"/>
              <w:outlineLvl w:val="2"/>
              <w:rPr>
                <w:b/>
                <w:color w:val="auto"/>
              </w:rPr>
            </w:pPr>
            <w:r w:rsidRPr="001920F5">
              <w:rPr>
                <w:b/>
                <w:color w:val="333333"/>
              </w:rPr>
              <w:t xml:space="preserve">2) </w:t>
            </w:r>
            <w:r w:rsidRPr="001920F5">
              <w:rPr>
                <w:b/>
              </w:rPr>
              <w:t xml:space="preserve">застосування до </w:t>
            </w:r>
            <w:r w:rsidRPr="001920F5">
              <w:rPr>
                <w:b/>
                <w:color w:val="333333"/>
              </w:rPr>
              <w:t xml:space="preserve">страхового </w:t>
            </w:r>
            <w:proofErr w:type="spellStart"/>
            <w:r w:rsidRPr="001920F5">
              <w:rPr>
                <w:b/>
                <w:color w:val="333333"/>
              </w:rPr>
              <w:t>агента</w:t>
            </w:r>
            <w:proofErr w:type="spellEnd"/>
            <w:r w:rsidRPr="001920F5">
              <w:rPr>
                <w:b/>
                <w:color w:val="333333"/>
              </w:rPr>
              <w:t xml:space="preserve">, додаткового страхового </w:t>
            </w:r>
            <w:proofErr w:type="spellStart"/>
            <w:r w:rsidRPr="001920F5">
              <w:rPr>
                <w:b/>
                <w:color w:val="333333"/>
              </w:rPr>
              <w:t>агента</w:t>
            </w:r>
            <w:proofErr w:type="spellEnd"/>
            <w:r w:rsidRPr="001920F5">
              <w:rPr>
                <w:b/>
                <w:color w:val="333333"/>
              </w:rPr>
              <w:t xml:space="preserve">, </w:t>
            </w:r>
            <w:proofErr w:type="spellStart"/>
            <w:r w:rsidRPr="001920F5">
              <w:rPr>
                <w:b/>
                <w:color w:val="333333"/>
              </w:rPr>
              <w:t>субагента</w:t>
            </w:r>
            <w:proofErr w:type="spellEnd"/>
            <w:r w:rsidRPr="001920F5">
              <w:rPr>
                <w:b/>
              </w:rPr>
              <w:t xml:space="preserve"> заходу впливу, передбаченого пунктом 15 частини першої статті 121 Закону про страхування.</w:t>
            </w:r>
          </w:p>
        </w:tc>
      </w:tr>
      <w:tr w:rsidR="00447AFB" w:rsidRPr="001920F5" w14:paraId="104A3C13" w14:textId="77777777" w:rsidTr="00E140D4">
        <w:tc>
          <w:tcPr>
            <w:tcW w:w="2432" w:type="pct"/>
          </w:tcPr>
          <w:p w14:paraId="3C993D59" w14:textId="77777777" w:rsidR="00447AFB" w:rsidRPr="001920F5" w:rsidRDefault="00447AFB" w:rsidP="00447AFB">
            <w:pPr>
              <w:pStyle w:val="rvps2"/>
              <w:shd w:val="clear" w:color="auto" w:fill="FFFFFF"/>
              <w:spacing w:before="0" w:beforeAutospacing="0" w:after="0" w:afterAutospacing="0"/>
              <w:jc w:val="both"/>
              <w:rPr>
                <w:color w:val="333333"/>
              </w:rPr>
            </w:pPr>
            <w:r w:rsidRPr="001920F5">
              <w:rPr>
                <w:b/>
              </w:rPr>
              <w:t>Норма відсутня.</w:t>
            </w:r>
          </w:p>
        </w:tc>
        <w:tc>
          <w:tcPr>
            <w:tcW w:w="2568" w:type="pct"/>
          </w:tcPr>
          <w:p w14:paraId="5DD35AAB" w14:textId="61540285" w:rsidR="00447AFB" w:rsidRPr="001920F5" w:rsidRDefault="00447AFB" w:rsidP="00447AFB">
            <w:pPr>
              <w:pStyle w:val="rvps2"/>
              <w:shd w:val="clear" w:color="auto" w:fill="FFFFFF"/>
              <w:spacing w:before="0" w:beforeAutospacing="0" w:after="0" w:afterAutospacing="0"/>
              <w:ind w:firstLine="448"/>
              <w:jc w:val="both"/>
              <w:rPr>
                <w:color w:val="333333"/>
              </w:rPr>
            </w:pPr>
            <w:r w:rsidRPr="001920F5">
              <w:rPr>
                <w:b/>
                <w:color w:val="333333"/>
              </w:rPr>
              <w:t>140</w:t>
            </w:r>
            <w:r w:rsidRPr="001920F5">
              <w:rPr>
                <w:b/>
                <w:color w:val="333333"/>
                <w:vertAlign w:val="superscript"/>
              </w:rPr>
              <w:t>1</w:t>
            </w:r>
            <w:r w:rsidRPr="001920F5">
              <w:rPr>
                <w:b/>
                <w:color w:val="333333"/>
              </w:rPr>
              <w:t xml:space="preserve">. Виключення запису про страхового </w:t>
            </w:r>
            <w:proofErr w:type="spellStart"/>
            <w:r w:rsidRPr="001920F5">
              <w:rPr>
                <w:b/>
                <w:color w:val="333333"/>
              </w:rPr>
              <w:t>агента</w:t>
            </w:r>
            <w:proofErr w:type="spellEnd"/>
            <w:r w:rsidRPr="001920F5">
              <w:rPr>
                <w:b/>
                <w:color w:val="333333"/>
              </w:rPr>
              <w:t xml:space="preserve">, додаткового страхового </w:t>
            </w:r>
            <w:proofErr w:type="spellStart"/>
            <w:r w:rsidRPr="001920F5">
              <w:rPr>
                <w:b/>
                <w:color w:val="333333"/>
              </w:rPr>
              <w:t>агента</w:t>
            </w:r>
            <w:proofErr w:type="spellEnd"/>
            <w:r w:rsidRPr="001920F5">
              <w:rPr>
                <w:b/>
                <w:color w:val="333333"/>
              </w:rPr>
              <w:t xml:space="preserve">, </w:t>
            </w:r>
            <w:proofErr w:type="spellStart"/>
            <w:r w:rsidRPr="001920F5">
              <w:rPr>
                <w:b/>
                <w:color w:val="333333"/>
              </w:rPr>
              <w:t>субагента</w:t>
            </w:r>
            <w:proofErr w:type="spellEnd"/>
            <w:r w:rsidRPr="001920F5">
              <w:rPr>
                <w:b/>
                <w:color w:val="333333"/>
              </w:rPr>
              <w:t>, які реаліз</w:t>
            </w:r>
            <w:r w:rsidR="00355656" w:rsidRPr="001920F5">
              <w:rPr>
                <w:b/>
                <w:color w:val="333333"/>
              </w:rPr>
              <w:t>ов</w:t>
            </w:r>
            <w:r w:rsidRPr="001920F5">
              <w:rPr>
                <w:b/>
                <w:color w:val="333333"/>
              </w:rPr>
              <w:t>ували страхові продукти страховика, якому відкликано ліцензію та який не здійснив виключення з Реєстру посередників запису про своїх страхових посередників, здійснюється засобами Реєстру посередників датою набрання чинності рішенням про виключення такого страховика з Державного реєстру фінансових установ.</w:t>
            </w:r>
          </w:p>
        </w:tc>
      </w:tr>
      <w:tr w:rsidR="00447AFB" w:rsidRPr="001920F5" w14:paraId="22D1A300" w14:textId="77777777" w:rsidTr="00E140D4">
        <w:tc>
          <w:tcPr>
            <w:tcW w:w="2432" w:type="pct"/>
          </w:tcPr>
          <w:p w14:paraId="0AEF523D" w14:textId="77777777" w:rsidR="00447AFB" w:rsidRPr="001920F5" w:rsidRDefault="00447AFB" w:rsidP="00447AFB">
            <w:pPr>
              <w:pStyle w:val="rvps2"/>
              <w:shd w:val="clear" w:color="auto" w:fill="FFFFFF"/>
              <w:spacing w:before="0" w:beforeAutospacing="0" w:after="150" w:afterAutospacing="0"/>
              <w:ind w:firstLine="450"/>
              <w:jc w:val="both"/>
              <w:rPr>
                <w:color w:val="333333"/>
              </w:rPr>
            </w:pPr>
            <w:bookmarkStart w:id="48" w:name="n347"/>
            <w:bookmarkStart w:id="49" w:name="n351"/>
            <w:bookmarkStart w:id="50" w:name="n352"/>
            <w:bookmarkEnd w:id="48"/>
            <w:bookmarkEnd w:id="49"/>
            <w:bookmarkEnd w:id="50"/>
            <w:r w:rsidRPr="001920F5">
              <w:rPr>
                <w:color w:val="333333"/>
              </w:rPr>
              <w:t>142. Обставини, зазначені в </w:t>
            </w:r>
            <w:r w:rsidRPr="001920F5">
              <w:rPr>
                <w:rFonts w:eastAsiaTheme="minorEastAsia"/>
              </w:rPr>
              <w:t>пунктах 10-</w:t>
            </w:r>
            <w:r w:rsidRPr="001920F5">
              <w:rPr>
                <w:rFonts w:eastAsiaTheme="minorEastAsia"/>
                <w:b/>
                <w:strike/>
              </w:rPr>
              <w:t>14</w:t>
            </w:r>
            <w:r w:rsidRPr="001920F5">
              <w:rPr>
                <w:color w:val="333333"/>
              </w:rPr>
              <w:t> частини четвертої статті 82 Закону про страхування та </w:t>
            </w:r>
            <w:r w:rsidRPr="001920F5">
              <w:rPr>
                <w:rFonts w:eastAsiaTheme="minorEastAsia"/>
              </w:rPr>
              <w:t>пункті 140</w:t>
            </w:r>
            <w:r w:rsidRPr="001920F5">
              <w:rPr>
                <w:color w:val="333333"/>
              </w:rPr>
              <w:t xml:space="preserve"> глави 14 розділу IV цього Положення, фіксуються шляхом складення довідки / доповідної записки, в якій зафіксовані обставини, що можуть бути підставою для </w:t>
            </w:r>
            <w:r w:rsidRPr="001920F5">
              <w:rPr>
                <w:b/>
                <w:strike/>
                <w:color w:val="333333"/>
              </w:rPr>
              <w:t>прийняття Національним банком рішення про</w:t>
            </w:r>
            <w:r w:rsidRPr="001920F5">
              <w:rPr>
                <w:color w:val="333333"/>
              </w:rPr>
              <w:t xml:space="preserve">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Днем початку адміністративного провадження у разі виявлення обставин, зазначених у пункті 140 глави 14 розділу IV цього Положення, є день складення довідки / доповідної записки в порядку, визначеному в </w:t>
            </w:r>
            <w:r w:rsidRPr="001920F5">
              <w:rPr>
                <w:rFonts w:eastAsiaTheme="minorEastAsia"/>
              </w:rPr>
              <w:t>пункті 70</w:t>
            </w:r>
            <w:r w:rsidRPr="001920F5">
              <w:rPr>
                <w:color w:val="333333"/>
              </w:rPr>
              <w:t> розділу V Положення № 200.</w:t>
            </w:r>
            <w:bookmarkStart w:id="51" w:name="n353"/>
            <w:bookmarkEnd w:id="51"/>
          </w:p>
        </w:tc>
        <w:tc>
          <w:tcPr>
            <w:tcW w:w="2568" w:type="pct"/>
          </w:tcPr>
          <w:p w14:paraId="1A329D84" w14:textId="4B79C4B2" w:rsidR="00447AFB" w:rsidRPr="001920F5" w:rsidRDefault="00447AFB" w:rsidP="00447AFB">
            <w:pPr>
              <w:pStyle w:val="Default"/>
              <w:ind w:firstLine="454"/>
              <w:outlineLvl w:val="2"/>
              <w:rPr>
                <w:b/>
                <w:color w:val="auto"/>
              </w:rPr>
            </w:pPr>
            <w:r w:rsidRPr="001920F5">
              <w:rPr>
                <w:color w:val="333333"/>
              </w:rPr>
              <w:t>142. Обставини, зазначені в </w:t>
            </w:r>
            <w:r w:rsidRPr="001920F5">
              <w:rPr>
                <w:rFonts w:eastAsiaTheme="minorEastAsia"/>
              </w:rPr>
              <w:t>пунктах 10-</w:t>
            </w:r>
            <w:r w:rsidRPr="001920F5">
              <w:rPr>
                <w:rFonts w:eastAsiaTheme="minorEastAsia"/>
                <w:b/>
              </w:rPr>
              <w:t>13</w:t>
            </w:r>
            <w:r w:rsidRPr="001920F5">
              <w:rPr>
                <w:color w:val="333333"/>
              </w:rPr>
              <w:t> частини четвертої статті 82 Закону про страхування та/</w:t>
            </w:r>
            <w:r w:rsidRPr="001920F5">
              <w:rPr>
                <w:b/>
                <w:color w:val="333333"/>
              </w:rPr>
              <w:t>або</w:t>
            </w:r>
            <w:r w:rsidRPr="001920F5">
              <w:rPr>
                <w:color w:val="333333"/>
              </w:rPr>
              <w:t> </w:t>
            </w:r>
            <w:r w:rsidRPr="001920F5">
              <w:rPr>
                <w:rFonts w:eastAsiaTheme="minorEastAsia"/>
              </w:rPr>
              <w:t>пункті 140</w:t>
            </w:r>
            <w:r w:rsidRPr="001920F5">
              <w:rPr>
                <w:color w:val="333333"/>
              </w:rPr>
              <w:t> глави 14 розділу IV цього Положення, фіксуються шляхом складення довідки / доповідної записки, в якій зафіксовані обставини, що можуть бути підставою для виключення</w:t>
            </w:r>
            <w:r w:rsidRPr="001920F5">
              <w:rPr>
                <w:b/>
                <w:color w:val="333333"/>
              </w:rPr>
              <w:t xml:space="preserve"> Національним банком</w:t>
            </w:r>
            <w:r w:rsidRPr="001920F5">
              <w:rPr>
                <w:color w:val="333333"/>
              </w:rPr>
              <w:t xml:space="preserve">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Днем початку адміністративного провадження у разі виявлення обставин, зазначених у </w:t>
            </w:r>
            <w:r w:rsidRPr="001920F5">
              <w:rPr>
                <w:b/>
                <w:color w:val="333333"/>
              </w:rPr>
              <w:t>частині четвертій статті 82 Закону про страхування</w:t>
            </w:r>
            <w:r w:rsidRPr="001920F5">
              <w:rPr>
                <w:color w:val="333333"/>
              </w:rPr>
              <w:t xml:space="preserve"> </w:t>
            </w:r>
            <w:r w:rsidRPr="001920F5">
              <w:rPr>
                <w:b/>
                <w:color w:val="333333"/>
              </w:rPr>
              <w:t>та/або</w:t>
            </w:r>
            <w:r w:rsidRPr="001920F5">
              <w:rPr>
                <w:color w:val="333333"/>
              </w:rPr>
              <w:t xml:space="preserve"> пункті 140 глави 14 розділу IV цього Положення, є день складення довідки / доповідної записки в порядку, визначеному в </w:t>
            </w:r>
            <w:r w:rsidRPr="001920F5">
              <w:rPr>
                <w:rFonts w:eastAsiaTheme="minorEastAsia"/>
              </w:rPr>
              <w:t>пункті 70</w:t>
            </w:r>
            <w:r w:rsidRPr="001920F5">
              <w:rPr>
                <w:color w:val="333333"/>
              </w:rPr>
              <w:t> розділу V Положення № 200.</w:t>
            </w:r>
          </w:p>
        </w:tc>
      </w:tr>
      <w:tr w:rsidR="00447AFB" w:rsidRPr="001920F5" w14:paraId="4404947A" w14:textId="77777777" w:rsidTr="00E140D4">
        <w:tc>
          <w:tcPr>
            <w:tcW w:w="2432" w:type="pct"/>
          </w:tcPr>
          <w:p w14:paraId="5F670CDE" w14:textId="77777777" w:rsidR="00447AFB" w:rsidRPr="001920F5" w:rsidRDefault="00447AFB" w:rsidP="00447AFB">
            <w:pPr>
              <w:pStyle w:val="rvps2"/>
              <w:shd w:val="clear" w:color="auto" w:fill="FFFFFF"/>
              <w:spacing w:before="0" w:beforeAutospacing="0" w:after="150" w:afterAutospacing="0"/>
              <w:ind w:firstLine="450"/>
              <w:jc w:val="both"/>
              <w:rPr>
                <w:color w:val="333333"/>
              </w:rPr>
            </w:pPr>
            <w:bookmarkStart w:id="52" w:name="n354"/>
            <w:bookmarkEnd w:id="52"/>
            <w:r w:rsidRPr="001920F5">
              <w:rPr>
                <w:color w:val="333333"/>
              </w:rPr>
              <w:t xml:space="preserve">144. Комітет з питань нагляду приймає рішення про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не пізніше 30 календарних днів із дня </w:t>
            </w:r>
            <w:r w:rsidRPr="001920F5">
              <w:rPr>
                <w:b/>
                <w:strike/>
                <w:color w:val="333333"/>
              </w:rPr>
              <w:t>виявлення Національним банком інформації, що свідчить про наявність хоча б однієї з підстав, визначених у </w:t>
            </w:r>
            <w:r w:rsidRPr="001920F5">
              <w:rPr>
                <w:rFonts w:eastAsiaTheme="minorEastAsia"/>
                <w:b/>
                <w:strike/>
              </w:rPr>
              <w:t>пунктах 10-13</w:t>
            </w:r>
            <w:r w:rsidRPr="001920F5">
              <w:rPr>
                <w:b/>
                <w:strike/>
                <w:color w:val="333333"/>
              </w:rPr>
              <w:t> частини четвертої статті 82 Закону про страхування.</w:t>
            </w:r>
            <w:bookmarkStart w:id="53" w:name="n355"/>
            <w:bookmarkEnd w:id="53"/>
          </w:p>
        </w:tc>
        <w:tc>
          <w:tcPr>
            <w:tcW w:w="2568" w:type="pct"/>
          </w:tcPr>
          <w:p w14:paraId="0F6580A3" w14:textId="32F01631" w:rsidR="00947060" w:rsidRPr="00D20A7F" w:rsidRDefault="00447AFB" w:rsidP="00D20A7F">
            <w:pPr>
              <w:pStyle w:val="Default"/>
              <w:ind w:firstLine="454"/>
              <w:outlineLvl w:val="2"/>
              <w:rPr>
                <w:b/>
                <w:color w:val="333333"/>
              </w:rPr>
            </w:pPr>
            <w:r w:rsidRPr="001920F5">
              <w:rPr>
                <w:color w:val="333333"/>
              </w:rPr>
              <w:t xml:space="preserve">144. Комітет з питань нагляду приймає рішення про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не пізніше 30 календарних днів із дня </w:t>
            </w:r>
            <w:r w:rsidR="00D473DB" w:rsidRPr="001920F5">
              <w:rPr>
                <w:b/>
                <w:color w:val="333333"/>
              </w:rPr>
              <w:t>складання Національним банком документа</w:t>
            </w:r>
            <w:r w:rsidR="00D83846" w:rsidRPr="001920F5">
              <w:rPr>
                <w:b/>
                <w:color w:val="333333"/>
              </w:rPr>
              <w:t xml:space="preserve"> </w:t>
            </w:r>
            <w:r w:rsidR="00D83846" w:rsidRPr="001920F5">
              <w:rPr>
                <w:b/>
                <w:color w:val="333333"/>
                <w:shd w:val="clear" w:color="auto" w:fill="FFFFFF"/>
              </w:rPr>
              <w:t xml:space="preserve">в якому зафіксовані обставини, що можуть бути підставою </w:t>
            </w:r>
            <w:r w:rsidR="00D83846" w:rsidRPr="001920F5">
              <w:rPr>
                <w:b/>
                <w:color w:val="333333"/>
              </w:rPr>
              <w:t xml:space="preserve">для виключення Національним банком запису про страхового </w:t>
            </w:r>
            <w:proofErr w:type="spellStart"/>
            <w:r w:rsidR="00D83846" w:rsidRPr="001920F5">
              <w:rPr>
                <w:b/>
                <w:color w:val="333333"/>
              </w:rPr>
              <w:t>агента</w:t>
            </w:r>
            <w:proofErr w:type="spellEnd"/>
            <w:r w:rsidR="00D83846" w:rsidRPr="001920F5">
              <w:rPr>
                <w:b/>
                <w:color w:val="333333"/>
              </w:rPr>
              <w:t xml:space="preserve">, додаткового страхового </w:t>
            </w:r>
            <w:proofErr w:type="spellStart"/>
            <w:r w:rsidR="00D83846" w:rsidRPr="001920F5">
              <w:rPr>
                <w:b/>
                <w:color w:val="333333"/>
              </w:rPr>
              <w:t>агента</w:t>
            </w:r>
            <w:proofErr w:type="spellEnd"/>
            <w:r w:rsidR="00D83846" w:rsidRPr="001920F5">
              <w:rPr>
                <w:b/>
                <w:color w:val="333333"/>
              </w:rPr>
              <w:t xml:space="preserve">, </w:t>
            </w:r>
            <w:proofErr w:type="spellStart"/>
            <w:r w:rsidR="00D83846" w:rsidRPr="001920F5">
              <w:rPr>
                <w:b/>
                <w:color w:val="333333"/>
              </w:rPr>
              <w:t>субагента</w:t>
            </w:r>
            <w:proofErr w:type="spellEnd"/>
            <w:r w:rsidR="00D83846" w:rsidRPr="001920F5">
              <w:rPr>
                <w:b/>
                <w:color w:val="333333"/>
              </w:rPr>
              <w:t xml:space="preserve"> з Реєстру посередників</w:t>
            </w:r>
            <w:r w:rsidR="00D473DB" w:rsidRPr="001920F5">
              <w:rPr>
                <w:b/>
                <w:color w:val="333333"/>
              </w:rPr>
              <w:t>, визначеного у пункті 142 глави 14 розділу IV цього Положення</w:t>
            </w:r>
            <w:r w:rsidRPr="001920F5">
              <w:rPr>
                <w:b/>
                <w:color w:val="333333"/>
              </w:rPr>
              <w:t>.</w:t>
            </w:r>
          </w:p>
        </w:tc>
      </w:tr>
      <w:tr w:rsidR="00447AFB" w:rsidRPr="001920F5" w14:paraId="2864EF0D" w14:textId="77777777" w:rsidTr="00E140D4">
        <w:tc>
          <w:tcPr>
            <w:tcW w:w="2432" w:type="pct"/>
          </w:tcPr>
          <w:p w14:paraId="7EC0ED0D" w14:textId="77777777" w:rsidR="00447AFB" w:rsidRPr="001920F5" w:rsidRDefault="00447AFB" w:rsidP="00447AFB">
            <w:pPr>
              <w:pStyle w:val="rvps2"/>
              <w:shd w:val="clear" w:color="auto" w:fill="FFFFFF"/>
              <w:spacing w:before="0" w:beforeAutospacing="0" w:after="150" w:afterAutospacing="0"/>
              <w:ind w:firstLine="450"/>
              <w:jc w:val="both"/>
              <w:rPr>
                <w:color w:val="333333"/>
              </w:rPr>
            </w:pPr>
            <w:r w:rsidRPr="001920F5">
              <w:rPr>
                <w:color w:val="333333"/>
              </w:rPr>
              <w:t xml:space="preserve">145. Національний банк </w:t>
            </w:r>
            <w:r w:rsidRPr="001920F5">
              <w:rPr>
                <w:b/>
                <w:strike/>
                <w:color w:val="333333"/>
              </w:rPr>
              <w:t>приймає рішення про виключення запису</w:t>
            </w:r>
            <w:r w:rsidRPr="001920F5">
              <w:rPr>
                <w:color w:val="333333"/>
              </w:rPr>
              <w:t xml:space="preserve">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не пізніше 30 календарних днів із дня отримання електронної заявки відповідно до </w:t>
            </w:r>
            <w:r w:rsidRPr="001920F5">
              <w:rPr>
                <w:rFonts w:eastAsiaTheme="minorEastAsia"/>
              </w:rPr>
              <w:t>пункту 137</w:t>
            </w:r>
            <w:r w:rsidRPr="001920F5">
              <w:rPr>
                <w:color w:val="333333"/>
              </w:rPr>
              <w:t xml:space="preserve"> глави 14 розділу IV цього Положення </w:t>
            </w:r>
            <w:r w:rsidRPr="001920F5">
              <w:rPr>
                <w:b/>
                <w:strike/>
                <w:color w:val="333333"/>
              </w:rPr>
              <w:t>та/або за наявності хоча б однієї з підстав, визначених у </w:t>
            </w:r>
            <w:r w:rsidRPr="001920F5">
              <w:rPr>
                <w:rFonts w:eastAsiaTheme="minorEastAsia"/>
                <w:b/>
                <w:strike/>
              </w:rPr>
              <w:t>пункті 140</w:t>
            </w:r>
            <w:r w:rsidRPr="001920F5">
              <w:rPr>
                <w:b/>
                <w:strike/>
                <w:color w:val="333333"/>
              </w:rPr>
              <w:t> глави 14 розділу IV цього Положення.</w:t>
            </w:r>
            <w:bookmarkStart w:id="54" w:name="n356"/>
            <w:bookmarkEnd w:id="54"/>
          </w:p>
        </w:tc>
        <w:tc>
          <w:tcPr>
            <w:tcW w:w="2568" w:type="pct"/>
          </w:tcPr>
          <w:p w14:paraId="4A52F8AB" w14:textId="77777777" w:rsidR="00447AFB" w:rsidRPr="001920F5" w:rsidRDefault="00447AFB" w:rsidP="00447AFB">
            <w:pPr>
              <w:pStyle w:val="Default"/>
              <w:ind w:firstLine="454"/>
              <w:outlineLvl w:val="2"/>
              <w:rPr>
                <w:color w:val="333333"/>
              </w:rPr>
            </w:pPr>
            <w:r w:rsidRPr="001920F5">
              <w:rPr>
                <w:color w:val="333333"/>
              </w:rPr>
              <w:t xml:space="preserve">145. Національний банк </w:t>
            </w:r>
            <w:r w:rsidRPr="001920F5">
              <w:rPr>
                <w:b/>
                <w:color w:val="333333"/>
              </w:rPr>
              <w:t>виключає запис</w:t>
            </w:r>
            <w:r w:rsidRPr="001920F5">
              <w:rPr>
                <w:color w:val="333333"/>
              </w:rPr>
              <w:t xml:space="preserve">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w:t>
            </w:r>
            <w:proofErr w:type="spellStart"/>
            <w:r w:rsidRPr="001920F5">
              <w:rPr>
                <w:color w:val="333333"/>
              </w:rPr>
              <w:t>субагента</w:t>
            </w:r>
            <w:proofErr w:type="spellEnd"/>
            <w:r w:rsidRPr="001920F5">
              <w:rPr>
                <w:color w:val="333333"/>
              </w:rPr>
              <w:t xml:space="preserve"> з Реєстру посередників не пізніше 30 календарних днів із дня отримання електронної заявки відповідно до </w:t>
            </w:r>
            <w:r w:rsidRPr="001920F5">
              <w:rPr>
                <w:rFonts w:eastAsiaTheme="minorEastAsia"/>
              </w:rPr>
              <w:t>пункту 137</w:t>
            </w:r>
            <w:r w:rsidRPr="001920F5">
              <w:rPr>
                <w:color w:val="333333"/>
              </w:rPr>
              <w:t> глави 14 розділу IV цього Положення.</w:t>
            </w:r>
          </w:p>
          <w:p w14:paraId="52FF54CC" w14:textId="57AA4945" w:rsidR="00447AFB" w:rsidRPr="00D20A7F" w:rsidRDefault="00447AFB" w:rsidP="00D20A7F">
            <w:pPr>
              <w:pStyle w:val="Default"/>
              <w:ind w:firstLine="454"/>
              <w:outlineLvl w:val="2"/>
              <w:rPr>
                <w:color w:val="333333"/>
                <w:shd w:val="clear" w:color="auto" w:fill="FFFFFF"/>
              </w:rPr>
            </w:pPr>
            <w:r w:rsidRPr="001920F5">
              <w:rPr>
                <w:color w:val="333333"/>
                <w:shd w:val="clear" w:color="auto" w:fill="FFFFFF"/>
              </w:rPr>
              <w:t xml:space="preserve">Національний банк повідомляє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w:t>
            </w:r>
            <w:proofErr w:type="spellStart"/>
            <w:r w:rsidRPr="001920F5">
              <w:rPr>
                <w:color w:val="333333"/>
                <w:shd w:val="clear" w:color="auto" w:fill="FFFFFF"/>
              </w:rPr>
              <w:t>субагента</w:t>
            </w:r>
            <w:proofErr w:type="spellEnd"/>
            <w:r w:rsidRPr="001920F5">
              <w:rPr>
                <w:color w:val="333333"/>
                <w:shd w:val="clear" w:color="auto" w:fill="FFFFFF"/>
              </w:rPr>
              <w:t xml:space="preserve"> про виключення запису про нього з Реєстру посередників невідкладно, але не пізніше наступного робочого дня з дня виключення запису з Реєстру посередників, а за наявності обґрунтованих причин - не пізніше трьох робочих днів із дня виключення запису з Реєстру посередників, на адресу електронної пошти, зазначену в Реєстрі посередників, листа за підписом керівника з ліцензування.</w:t>
            </w:r>
          </w:p>
        </w:tc>
      </w:tr>
      <w:tr w:rsidR="00447AFB" w:rsidRPr="001920F5" w14:paraId="7D5100E9" w14:textId="77777777" w:rsidTr="00E140D4">
        <w:tc>
          <w:tcPr>
            <w:tcW w:w="2432" w:type="pct"/>
          </w:tcPr>
          <w:p w14:paraId="43339080" w14:textId="77777777" w:rsidR="00447AFB" w:rsidRPr="001920F5" w:rsidRDefault="00447AFB" w:rsidP="00447AFB">
            <w:pPr>
              <w:pStyle w:val="rvps2"/>
              <w:shd w:val="clear" w:color="auto" w:fill="FFFFFF"/>
              <w:spacing w:before="0" w:beforeAutospacing="0" w:after="150" w:afterAutospacing="0"/>
              <w:ind w:firstLine="450"/>
              <w:jc w:val="both"/>
              <w:rPr>
                <w:color w:val="333333"/>
              </w:rPr>
            </w:pPr>
            <w:bookmarkStart w:id="55" w:name="n357"/>
            <w:bookmarkEnd w:id="55"/>
            <w:r w:rsidRPr="001920F5">
              <w:rPr>
                <w:color w:val="333333"/>
              </w:rPr>
              <w:t xml:space="preserve">147. Днем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та </w:t>
            </w:r>
            <w:proofErr w:type="spellStart"/>
            <w:r w:rsidRPr="001920F5">
              <w:rPr>
                <w:color w:val="333333"/>
              </w:rPr>
              <w:t>субагента</w:t>
            </w:r>
            <w:proofErr w:type="spellEnd"/>
            <w:r w:rsidRPr="001920F5">
              <w:rPr>
                <w:color w:val="333333"/>
              </w:rPr>
              <w:t xml:space="preserve"> з Реєстру посередників є день </w:t>
            </w:r>
            <w:r w:rsidRPr="001920F5">
              <w:rPr>
                <w:b/>
                <w:strike/>
                <w:color w:val="333333"/>
              </w:rPr>
              <w:t>прийняття</w:t>
            </w:r>
            <w:r w:rsidRPr="001920F5">
              <w:rPr>
                <w:color w:val="333333"/>
              </w:rPr>
              <w:t xml:space="preserve"> </w:t>
            </w:r>
            <w:r w:rsidRPr="001920F5">
              <w:rPr>
                <w:b/>
                <w:strike/>
                <w:color w:val="333333"/>
              </w:rPr>
              <w:t>Національним банком рішень</w:t>
            </w:r>
            <w:r w:rsidRPr="001920F5">
              <w:rPr>
                <w:color w:val="333333"/>
              </w:rPr>
              <w:t>, визначених у</w:t>
            </w:r>
            <w:r w:rsidRPr="001920F5">
              <w:rPr>
                <w:b/>
                <w:strike/>
                <w:color w:val="333333"/>
              </w:rPr>
              <w:t> </w:t>
            </w:r>
            <w:r w:rsidRPr="001920F5">
              <w:rPr>
                <w:rFonts w:eastAsiaTheme="minorEastAsia"/>
                <w:b/>
                <w:strike/>
              </w:rPr>
              <w:t>пунктах</w:t>
            </w:r>
            <w:r w:rsidRPr="001920F5">
              <w:rPr>
                <w:rFonts w:eastAsiaTheme="minorEastAsia"/>
              </w:rPr>
              <w:t xml:space="preserve"> 144</w:t>
            </w:r>
            <w:r w:rsidRPr="001920F5">
              <w:rPr>
                <w:b/>
                <w:strike/>
                <w:color w:val="333333"/>
              </w:rPr>
              <w:t>, </w:t>
            </w:r>
            <w:r w:rsidRPr="001920F5">
              <w:rPr>
                <w:rFonts w:eastAsiaTheme="minorEastAsia"/>
                <w:b/>
                <w:strike/>
              </w:rPr>
              <w:t>145</w:t>
            </w:r>
            <w:r w:rsidRPr="001920F5">
              <w:rPr>
                <w:color w:val="333333"/>
              </w:rPr>
              <w:t> глави 14 розділу IV цього Положення.</w:t>
            </w:r>
            <w:bookmarkStart w:id="56" w:name="n358"/>
            <w:bookmarkEnd w:id="56"/>
          </w:p>
        </w:tc>
        <w:tc>
          <w:tcPr>
            <w:tcW w:w="2568" w:type="pct"/>
          </w:tcPr>
          <w:p w14:paraId="2C3B62FB" w14:textId="77777777" w:rsidR="00447AFB" w:rsidRPr="001920F5" w:rsidRDefault="00447AFB" w:rsidP="00447AFB">
            <w:pPr>
              <w:pStyle w:val="rvps2"/>
              <w:shd w:val="clear" w:color="auto" w:fill="FFFFFF"/>
              <w:spacing w:before="0" w:beforeAutospacing="0" w:after="150" w:afterAutospacing="0"/>
              <w:ind w:firstLine="450"/>
              <w:jc w:val="both"/>
              <w:rPr>
                <w:color w:val="333333"/>
              </w:rPr>
            </w:pPr>
            <w:r w:rsidRPr="001920F5">
              <w:rPr>
                <w:color w:val="333333"/>
              </w:rPr>
              <w:t xml:space="preserve">147. Днем виключення запису про страхового </w:t>
            </w:r>
            <w:proofErr w:type="spellStart"/>
            <w:r w:rsidRPr="001920F5">
              <w:rPr>
                <w:color w:val="333333"/>
              </w:rPr>
              <w:t>агента</w:t>
            </w:r>
            <w:proofErr w:type="spellEnd"/>
            <w:r w:rsidRPr="001920F5">
              <w:rPr>
                <w:color w:val="333333"/>
              </w:rPr>
              <w:t xml:space="preserve">, додаткового страхового </w:t>
            </w:r>
            <w:proofErr w:type="spellStart"/>
            <w:r w:rsidRPr="001920F5">
              <w:rPr>
                <w:color w:val="333333"/>
              </w:rPr>
              <w:t>агента</w:t>
            </w:r>
            <w:proofErr w:type="spellEnd"/>
            <w:r w:rsidRPr="001920F5">
              <w:rPr>
                <w:color w:val="333333"/>
              </w:rPr>
              <w:t xml:space="preserve"> та </w:t>
            </w:r>
            <w:proofErr w:type="spellStart"/>
            <w:r w:rsidRPr="001920F5">
              <w:rPr>
                <w:color w:val="333333"/>
              </w:rPr>
              <w:t>субагента</w:t>
            </w:r>
            <w:proofErr w:type="spellEnd"/>
            <w:r w:rsidRPr="001920F5">
              <w:rPr>
                <w:color w:val="333333"/>
              </w:rPr>
              <w:t xml:space="preserve"> з Реєстру посередників є день</w:t>
            </w:r>
            <w:r w:rsidRPr="001920F5">
              <w:rPr>
                <w:b/>
                <w:color w:val="333333"/>
              </w:rPr>
              <w:t xml:space="preserve"> набрання чинності рішенням</w:t>
            </w:r>
            <w:r w:rsidRPr="001920F5">
              <w:rPr>
                <w:color w:val="333333"/>
              </w:rPr>
              <w:t>, що визначене у </w:t>
            </w:r>
            <w:r w:rsidRPr="001920F5">
              <w:rPr>
                <w:rFonts w:eastAsiaTheme="minorEastAsia"/>
                <w:b/>
              </w:rPr>
              <w:t xml:space="preserve">пункті 144 </w:t>
            </w:r>
            <w:r w:rsidRPr="001920F5">
              <w:rPr>
                <w:color w:val="333333"/>
              </w:rPr>
              <w:t xml:space="preserve">глави 14 розділу IV цього Положення, </w:t>
            </w:r>
            <w:r w:rsidRPr="001920F5">
              <w:rPr>
                <w:b/>
                <w:color w:val="333333"/>
              </w:rPr>
              <w:t>а у випадку отримання заяви відповідно до пункту 137 глави 14 розділу IV цього Положення – день внесення до Реєстру посередників запису про виключення посередника. </w:t>
            </w:r>
          </w:p>
        </w:tc>
      </w:tr>
      <w:tr w:rsidR="00447AFB" w:rsidRPr="001920F5" w14:paraId="28ECC4FF" w14:textId="77777777" w:rsidTr="00E140D4">
        <w:tc>
          <w:tcPr>
            <w:tcW w:w="2432" w:type="pct"/>
          </w:tcPr>
          <w:p w14:paraId="279CE0A9" w14:textId="77777777" w:rsidR="00447AFB" w:rsidRPr="001920F5" w:rsidRDefault="00447AFB" w:rsidP="00447AFB">
            <w:pPr>
              <w:pStyle w:val="rvps2"/>
              <w:shd w:val="clear" w:color="auto" w:fill="FFFFFF"/>
              <w:spacing w:before="0" w:beforeAutospacing="0" w:after="150" w:afterAutospacing="0"/>
              <w:ind w:firstLine="450"/>
              <w:jc w:val="both"/>
              <w:rPr>
                <w:color w:val="333333"/>
              </w:rPr>
            </w:pPr>
            <w:r w:rsidRPr="001920F5">
              <w:rPr>
                <w:color w:val="333333"/>
                <w:shd w:val="clear" w:color="auto" w:fill="FFFFFF"/>
              </w:rPr>
              <w:t xml:space="preserve">148. Національний банк вносить відповідні відомості до Реєстру посередників щодо виключення запису про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та </w:t>
            </w:r>
            <w:proofErr w:type="spellStart"/>
            <w:r w:rsidRPr="001920F5">
              <w:rPr>
                <w:color w:val="333333"/>
                <w:shd w:val="clear" w:color="auto" w:fill="FFFFFF"/>
              </w:rPr>
              <w:t>субагента</w:t>
            </w:r>
            <w:proofErr w:type="spellEnd"/>
            <w:r w:rsidRPr="001920F5">
              <w:rPr>
                <w:color w:val="333333"/>
                <w:shd w:val="clear" w:color="auto" w:fill="FFFFFF"/>
              </w:rPr>
              <w:t xml:space="preserve"> з Реєстру посередників протягом трьох робочих днів із дня </w:t>
            </w:r>
            <w:r w:rsidRPr="001920F5">
              <w:rPr>
                <w:b/>
                <w:strike/>
                <w:color w:val="333333"/>
                <w:shd w:val="clear" w:color="auto" w:fill="FFFFFF"/>
              </w:rPr>
              <w:t>прийняття рішень, визначених</w:t>
            </w:r>
            <w:r w:rsidRPr="001920F5">
              <w:rPr>
                <w:color w:val="333333"/>
                <w:shd w:val="clear" w:color="auto" w:fill="FFFFFF"/>
              </w:rPr>
              <w:t xml:space="preserve"> у </w:t>
            </w:r>
            <w:r w:rsidRPr="001920F5">
              <w:rPr>
                <w:b/>
                <w:strike/>
              </w:rPr>
              <w:t>пунктах</w:t>
            </w:r>
            <w:r w:rsidRPr="001920F5">
              <w:t xml:space="preserve"> 144</w:t>
            </w:r>
            <w:r w:rsidRPr="001920F5">
              <w:rPr>
                <w:b/>
                <w:strike/>
                <w:color w:val="333333"/>
                <w:shd w:val="clear" w:color="auto" w:fill="FFFFFF"/>
              </w:rPr>
              <w:t>, </w:t>
            </w:r>
            <w:r w:rsidRPr="001920F5">
              <w:rPr>
                <w:b/>
                <w:strike/>
              </w:rPr>
              <w:t>145</w:t>
            </w:r>
            <w:r w:rsidRPr="001920F5">
              <w:rPr>
                <w:color w:val="333333"/>
                <w:shd w:val="clear" w:color="auto" w:fill="FFFFFF"/>
              </w:rPr>
              <w:t> глави 14 розділу IV цього Положення.</w:t>
            </w:r>
          </w:p>
        </w:tc>
        <w:tc>
          <w:tcPr>
            <w:tcW w:w="2568" w:type="pct"/>
          </w:tcPr>
          <w:p w14:paraId="48636A2B" w14:textId="650CBCB4" w:rsidR="00447AFB" w:rsidRPr="001920F5" w:rsidRDefault="00447AFB" w:rsidP="00950DF1">
            <w:pPr>
              <w:pStyle w:val="rvps2"/>
              <w:shd w:val="clear" w:color="auto" w:fill="FFFFFF"/>
              <w:spacing w:before="0" w:beforeAutospacing="0" w:after="150" w:afterAutospacing="0"/>
              <w:ind w:firstLine="450"/>
              <w:jc w:val="both"/>
              <w:rPr>
                <w:color w:val="333333"/>
              </w:rPr>
            </w:pPr>
            <w:r w:rsidRPr="001920F5">
              <w:rPr>
                <w:color w:val="333333"/>
                <w:shd w:val="clear" w:color="auto" w:fill="FFFFFF"/>
              </w:rPr>
              <w:t xml:space="preserve">148. Національний банк вносить відповідні відомості до Реєстру посередників щодо виключення запису про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та </w:t>
            </w:r>
            <w:proofErr w:type="spellStart"/>
            <w:r w:rsidRPr="001920F5">
              <w:rPr>
                <w:color w:val="333333"/>
                <w:shd w:val="clear" w:color="auto" w:fill="FFFFFF"/>
              </w:rPr>
              <w:t>субагента</w:t>
            </w:r>
            <w:proofErr w:type="spellEnd"/>
            <w:r w:rsidRPr="001920F5">
              <w:rPr>
                <w:color w:val="333333"/>
                <w:shd w:val="clear" w:color="auto" w:fill="FFFFFF"/>
              </w:rPr>
              <w:t xml:space="preserve"> з Реєстру посередників протягом трьох робочих днів із дня </w:t>
            </w:r>
            <w:r w:rsidRPr="001920F5">
              <w:rPr>
                <w:b/>
                <w:color w:val="333333"/>
                <w:shd w:val="clear" w:color="auto" w:fill="FFFFFF"/>
              </w:rPr>
              <w:t>прийняття рішення, визначеного</w:t>
            </w:r>
            <w:r w:rsidRPr="001920F5">
              <w:rPr>
                <w:color w:val="333333"/>
                <w:shd w:val="clear" w:color="auto" w:fill="FFFFFF"/>
              </w:rPr>
              <w:t xml:space="preserve"> </w:t>
            </w:r>
            <w:r w:rsidRPr="001920F5">
              <w:rPr>
                <w:b/>
                <w:color w:val="333333"/>
                <w:shd w:val="clear" w:color="auto" w:fill="FFFFFF"/>
              </w:rPr>
              <w:t>у</w:t>
            </w:r>
            <w:r w:rsidRPr="001920F5">
              <w:rPr>
                <w:color w:val="333333"/>
                <w:shd w:val="clear" w:color="auto" w:fill="FFFFFF"/>
              </w:rPr>
              <w:t> </w:t>
            </w:r>
            <w:r w:rsidRPr="001920F5">
              <w:rPr>
                <w:b/>
              </w:rPr>
              <w:t xml:space="preserve">пункті </w:t>
            </w:r>
            <w:r w:rsidRPr="001920F5">
              <w:t>144</w:t>
            </w:r>
            <w:r w:rsidRPr="001920F5">
              <w:rPr>
                <w:lang w:val="ru-RU"/>
              </w:rPr>
              <w:t xml:space="preserve"> </w:t>
            </w:r>
            <w:r w:rsidRPr="001920F5">
              <w:rPr>
                <w:color w:val="333333"/>
                <w:shd w:val="clear" w:color="auto" w:fill="FFFFFF"/>
              </w:rPr>
              <w:t>глави 14 розділу IV цього Положення.</w:t>
            </w:r>
          </w:p>
        </w:tc>
      </w:tr>
      <w:tr w:rsidR="00447AFB" w:rsidRPr="001920F5" w14:paraId="0EE407FF" w14:textId="77777777" w:rsidTr="00E140D4">
        <w:tc>
          <w:tcPr>
            <w:tcW w:w="2432" w:type="pct"/>
          </w:tcPr>
          <w:p w14:paraId="1E4E2828" w14:textId="77777777" w:rsidR="00447AFB" w:rsidRPr="001920F5" w:rsidRDefault="00447AFB" w:rsidP="00447AFB">
            <w:pPr>
              <w:pStyle w:val="rvps2"/>
              <w:shd w:val="clear" w:color="auto" w:fill="FFFFFF"/>
              <w:spacing w:before="0" w:beforeAutospacing="0" w:after="150" w:afterAutospacing="0"/>
              <w:ind w:firstLine="450"/>
              <w:jc w:val="both"/>
              <w:rPr>
                <w:color w:val="333333"/>
                <w:shd w:val="clear" w:color="auto" w:fill="FFFFFF"/>
              </w:rPr>
            </w:pPr>
            <w:r w:rsidRPr="001920F5">
              <w:rPr>
                <w:color w:val="333333"/>
                <w:shd w:val="clear" w:color="auto" w:fill="FFFFFF"/>
              </w:rPr>
              <w:t xml:space="preserve">149. Національний банк повідомляє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w:t>
            </w:r>
            <w:proofErr w:type="spellStart"/>
            <w:r w:rsidRPr="001920F5">
              <w:rPr>
                <w:color w:val="333333"/>
                <w:shd w:val="clear" w:color="auto" w:fill="FFFFFF"/>
              </w:rPr>
              <w:t>субагента</w:t>
            </w:r>
            <w:proofErr w:type="spellEnd"/>
            <w:r w:rsidRPr="001920F5">
              <w:rPr>
                <w:color w:val="333333"/>
                <w:shd w:val="clear" w:color="auto" w:fill="FFFFFF"/>
              </w:rPr>
              <w:t xml:space="preserve"> про </w:t>
            </w:r>
            <w:r w:rsidRPr="001920F5">
              <w:rPr>
                <w:b/>
                <w:strike/>
                <w:color w:val="333333"/>
                <w:shd w:val="clear" w:color="auto" w:fill="FFFFFF"/>
              </w:rPr>
              <w:t>прийняті</w:t>
            </w:r>
            <w:r w:rsidRPr="001920F5">
              <w:rPr>
                <w:color w:val="333333"/>
                <w:shd w:val="clear" w:color="auto" w:fill="FFFFFF"/>
              </w:rPr>
              <w:t xml:space="preserve"> відповідно до </w:t>
            </w:r>
            <w:r w:rsidRPr="001920F5">
              <w:rPr>
                <w:b/>
                <w:strike/>
              </w:rPr>
              <w:t>пунктів</w:t>
            </w:r>
            <w:r w:rsidRPr="001920F5">
              <w:t xml:space="preserve"> 144</w:t>
            </w:r>
            <w:r w:rsidRPr="001920F5">
              <w:rPr>
                <w:b/>
                <w:strike/>
                <w:color w:val="333333"/>
                <w:shd w:val="clear" w:color="auto" w:fill="FFFFFF"/>
              </w:rPr>
              <w:t>, </w:t>
            </w:r>
            <w:r w:rsidRPr="001920F5">
              <w:rPr>
                <w:b/>
                <w:strike/>
              </w:rPr>
              <w:t>145</w:t>
            </w:r>
            <w:r w:rsidRPr="001920F5">
              <w:rPr>
                <w:color w:val="333333"/>
                <w:shd w:val="clear" w:color="auto" w:fill="FFFFFF"/>
              </w:rPr>
              <w:t xml:space="preserve"> глави 14 розділу IV цього Положення рішення шляхом направлення такому страховому посереднику невідкладно, але не пізніше наступного робочого дня з дня </w:t>
            </w:r>
            <w:r w:rsidRPr="001920F5">
              <w:rPr>
                <w:b/>
                <w:strike/>
                <w:color w:val="333333"/>
                <w:shd w:val="clear" w:color="auto" w:fill="FFFFFF"/>
              </w:rPr>
              <w:t>прийняття</w:t>
            </w:r>
            <w:r w:rsidRPr="001920F5">
              <w:rPr>
                <w:strike/>
                <w:color w:val="333333"/>
                <w:shd w:val="clear" w:color="auto" w:fill="FFFFFF"/>
              </w:rPr>
              <w:t xml:space="preserve"> </w:t>
            </w:r>
            <w:r w:rsidRPr="001920F5">
              <w:rPr>
                <w:b/>
                <w:strike/>
                <w:color w:val="333333"/>
                <w:shd w:val="clear" w:color="auto" w:fill="FFFFFF"/>
              </w:rPr>
              <w:t>рішень</w:t>
            </w:r>
            <w:r w:rsidRPr="001920F5">
              <w:rPr>
                <w:color w:val="333333"/>
                <w:shd w:val="clear" w:color="auto" w:fill="FFFFFF"/>
              </w:rPr>
              <w:t xml:space="preserve">, а за наявності обґрунтованих причин - не пізніше трьох робочих днів із дня </w:t>
            </w:r>
            <w:r w:rsidRPr="001920F5">
              <w:rPr>
                <w:b/>
                <w:strike/>
                <w:color w:val="333333"/>
                <w:shd w:val="clear" w:color="auto" w:fill="FFFFFF"/>
              </w:rPr>
              <w:t>їх</w:t>
            </w:r>
            <w:r w:rsidRPr="001920F5">
              <w:rPr>
                <w:color w:val="333333"/>
                <w:shd w:val="clear" w:color="auto" w:fill="FFFFFF"/>
              </w:rPr>
              <w:t xml:space="preserve"> прийняття, на адресу електронної пошти, зазначену в Реєстрі посередників, листа за підписом керівника з ліцензування.</w:t>
            </w:r>
          </w:p>
        </w:tc>
        <w:tc>
          <w:tcPr>
            <w:tcW w:w="2568" w:type="pct"/>
          </w:tcPr>
          <w:p w14:paraId="37673EE1" w14:textId="2800FF4C" w:rsidR="00447AFB" w:rsidRPr="001920F5" w:rsidRDefault="00447AFB" w:rsidP="00950DF1">
            <w:pPr>
              <w:pStyle w:val="rvps2"/>
              <w:shd w:val="clear" w:color="auto" w:fill="FFFFFF"/>
              <w:spacing w:before="0" w:beforeAutospacing="0" w:after="150" w:afterAutospacing="0"/>
              <w:ind w:firstLine="450"/>
              <w:jc w:val="both"/>
              <w:rPr>
                <w:color w:val="333333"/>
                <w:shd w:val="clear" w:color="auto" w:fill="FFFFFF"/>
              </w:rPr>
            </w:pPr>
            <w:r w:rsidRPr="001920F5">
              <w:rPr>
                <w:color w:val="333333"/>
                <w:shd w:val="clear" w:color="auto" w:fill="FFFFFF"/>
              </w:rPr>
              <w:t xml:space="preserve">149. Національний банк повідомляє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додаткового страхового </w:t>
            </w:r>
            <w:proofErr w:type="spellStart"/>
            <w:r w:rsidRPr="001920F5">
              <w:rPr>
                <w:color w:val="333333"/>
                <w:shd w:val="clear" w:color="auto" w:fill="FFFFFF"/>
              </w:rPr>
              <w:t>агента</w:t>
            </w:r>
            <w:proofErr w:type="spellEnd"/>
            <w:r w:rsidRPr="001920F5">
              <w:rPr>
                <w:color w:val="333333"/>
                <w:shd w:val="clear" w:color="auto" w:fill="FFFFFF"/>
              </w:rPr>
              <w:t xml:space="preserve">, </w:t>
            </w:r>
            <w:proofErr w:type="spellStart"/>
            <w:r w:rsidRPr="001920F5">
              <w:rPr>
                <w:color w:val="333333"/>
                <w:shd w:val="clear" w:color="auto" w:fill="FFFFFF"/>
              </w:rPr>
              <w:t>субагента</w:t>
            </w:r>
            <w:proofErr w:type="spellEnd"/>
            <w:r w:rsidRPr="001920F5">
              <w:rPr>
                <w:color w:val="333333"/>
                <w:shd w:val="clear" w:color="auto" w:fill="FFFFFF"/>
              </w:rPr>
              <w:t xml:space="preserve"> про </w:t>
            </w:r>
            <w:r w:rsidRPr="001920F5">
              <w:rPr>
                <w:b/>
                <w:color w:val="333333"/>
                <w:shd w:val="clear" w:color="auto" w:fill="FFFFFF"/>
              </w:rPr>
              <w:t>прийняте</w:t>
            </w:r>
            <w:r w:rsidRPr="001920F5">
              <w:rPr>
                <w:color w:val="333333"/>
                <w:shd w:val="clear" w:color="auto" w:fill="FFFFFF"/>
              </w:rPr>
              <w:t xml:space="preserve"> відповідно до </w:t>
            </w:r>
            <w:r w:rsidRPr="001920F5">
              <w:rPr>
                <w:b/>
              </w:rPr>
              <w:t>пункт</w:t>
            </w:r>
            <w:r w:rsidRPr="001920F5">
              <w:rPr>
                <w:b/>
                <w:shd w:val="clear" w:color="auto" w:fill="FFFFFF"/>
              </w:rPr>
              <w:t xml:space="preserve">у </w:t>
            </w:r>
            <w:r w:rsidRPr="001920F5">
              <w:t>144</w:t>
            </w:r>
            <w:r w:rsidRPr="001920F5" w:rsidDel="004E3DBE">
              <w:rPr>
                <w:color w:val="333333"/>
                <w:shd w:val="clear" w:color="auto" w:fill="FFFFFF"/>
              </w:rPr>
              <w:t xml:space="preserve"> </w:t>
            </w:r>
            <w:r w:rsidRPr="001920F5">
              <w:rPr>
                <w:color w:val="333333"/>
                <w:shd w:val="clear" w:color="auto" w:fill="FFFFFF"/>
              </w:rPr>
              <w:t xml:space="preserve">глави 14 розділу IV цього Положення рішення шляхом направлення такому страховому посереднику невідкладно, але не пізніше наступного робочого дня з дня </w:t>
            </w:r>
            <w:r w:rsidRPr="001920F5">
              <w:rPr>
                <w:b/>
                <w:color w:val="333333"/>
                <w:shd w:val="clear" w:color="auto" w:fill="FFFFFF"/>
              </w:rPr>
              <w:t>прийняття рішення</w:t>
            </w:r>
            <w:r w:rsidRPr="001920F5">
              <w:rPr>
                <w:color w:val="333333"/>
                <w:shd w:val="clear" w:color="auto" w:fill="FFFFFF"/>
              </w:rPr>
              <w:t xml:space="preserve">, а за наявності обґрунтованих причин - не пізніше трьох робочих днів із дня </w:t>
            </w:r>
            <w:r w:rsidRPr="001920F5">
              <w:rPr>
                <w:b/>
                <w:color w:val="333333"/>
                <w:shd w:val="clear" w:color="auto" w:fill="FFFFFF"/>
              </w:rPr>
              <w:t>його</w:t>
            </w:r>
            <w:r w:rsidRPr="001920F5">
              <w:rPr>
                <w:color w:val="333333"/>
                <w:shd w:val="clear" w:color="auto" w:fill="FFFFFF"/>
              </w:rPr>
              <w:t xml:space="preserve"> прийняття, на адресу електронної пошти, зазначену в Реєстрі посередників, листа за підписом керівника з ліцензування.</w:t>
            </w:r>
          </w:p>
        </w:tc>
      </w:tr>
      <w:tr w:rsidR="00447AFB" w:rsidRPr="001920F5" w14:paraId="04082752" w14:textId="77777777" w:rsidTr="00E140D4">
        <w:tc>
          <w:tcPr>
            <w:tcW w:w="2432" w:type="pct"/>
          </w:tcPr>
          <w:p w14:paraId="5D137556" w14:textId="77777777" w:rsidR="00447AFB" w:rsidRPr="001920F5" w:rsidRDefault="00447AFB" w:rsidP="00447AFB">
            <w:pPr>
              <w:pStyle w:val="a4"/>
              <w:spacing w:before="0" w:beforeAutospacing="0" w:after="0" w:afterAutospacing="0"/>
              <w:jc w:val="both"/>
              <w:rPr>
                <w:b/>
              </w:rPr>
            </w:pPr>
            <w:r w:rsidRPr="001920F5">
              <w:rPr>
                <w:b/>
              </w:rPr>
              <w:t>Норма відсутня</w:t>
            </w:r>
          </w:p>
        </w:tc>
        <w:tc>
          <w:tcPr>
            <w:tcW w:w="2568" w:type="pct"/>
          </w:tcPr>
          <w:p w14:paraId="4E894AD2" w14:textId="3E2010A3" w:rsidR="00447AFB" w:rsidRPr="001920F5" w:rsidRDefault="00447AFB" w:rsidP="00447AFB">
            <w:pPr>
              <w:pStyle w:val="Default"/>
              <w:ind w:firstLine="769"/>
              <w:outlineLvl w:val="2"/>
              <w:rPr>
                <w:color w:val="auto"/>
              </w:rPr>
            </w:pPr>
            <w:r w:rsidRPr="001920F5">
              <w:rPr>
                <w:b/>
                <w:color w:val="auto"/>
              </w:rPr>
              <w:t>149</w:t>
            </w:r>
            <w:r w:rsidRPr="001920F5">
              <w:rPr>
                <w:b/>
                <w:color w:val="auto"/>
                <w:vertAlign w:val="superscript"/>
              </w:rPr>
              <w:t>1</w:t>
            </w:r>
            <w:r w:rsidRPr="001920F5">
              <w:rPr>
                <w:b/>
                <w:color w:val="auto"/>
              </w:rPr>
              <w:t>.</w:t>
            </w:r>
            <w:r w:rsidRPr="001920F5">
              <w:rPr>
                <w:color w:val="auto"/>
              </w:rPr>
              <w:t xml:space="preserve"> </w:t>
            </w:r>
            <w:r w:rsidRPr="001920F5">
              <w:rPr>
                <w:b/>
              </w:rPr>
              <w:t xml:space="preserve">Виключення запису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з Реєстру посередників з підстав, визначених у пункті 1 (в частині невідповідності підпункту 3 частини першої статті 73 Закону про страхування) частини четвертої статті 82 Закону про страхування (в частині невідповідності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вимогам, передбаченим у підпункті 3 частини першої статті 73 Закону про страхування), підпункті 1 пункту 140 глави 14 розділу І</w:t>
            </w:r>
            <w:r w:rsidRPr="001920F5">
              <w:rPr>
                <w:b/>
                <w:lang w:val="en-US"/>
              </w:rPr>
              <w:t>V</w:t>
            </w:r>
            <w:r w:rsidRPr="001920F5">
              <w:rPr>
                <w:b/>
              </w:rPr>
              <w:t xml:space="preserve"> цього Положення є підставою для включення такої особи із ознакою втрати бездоганної ділової репутації до переліку 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Pr="001920F5">
              <w:rPr>
                <w:b/>
              </w:rPr>
              <w:t>перестрахових</w:t>
            </w:r>
            <w:proofErr w:type="spellEnd"/>
            <w:r w:rsidRPr="001920F5">
              <w:rPr>
                <w:b/>
              </w:rPr>
              <w:t xml:space="preserve"> продуктів.</w:t>
            </w:r>
          </w:p>
        </w:tc>
      </w:tr>
      <w:tr w:rsidR="00447AFB" w:rsidRPr="001920F5" w14:paraId="125EA26E" w14:textId="77777777" w:rsidTr="00E140D4">
        <w:tc>
          <w:tcPr>
            <w:tcW w:w="2432" w:type="pct"/>
          </w:tcPr>
          <w:p w14:paraId="47D91DC6" w14:textId="77777777" w:rsidR="00447AFB" w:rsidRPr="001920F5" w:rsidRDefault="00447AFB" w:rsidP="00447AFB">
            <w:pPr>
              <w:shd w:val="clear" w:color="auto" w:fill="FFFFFF"/>
              <w:jc w:val="center"/>
              <w:rPr>
                <w:rFonts w:ascii="Times New Roman" w:hAnsi="Times New Roman" w:cs="Times New Roman"/>
                <w:color w:val="333333"/>
                <w:sz w:val="24"/>
                <w:szCs w:val="24"/>
                <w:lang w:eastAsia="uk-UA"/>
              </w:rPr>
            </w:pPr>
            <w:r w:rsidRPr="001920F5">
              <w:rPr>
                <w:rFonts w:ascii="Times New Roman" w:hAnsi="Times New Roman" w:cs="Times New Roman"/>
                <w:bCs/>
                <w:color w:val="333333"/>
                <w:sz w:val="24"/>
                <w:szCs w:val="24"/>
                <w:lang w:eastAsia="uk-UA"/>
              </w:rPr>
              <w:t>VI. Порядок та вимоги щодо розкриття інформації в переліку працівників з реалізації страховика та страхового посередника</w:t>
            </w:r>
          </w:p>
          <w:p w14:paraId="6F581C7A" w14:textId="77777777" w:rsidR="00447AFB" w:rsidRPr="001920F5" w:rsidRDefault="00447AFB" w:rsidP="00447AFB">
            <w:pPr>
              <w:shd w:val="clear" w:color="auto" w:fill="FFFFFF"/>
              <w:jc w:val="center"/>
              <w:rPr>
                <w:color w:val="333333"/>
              </w:rPr>
            </w:pPr>
            <w:bookmarkStart w:id="57" w:name="n372"/>
            <w:bookmarkEnd w:id="57"/>
            <w:r w:rsidRPr="001920F5">
              <w:rPr>
                <w:rFonts w:ascii="Times New Roman" w:eastAsiaTheme="minorHAnsi" w:hAnsi="Times New Roman" w:cs="Times New Roman"/>
                <w:bCs/>
                <w:color w:val="333333"/>
                <w:sz w:val="24"/>
                <w:szCs w:val="24"/>
                <w:lang w:eastAsia="uk-UA"/>
              </w:rPr>
              <w:t>17. Порядок та вимоги щодо розкриття інформації в переліку працівників з реалізації страховика</w:t>
            </w:r>
          </w:p>
        </w:tc>
        <w:tc>
          <w:tcPr>
            <w:tcW w:w="2568" w:type="pct"/>
          </w:tcPr>
          <w:p w14:paraId="22497593" w14:textId="77777777" w:rsidR="00447AFB" w:rsidRPr="001920F5" w:rsidRDefault="00447AFB" w:rsidP="00447AFB">
            <w:pPr>
              <w:shd w:val="clear" w:color="auto" w:fill="FFFFFF"/>
              <w:jc w:val="center"/>
              <w:rPr>
                <w:rFonts w:ascii="Times New Roman" w:hAnsi="Times New Roman" w:cs="Times New Roman"/>
                <w:color w:val="333333"/>
                <w:sz w:val="24"/>
                <w:szCs w:val="24"/>
                <w:lang w:eastAsia="uk-UA"/>
              </w:rPr>
            </w:pPr>
            <w:r w:rsidRPr="001920F5">
              <w:rPr>
                <w:rFonts w:ascii="Times New Roman" w:hAnsi="Times New Roman" w:cs="Times New Roman"/>
                <w:bCs/>
                <w:color w:val="333333"/>
                <w:sz w:val="24"/>
                <w:szCs w:val="24"/>
                <w:lang w:eastAsia="uk-UA"/>
              </w:rPr>
              <w:t>VI. Порядок та вимоги щодо розкриття інформації в переліку працівників з реалізації страховика та страхового посередника</w:t>
            </w:r>
          </w:p>
          <w:p w14:paraId="7730489D" w14:textId="77777777" w:rsidR="00447AFB" w:rsidRPr="001920F5" w:rsidRDefault="00447AFB" w:rsidP="00447AFB">
            <w:pPr>
              <w:pStyle w:val="a4"/>
              <w:spacing w:before="0" w:beforeAutospacing="0" w:after="0" w:afterAutospacing="0"/>
              <w:jc w:val="center"/>
            </w:pPr>
            <w:r w:rsidRPr="001920F5">
              <w:rPr>
                <w:rFonts w:eastAsia="Times New Roman"/>
                <w:bCs/>
                <w:color w:val="333333"/>
              </w:rPr>
              <w:t>17. Порядок та вимоги щодо розкриття інформації в переліку працівників з реалізації страховика</w:t>
            </w:r>
          </w:p>
        </w:tc>
      </w:tr>
      <w:tr w:rsidR="00447AFB" w:rsidRPr="001920F5" w14:paraId="2F9BEDEB" w14:textId="77777777" w:rsidTr="00E140D4">
        <w:tc>
          <w:tcPr>
            <w:tcW w:w="2432" w:type="pct"/>
          </w:tcPr>
          <w:p w14:paraId="5389FEF2" w14:textId="77777777" w:rsidR="00447AFB" w:rsidRPr="001920F5" w:rsidRDefault="00447AFB" w:rsidP="00447AFB">
            <w:pPr>
              <w:pStyle w:val="a4"/>
              <w:spacing w:before="0" w:beforeAutospacing="0" w:after="0" w:afterAutospacing="0"/>
              <w:ind w:firstLine="709"/>
              <w:jc w:val="both"/>
            </w:pPr>
            <w:bookmarkStart w:id="58" w:name="n131"/>
            <w:bookmarkEnd w:id="58"/>
            <w:r w:rsidRPr="001920F5">
              <w:t>162.</w:t>
            </w:r>
            <w:r w:rsidRPr="001920F5">
              <w:tab/>
              <w:t>Перелік працівників з реалізації страховика повинен містити:</w:t>
            </w:r>
          </w:p>
          <w:p w14:paraId="70067176" w14:textId="77777777" w:rsidR="00447AFB" w:rsidRPr="001920F5" w:rsidRDefault="00447AFB" w:rsidP="00447AFB">
            <w:pPr>
              <w:pStyle w:val="a4"/>
              <w:spacing w:before="0" w:beforeAutospacing="0" w:after="0" w:afterAutospacing="0"/>
              <w:ind w:firstLine="709"/>
              <w:jc w:val="both"/>
            </w:pPr>
            <w:r w:rsidRPr="001920F5">
              <w:t>1)</w:t>
            </w:r>
            <w:r w:rsidRPr="001920F5">
              <w:tab/>
              <w:t xml:space="preserve">прізвище, власне ім’я, по батькові (за наявності) і посаду керівників з реалізації та працівників з реалізації; </w:t>
            </w:r>
          </w:p>
          <w:p w14:paraId="423BBD1E" w14:textId="77777777" w:rsidR="00447AFB" w:rsidRPr="001920F5" w:rsidRDefault="00447AFB" w:rsidP="00447AFB">
            <w:pPr>
              <w:pStyle w:val="a4"/>
              <w:spacing w:before="0" w:beforeAutospacing="0" w:after="0" w:afterAutospacing="0"/>
              <w:ind w:firstLine="709"/>
              <w:jc w:val="both"/>
            </w:pPr>
            <w:r w:rsidRPr="001920F5">
              <w:t>2)</w:t>
            </w:r>
            <w:r w:rsidRPr="001920F5">
              <w:tab/>
              <w:t>інформацію про підтвердження необхідного рівня знань керівників з реалізації та працівників з реалізації страховика відповідно до статей 83 і 84 Закону про страхування</w:t>
            </w:r>
            <w:r w:rsidRPr="001920F5">
              <w:rPr>
                <w:b/>
                <w:strike/>
              </w:rPr>
              <w:t>, дату такого підтвердження;</w:t>
            </w:r>
          </w:p>
          <w:p w14:paraId="08D30E7B" w14:textId="77777777" w:rsidR="00447AFB" w:rsidRPr="001920F5" w:rsidRDefault="00447AFB" w:rsidP="00447AFB">
            <w:pPr>
              <w:pStyle w:val="a4"/>
              <w:spacing w:before="0" w:beforeAutospacing="0" w:after="0" w:afterAutospacing="0"/>
              <w:ind w:firstLine="709"/>
              <w:jc w:val="both"/>
            </w:pPr>
            <w:r w:rsidRPr="001920F5">
              <w:t>3)</w:t>
            </w:r>
            <w:r w:rsidRPr="001920F5">
              <w:tab/>
              <w:t xml:space="preserve">інформацію про відповідність керівників з реалізації та працівників з реалізації вимогам, визначеним у підпунктах 1, 3 частини першої статті 73 Закону про страхування; </w:t>
            </w:r>
          </w:p>
          <w:p w14:paraId="23DF2B59" w14:textId="77777777" w:rsidR="00447AFB" w:rsidRPr="001920F5" w:rsidRDefault="00447AFB" w:rsidP="00447AFB">
            <w:pPr>
              <w:pStyle w:val="a4"/>
              <w:spacing w:before="0" w:beforeAutospacing="0" w:after="0" w:afterAutospacing="0"/>
              <w:ind w:firstLine="709"/>
              <w:jc w:val="both"/>
            </w:pPr>
            <w:r w:rsidRPr="001920F5">
              <w:t>4)</w:t>
            </w:r>
            <w:r w:rsidRPr="001920F5">
              <w:tab/>
              <w:t xml:space="preserve">перелік </w:t>
            </w:r>
            <w:r w:rsidRPr="001920F5">
              <w:rPr>
                <w:b/>
                <w:strike/>
              </w:rPr>
              <w:t>страхових продуктів за класами страхування</w:t>
            </w:r>
            <w:r w:rsidRPr="001920F5">
              <w:t>, за якими керівник з реалізації та працівник з реалізації мають право здійснювати діяльність з реалізації страхових продуктів такого страховика.</w:t>
            </w:r>
          </w:p>
        </w:tc>
        <w:tc>
          <w:tcPr>
            <w:tcW w:w="2568" w:type="pct"/>
          </w:tcPr>
          <w:p w14:paraId="438EC4AE" w14:textId="77777777" w:rsidR="00447AFB" w:rsidRPr="001920F5" w:rsidRDefault="00447AFB" w:rsidP="00447AFB">
            <w:pPr>
              <w:pStyle w:val="a4"/>
              <w:spacing w:before="0" w:beforeAutospacing="0" w:after="0" w:afterAutospacing="0"/>
              <w:ind w:firstLine="709"/>
              <w:jc w:val="both"/>
            </w:pPr>
            <w:r w:rsidRPr="001920F5">
              <w:t>162.</w:t>
            </w:r>
            <w:r w:rsidRPr="001920F5">
              <w:tab/>
              <w:t>Перелік працівників з реалізації страховика повинен містити:</w:t>
            </w:r>
          </w:p>
          <w:p w14:paraId="571C2EC3" w14:textId="77777777" w:rsidR="00447AFB" w:rsidRPr="001920F5" w:rsidRDefault="00447AFB" w:rsidP="00447AFB">
            <w:pPr>
              <w:pStyle w:val="a4"/>
              <w:spacing w:before="0" w:beforeAutospacing="0" w:after="0" w:afterAutospacing="0"/>
              <w:ind w:firstLine="709"/>
              <w:jc w:val="both"/>
            </w:pPr>
            <w:r w:rsidRPr="001920F5">
              <w:t>1)</w:t>
            </w:r>
            <w:r w:rsidRPr="001920F5">
              <w:tab/>
              <w:t xml:space="preserve">прізвище, власне ім’я, по батькові (за наявності) і посаду керівників з реалізації та працівників з реалізації; </w:t>
            </w:r>
          </w:p>
          <w:p w14:paraId="6F3AC9BA" w14:textId="77777777" w:rsidR="00447AFB" w:rsidRPr="001920F5" w:rsidRDefault="00447AFB" w:rsidP="00447AFB">
            <w:pPr>
              <w:pStyle w:val="a4"/>
              <w:spacing w:before="0" w:beforeAutospacing="0" w:after="0" w:afterAutospacing="0"/>
              <w:ind w:firstLine="709"/>
              <w:jc w:val="both"/>
            </w:pPr>
            <w:r w:rsidRPr="001920F5">
              <w:t>2)</w:t>
            </w:r>
            <w:r w:rsidRPr="001920F5">
              <w:tab/>
              <w:t xml:space="preserve">інформацію про підтвердження необхідного рівня знань керівників з реалізації та працівників з реалізації страховика відповідно до статей 83 і 84 Закону про страхування </w:t>
            </w:r>
            <w:r w:rsidRPr="001920F5">
              <w:rPr>
                <w:b/>
              </w:rPr>
              <w:t>(останню</w:t>
            </w:r>
            <w:r w:rsidRPr="001920F5">
              <w:t xml:space="preserve"> дату такого підтвердження </w:t>
            </w:r>
            <w:r w:rsidRPr="001920F5">
              <w:rPr>
                <w:b/>
              </w:rPr>
              <w:t>із зазначенням дати видачі документу)</w:t>
            </w:r>
            <w:r w:rsidRPr="001920F5">
              <w:t>;</w:t>
            </w:r>
          </w:p>
          <w:p w14:paraId="3D59CB13" w14:textId="77777777" w:rsidR="00447AFB" w:rsidRPr="001920F5" w:rsidRDefault="00447AFB" w:rsidP="00447AFB">
            <w:pPr>
              <w:pStyle w:val="a4"/>
              <w:spacing w:before="0" w:beforeAutospacing="0" w:after="0" w:afterAutospacing="0"/>
              <w:ind w:firstLine="709"/>
              <w:jc w:val="both"/>
            </w:pPr>
            <w:r w:rsidRPr="001920F5">
              <w:t>3)</w:t>
            </w:r>
            <w:r w:rsidRPr="001920F5">
              <w:tab/>
              <w:t xml:space="preserve">інформацію про відповідність керівників з реалізації та працівників з реалізації вимогам, визначеним у підпунктах 1, 3 частини першої статті 73 Закону про страхування; </w:t>
            </w:r>
          </w:p>
          <w:p w14:paraId="38D05DF6" w14:textId="77777777" w:rsidR="00447AFB" w:rsidRPr="001920F5" w:rsidRDefault="00447AFB" w:rsidP="00447AFB">
            <w:pPr>
              <w:pStyle w:val="a4"/>
              <w:spacing w:before="0" w:beforeAutospacing="0" w:after="0" w:afterAutospacing="0"/>
              <w:ind w:firstLine="709"/>
              <w:jc w:val="both"/>
            </w:pPr>
            <w:r w:rsidRPr="001920F5">
              <w:t>4)</w:t>
            </w:r>
            <w:r w:rsidRPr="001920F5">
              <w:tab/>
              <w:t xml:space="preserve">перелік </w:t>
            </w:r>
            <w:r w:rsidRPr="001920F5">
              <w:rPr>
                <w:b/>
              </w:rPr>
              <w:t>класів страхування</w:t>
            </w:r>
            <w:r w:rsidRPr="001920F5">
              <w:t>, за якими керівник з реалізації та працівник з реалізації мають право здійснювати діяльність з реалізації страхових продуктів такого страховика;</w:t>
            </w:r>
          </w:p>
          <w:p w14:paraId="2CB179D7" w14:textId="77777777" w:rsidR="00447AFB" w:rsidRPr="001920F5" w:rsidRDefault="00447AFB" w:rsidP="00447AFB">
            <w:pPr>
              <w:pStyle w:val="a4"/>
              <w:spacing w:before="0" w:beforeAutospacing="0" w:after="0" w:afterAutospacing="0"/>
              <w:ind w:firstLine="709"/>
              <w:jc w:val="both"/>
              <w:rPr>
                <w:b/>
              </w:rPr>
            </w:pPr>
            <w:r w:rsidRPr="001920F5">
              <w:rPr>
                <w:b/>
              </w:rPr>
              <w:t xml:space="preserve">5) дата включення керівників з реалізації та працівників з реалізації страховика до переліку працівників з реалізації страховика. </w:t>
            </w:r>
          </w:p>
        </w:tc>
      </w:tr>
      <w:tr w:rsidR="00447AFB" w:rsidRPr="001920F5" w14:paraId="294CDB3D" w14:textId="77777777" w:rsidTr="00E140D4">
        <w:tc>
          <w:tcPr>
            <w:tcW w:w="2432" w:type="pct"/>
          </w:tcPr>
          <w:p w14:paraId="0C032EC9" w14:textId="77777777" w:rsidR="00447AFB" w:rsidRPr="001920F5" w:rsidRDefault="00447AFB" w:rsidP="00447AFB">
            <w:pPr>
              <w:pStyle w:val="a4"/>
              <w:spacing w:before="0" w:beforeAutospacing="0" w:after="0" w:afterAutospacing="0"/>
              <w:ind w:firstLine="709"/>
              <w:jc w:val="both"/>
              <w:rPr>
                <w:b/>
                <w:strike/>
              </w:rPr>
            </w:pPr>
            <w:r w:rsidRPr="001920F5">
              <w:t>163.</w:t>
            </w:r>
            <w:r w:rsidRPr="001920F5">
              <w:tab/>
            </w:r>
            <w:r w:rsidRPr="001920F5">
              <w:rPr>
                <w:b/>
                <w:strike/>
              </w:rPr>
              <w:t>Документами, що підтверджують інформацію, зазначену в пункті 162 глави 17 розділу VI цього Положення, є:</w:t>
            </w:r>
          </w:p>
          <w:p w14:paraId="71268366" w14:textId="77777777" w:rsidR="00447AFB" w:rsidRPr="001920F5" w:rsidRDefault="00447AFB" w:rsidP="00447AFB">
            <w:pPr>
              <w:pStyle w:val="a4"/>
              <w:spacing w:before="0" w:beforeAutospacing="0" w:after="0" w:afterAutospacing="0"/>
              <w:ind w:firstLine="709"/>
              <w:jc w:val="both"/>
              <w:rPr>
                <w:b/>
                <w:strike/>
              </w:rPr>
            </w:pPr>
            <w:r w:rsidRPr="001920F5">
              <w:rPr>
                <w:b/>
                <w:strike/>
              </w:rPr>
              <w:t>1)</w:t>
            </w:r>
            <w:r w:rsidRPr="001920F5">
              <w:rPr>
                <w:b/>
                <w:strike/>
              </w:rPr>
              <w:tab/>
              <w:t>паспортний документ;</w:t>
            </w:r>
          </w:p>
          <w:p w14:paraId="6D8BCA9A" w14:textId="77777777" w:rsidR="00447AFB" w:rsidRPr="001920F5" w:rsidRDefault="00447AFB" w:rsidP="00447AFB">
            <w:pPr>
              <w:pStyle w:val="a4"/>
              <w:spacing w:before="0" w:beforeAutospacing="0" w:after="0" w:afterAutospacing="0"/>
              <w:ind w:firstLine="709"/>
              <w:jc w:val="both"/>
              <w:rPr>
                <w:b/>
                <w:strike/>
              </w:rPr>
            </w:pPr>
            <w:r w:rsidRPr="001920F5">
              <w:rPr>
                <w:b/>
                <w:strike/>
              </w:rPr>
              <w:t>2)</w:t>
            </w:r>
            <w:r w:rsidRPr="001920F5">
              <w:rPr>
                <w:b/>
                <w:strike/>
              </w:rPr>
              <w:tab/>
              <w:t>наказ про призначення особи керівником з реалізації або працівником з реалізації або трудовий або цивільно-правовий договір, на підставі якого особу призначено керівником з реалізації або працівником з реалізації;</w:t>
            </w:r>
          </w:p>
          <w:p w14:paraId="26E85B2D" w14:textId="77777777" w:rsidR="00447AFB" w:rsidRPr="001920F5" w:rsidRDefault="00447AFB" w:rsidP="00447AFB">
            <w:pPr>
              <w:pStyle w:val="a4"/>
              <w:spacing w:before="0" w:beforeAutospacing="0" w:after="0" w:afterAutospacing="0"/>
              <w:ind w:firstLine="709"/>
              <w:jc w:val="both"/>
              <w:rPr>
                <w:b/>
                <w:strike/>
              </w:rPr>
            </w:pPr>
            <w:r w:rsidRPr="001920F5">
              <w:rPr>
                <w:b/>
                <w:strike/>
              </w:rPr>
              <w:t>3)</w:t>
            </w:r>
            <w:r w:rsidRPr="001920F5">
              <w:rPr>
                <w:b/>
                <w:strike/>
              </w:rPr>
              <w:tab/>
              <w:t>документ (свідоцтво, сертифікат, диплом), виданий страховиком та/або суб’єктом надання освітніх послуг на рівнях професійної освіти, про проходження навчання (підвищення кваліфікації) за навчальними програмами та підтвердження необхідного рівня знань відповідно до статей 83 і 84 Закону про страхування;</w:t>
            </w:r>
          </w:p>
          <w:p w14:paraId="3AFE901C" w14:textId="77777777" w:rsidR="00447AFB" w:rsidRPr="001920F5" w:rsidRDefault="00447AFB" w:rsidP="00447AFB">
            <w:pPr>
              <w:pStyle w:val="a4"/>
              <w:spacing w:before="0" w:beforeAutospacing="0" w:after="0" w:afterAutospacing="0"/>
              <w:ind w:firstLine="709"/>
              <w:jc w:val="both"/>
            </w:pPr>
            <w:r w:rsidRPr="001920F5">
              <w:rPr>
                <w:b/>
                <w:strike/>
              </w:rPr>
              <w:t>4)</w:t>
            </w:r>
            <w:r w:rsidRPr="001920F5">
              <w:rPr>
                <w:b/>
                <w:strike/>
              </w:rPr>
              <w:tab/>
              <w:t>письмове запевнення керівника з реалізації /  працівника з реалізації про те, що він відповідає вимогам пунктів 1, 3 частини першої статті 73 Закону про страхування.</w:t>
            </w:r>
          </w:p>
        </w:tc>
        <w:tc>
          <w:tcPr>
            <w:tcW w:w="2568" w:type="pct"/>
          </w:tcPr>
          <w:p w14:paraId="52EB55F1" w14:textId="77777777" w:rsidR="00447AFB" w:rsidRPr="001920F5" w:rsidRDefault="00447AFB" w:rsidP="00447AFB">
            <w:pPr>
              <w:pStyle w:val="a4"/>
              <w:spacing w:before="0" w:beforeAutospacing="0" w:after="0" w:afterAutospacing="0"/>
              <w:ind w:firstLine="709"/>
              <w:jc w:val="both"/>
              <w:rPr>
                <w:b/>
                <w:shd w:val="clear" w:color="auto" w:fill="FFFFFF"/>
              </w:rPr>
            </w:pPr>
            <w:r w:rsidRPr="00D20A7F">
              <w:t>163.</w:t>
            </w:r>
            <w:r w:rsidRPr="001920F5">
              <w:rPr>
                <w:b/>
              </w:rPr>
              <w:tab/>
              <w:t xml:space="preserve">Перелік інформації (даних) та документів (копій оригіналів документів), </w:t>
            </w:r>
            <w:r w:rsidRPr="001920F5">
              <w:rPr>
                <w:b/>
                <w:bCs/>
              </w:rPr>
              <w:t>що підтверджують інформацію, зазначену в пункті 162 глави 17 розділу VI цього Положення,</w:t>
            </w:r>
            <w:r w:rsidRPr="001920F5">
              <w:rPr>
                <w:b/>
              </w:rPr>
              <w:t xml:space="preserve"> та порядок їх надання, урегульовуються внутрішньою політикою (процедурами, положеннями) такого страховика.</w:t>
            </w:r>
          </w:p>
        </w:tc>
      </w:tr>
      <w:tr w:rsidR="00447AFB" w:rsidRPr="001920F5" w14:paraId="357B7D42" w14:textId="77777777" w:rsidTr="00E140D4">
        <w:tc>
          <w:tcPr>
            <w:tcW w:w="2432" w:type="pct"/>
          </w:tcPr>
          <w:p w14:paraId="04838117" w14:textId="77777777" w:rsidR="00447AFB" w:rsidRPr="001920F5" w:rsidRDefault="00447AFB" w:rsidP="00447AFB">
            <w:pPr>
              <w:pStyle w:val="a4"/>
              <w:spacing w:before="0" w:beforeAutospacing="0" w:after="0" w:afterAutospacing="0"/>
              <w:ind w:firstLine="709"/>
              <w:jc w:val="both"/>
            </w:pPr>
            <w:r w:rsidRPr="001920F5">
              <w:t>164.</w:t>
            </w:r>
            <w:r w:rsidRPr="001920F5">
              <w:tab/>
              <w:t xml:space="preserve">Страховик вносить запис до переліку працівників з реалізації про керівника з реалізації та працівника з реалізації не пізніше 10 робочих днів із дня призначення такої особи на посаду та/або укладення трудового </w:t>
            </w:r>
            <w:r w:rsidRPr="001920F5">
              <w:rPr>
                <w:b/>
                <w:strike/>
              </w:rPr>
              <w:t>або цивільно-правового</w:t>
            </w:r>
            <w:r w:rsidRPr="001920F5">
              <w:t xml:space="preserve"> договору та надання такою особою документів (їх копій), </w:t>
            </w:r>
            <w:r w:rsidRPr="001920F5">
              <w:rPr>
                <w:b/>
                <w:strike/>
              </w:rPr>
              <w:t>визначених у пункті 181 глави 19 розділу VI</w:t>
            </w:r>
            <w:r w:rsidRPr="001920F5">
              <w:t xml:space="preserve"> цього Положення, а також вносить протягом 10 робочих днів із дня виникнення змін до інформації такі зміни до переліку працівників з реалізації.</w:t>
            </w:r>
          </w:p>
        </w:tc>
        <w:tc>
          <w:tcPr>
            <w:tcW w:w="2568" w:type="pct"/>
          </w:tcPr>
          <w:p w14:paraId="43FBFF3C" w14:textId="77777777" w:rsidR="00447AFB" w:rsidRPr="001920F5" w:rsidRDefault="00447AFB" w:rsidP="00447AFB">
            <w:pPr>
              <w:pStyle w:val="a4"/>
              <w:spacing w:before="0" w:beforeAutospacing="0" w:after="0" w:afterAutospacing="0"/>
              <w:ind w:firstLine="709"/>
              <w:jc w:val="both"/>
              <w:rPr>
                <w:b/>
              </w:rPr>
            </w:pPr>
            <w:r w:rsidRPr="001920F5">
              <w:t>164.</w:t>
            </w:r>
            <w:r w:rsidRPr="001920F5">
              <w:tab/>
              <w:t xml:space="preserve">Страховик вносить запис до переліку працівників з реалізації про керівника з реалізації та працівника з реалізації не пізніше 10 робочих днів із дня призначення </w:t>
            </w:r>
            <w:r w:rsidRPr="001920F5">
              <w:rPr>
                <w:b/>
              </w:rPr>
              <w:t>(обрання)</w:t>
            </w:r>
            <w:r w:rsidRPr="001920F5">
              <w:t xml:space="preserve"> такої особи на посаду, </w:t>
            </w:r>
            <w:r w:rsidRPr="001920F5">
              <w:rPr>
                <w:b/>
              </w:rPr>
              <w:t>яка відповідає повноваженням керівника з реалізації або працівника з реалізації</w:t>
            </w:r>
            <w:r w:rsidRPr="001920F5">
              <w:t xml:space="preserve">, та/або укладення трудового договору, </w:t>
            </w:r>
            <w:r w:rsidRPr="001920F5">
              <w:rPr>
                <w:b/>
              </w:rPr>
              <w:t>іншого документа, що підтверджує виконання особою відповідних повноважень</w:t>
            </w:r>
            <w:r w:rsidRPr="001920F5">
              <w:t xml:space="preserve">,  та надання такою особою документів (їх копій), </w:t>
            </w:r>
            <w:r w:rsidRPr="001920F5">
              <w:rPr>
                <w:b/>
              </w:rPr>
              <w:t>відповідно до пункту 163 глави 17 розділу VI</w:t>
            </w:r>
            <w:r w:rsidRPr="001920F5">
              <w:t xml:space="preserve"> цього Положення, а також вносить протягом 10 робочих днів із дня виникнення змін до інформації такі зміни до переліку працівників з реалізації.</w:t>
            </w:r>
          </w:p>
        </w:tc>
      </w:tr>
      <w:tr w:rsidR="00447AFB" w:rsidRPr="001920F5" w14:paraId="052DEFE2" w14:textId="77777777" w:rsidTr="00E140D4">
        <w:tc>
          <w:tcPr>
            <w:tcW w:w="2432" w:type="pct"/>
          </w:tcPr>
          <w:p w14:paraId="5D812C5C" w14:textId="77777777" w:rsidR="00447AFB" w:rsidRPr="001920F5" w:rsidRDefault="00447AFB" w:rsidP="00447AFB">
            <w:pPr>
              <w:pStyle w:val="a4"/>
              <w:spacing w:before="0" w:beforeAutospacing="0" w:after="0" w:afterAutospacing="0"/>
              <w:ind w:firstLine="709"/>
              <w:jc w:val="center"/>
            </w:pPr>
            <w:r w:rsidRPr="001920F5">
              <w:rPr>
                <w:bCs/>
                <w:color w:val="333333"/>
                <w:shd w:val="clear" w:color="auto" w:fill="FFFFFF"/>
              </w:rPr>
              <w:t xml:space="preserve">18. Порядок та вимоги щодо розкриття інформації в переліку працівників з реалізації страховими посередниками, крім страхових та/або </w:t>
            </w:r>
            <w:proofErr w:type="spellStart"/>
            <w:r w:rsidRPr="001920F5">
              <w:rPr>
                <w:bCs/>
                <w:color w:val="333333"/>
                <w:shd w:val="clear" w:color="auto" w:fill="FFFFFF"/>
              </w:rPr>
              <w:t>перестрахових</w:t>
            </w:r>
            <w:proofErr w:type="spellEnd"/>
            <w:r w:rsidRPr="001920F5">
              <w:rPr>
                <w:bCs/>
                <w:color w:val="333333"/>
                <w:shd w:val="clear" w:color="auto" w:fill="FFFFFF"/>
              </w:rPr>
              <w:t xml:space="preserve"> брокерів</w:t>
            </w:r>
          </w:p>
        </w:tc>
        <w:tc>
          <w:tcPr>
            <w:tcW w:w="2568" w:type="pct"/>
          </w:tcPr>
          <w:p w14:paraId="3F8FA807" w14:textId="77777777" w:rsidR="00447AFB" w:rsidRPr="001920F5" w:rsidRDefault="00447AFB" w:rsidP="00447AFB">
            <w:pPr>
              <w:pStyle w:val="a4"/>
              <w:spacing w:before="0" w:beforeAutospacing="0" w:after="0" w:afterAutospacing="0"/>
              <w:ind w:firstLine="709"/>
              <w:jc w:val="center"/>
            </w:pPr>
            <w:r w:rsidRPr="001920F5">
              <w:rPr>
                <w:bCs/>
                <w:color w:val="333333"/>
                <w:shd w:val="clear" w:color="auto" w:fill="FFFFFF"/>
              </w:rPr>
              <w:t xml:space="preserve">18. Порядок та вимоги щодо розкриття інформації в переліку працівників з реалізації страховими посередниками, крім страхових та/або </w:t>
            </w:r>
            <w:proofErr w:type="spellStart"/>
            <w:r w:rsidRPr="001920F5">
              <w:rPr>
                <w:bCs/>
                <w:color w:val="333333"/>
                <w:shd w:val="clear" w:color="auto" w:fill="FFFFFF"/>
              </w:rPr>
              <w:t>перестрахових</w:t>
            </w:r>
            <w:proofErr w:type="spellEnd"/>
            <w:r w:rsidRPr="001920F5">
              <w:rPr>
                <w:bCs/>
                <w:color w:val="333333"/>
                <w:shd w:val="clear" w:color="auto" w:fill="FFFFFF"/>
              </w:rPr>
              <w:t xml:space="preserve"> брокерів</w:t>
            </w:r>
          </w:p>
        </w:tc>
      </w:tr>
      <w:tr w:rsidR="00447AFB" w:rsidRPr="001920F5" w14:paraId="3C761CAC" w14:textId="77777777" w:rsidTr="00E140D4">
        <w:tc>
          <w:tcPr>
            <w:tcW w:w="2432" w:type="pct"/>
          </w:tcPr>
          <w:p w14:paraId="4E5874B0" w14:textId="77777777" w:rsidR="00447AFB" w:rsidRPr="001920F5" w:rsidRDefault="00447AFB" w:rsidP="00447AFB">
            <w:pPr>
              <w:pStyle w:val="a4"/>
              <w:spacing w:before="0" w:beforeAutospacing="0" w:after="0" w:afterAutospacing="0"/>
              <w:ind w:firstLine="709"/>
              <w:jc w:val="both"/>
            </w:pPr>
            <w:r w:rsidRPr="001920F5">
              <w:t>172.</w:t>
            </w:r>
            <w:r w:rsidRPr="001920F5">
              <w:tab/>
              <w:t xml:space="preserve">Перелік працівників з реалізації, які виконують трудові обов’язки з реалізації страхових </w:t>
            </w:r>
            <w:r w:rsidRPr="001920F5">
              <w:rPr>
                <w:b/>
                <w:strike/>
              </w:rPr>
              <w:t xml:space="preserve">та/або </w:t>
            </w:r>
            <w:proofErr w:type="spellStart"/>
            <w:r w:rsidRPr="001920F5">
              <w:rPr>
                <w:b/>
                <w:strike/>
              </w:rPr>
              <w:t>перестрахових</w:t>
            </w:r>
            <w:proofErr w:type="spellEnd"/>
            <w:r w:rsidRPr="001920F5">
              <w:t xml:space="preserve"> продуктів </w:t>
            </w:r>
            <w:r w:rsidRPr="001920F5">
              <w:rPr>
                <w:b/>
                <w:strike/>
              </w:rPr>
              <w:t xml:space="preserve">страхового </w:t>
            </w:r>
            <w:proofErr w:type="spellStart"/>
            <w:r w:rsidRPr="001920F5">
              <w:rPr>
                <w:b/>
                <w:strike/>
              </w:rPr>
              <w:t>агента</w:t>
            </w:r>
            <w:proofErr w:type="spellEnd"/>
            <w:r w:rsidRPr="001920F5">
              <w:rPr>
                <w:b/>
                <w:strike/>
              </w:rPr>
              <w:t xml:space="preserve"> або </w:t>
            </w:r>
            <w:proofErr w:type="spellStart"/>
            <w:r w:rsidRPr="001920F5">
              <w:rPr>
                <w:b/>
                <w:strike/>
              </w:rPr>
              <w:t>субагента</w:t>
            </w:r>
            <w:proofErr w:type="spellEnd"/>
            <w:r w:rsidRPr="001920F5">
              <w:t>, повинен містити:</w:t>
            </w:r>
          </w:p>
          <w:p w14:paraId="328157A2" w14:textId="77777777" w:rsidR="00447AFB" w:rsidRPr="001920F5" w:rsidRDefault="00447AFB" w:rsidP="00447AFB">
            <w:pPr>
              <w:pStyle w:val="a4"/>
              <w:spacing w:before="0" w:beforeAutospacing="0" w:after="0" w:afterAutospacing="0"/>
              <w:ind w:firstLine="709"/>
              <w:jc w:val="both"/>
            </w:pPr>
            <w:r w:rsidRPr="001920F5">
              <w:t>1)</w:t>
            </w:r>
            <w:r w:rsidRPr="001920F5">
              <w:tab/>
              <w:t xml:space="preserve">прізвище, власне ім’я, по батькові (за наявності) та посаду працівника з реалізації; </w:t>
            </w:r>
          </w:p>
          <w:p w14:paraId="270BB792" w14:textId="77777777" w:rsidR="00447AFB" w:rsidRPr="001920F5" w:rsidRDefault="00447AFB" w:rsidP="00447AFB">
            <w:pPr>
              <w:pStyle w:val="a4"/>
              <w:spacing w:before="0" w:beforeAutospacing="0" w:after="0" w:afterAutospacing="0"/>
              <w:ind w:firstLine="709"/>
              <w:jc w:val="both"/>
            </w:pPr>
            <w:r w:rsidRPr="001920F5">
              <w:t>2)</w:t>
            </w:r>
            <w:r w:rsidRPr="001920F5">
              <w:tab/>
              <w:t>інформацію про підтвердження необхідного рівня знань відповідно до статей 83 і 84 Закону про страхування працівника з реалізації</w:t>
            </w:r>
            <w:r w:rsidRPr="001920F5">
              <w:rPr>
                <w:b/>
                <w:strike/>
              </w:rPr>
              <w:t>, дату такого підтвердження</w:t>
            </w:r>
            <w:r w:rsidRPr="001920F5">
              <w:t>;</w:t>
            </w:r>
          </w:p>
          <w:p w14:paraId="078E2E17" w14:textId="77777777" w:rsidR="00447AFB" w:rsidRPr="001920F5" w:rsidRDefault="00447AFB" w:rsidP="00447AFB">
            <w:pPr>
              <w:pStyle w:val="a4"/>
              <w:spacing w:before="0" w:beforeAutospacing="0" w:after="0" w:afterAutospacing="0"/>
              <w:ind w:firstLine="709"/>
              <w:jc w:val="both"/>
            </w:pPr>
            <w:r w:rsidRPr="001920F5">
              <w:t>3)</w:t>
            </w:r>
            <w:r w:rsidRPr="001920F5">
              <w:tab/>
              <w:t>інформацію про відповідність працівника з реалізації вимогам, визначеним у підпунктах 1, 3 частини першої статті 73  Закону про страхування;</w:t>
            </w:r>
          </w:p>
          <w:p w14:paraId="748AD7DB" w14:textId="77777777" w:rsidR="00447AFB" w:rsidRPr="001920F5" w:rsidRDefault="00447AFB" w:rsidP="00447AFB">
            <w:pPr>
              <w:pStyle w:val="a4"/>
              <w:spacing w:before="0" w:beforeAutospacing="0" w:after="0" w:afterAutospacing="0"/>
              <w:ind w:firstLine="709"/>
              <w:jc w:val="both"/>
            </w:pPr>
            <w:r w:rsidRPr="001920F5">
              <w:t>4)</w:t>
            </w:r>
            <w:r w:rsidRPr="001920F5">
              <w:tab/>
              <w:t xml:space="preserve">найменування та код за ЄДРПОУ страховиків, реалізацію страхових </w:t>
            </w:r>
            <w:r w:rsidRPr="001920F5">
              <w:rPr>
                <w:b/>
                <w:strike/>
              </w:rPr>
              <w:t xml:space="preserve">та/або </w:t>
            </w:r>
            <w:proofErr w:type="spellStart"/>
            <w:r w:rsidRPr="001920F5">
              <w:rPr>
                <w:b/>
                <w:strike/>
              </w:rPr>
              <w:t>перестрахових</w:t>
            </w:r>
            <w:proofErr w:type="spellEnd"/>
            <w:r w:rsidRPr="001920F5">
              <w:t xml:space="preserve"> продуктів яких здійснює страховий агент або </w:t>
            </w:r>
            <w:proofErr w:type="spellStart"/>
            <w:r w:rsidRPr="001920F5">
              <w:t>субагент</w:t>
            </w:r>
            <w:proofErr w:type="spellEnd"/>
            <w:r w:rsidRPr="001920F5">
              <w:t>;</w:t>
            </w:r>
          </w:p>
          <w:p w14:paraId="57BAC0FA" w14:textId="77777777" w:rsidR="00447AFB" w:rsidRDefault="00447AFB" w:rsidP="00447AFB">
            <w:pPr>
              <w:pStyle w:val="a4"/>
              <w:spacing w:before="0" w:beforeAutospacing="0" w:after="0" w:afterAutospacing="0"/>
              <w:ind w:firstLine="709"/>
              <w:jc w:val="both"/>
              <w:rPr>
                <w:b/>
                <w:strike/>
              </w:rPr>
            </w:pPr>
            <w:r w:rsidRPr="001920F5">
              <w:t>5)</w:t>
            </w:r>
            <w:r w:rsidRPr="001920F5">
              <w:tab/>
              <w:t xml:space="preserve">перелік </w:t>
            </w:r>
            <w:r w:rsidRPr="001920F5">
              <w:rPr>
                <w:b/>
                <w:strike/>
              </w:rPr>
              <w:t>страхових продуктів за класами</w:t>
            </w:r>
            <w:r w:rsidRPr="001920F5">
              <w:t xml:space="preserve"> страхування страховиків, за якими </w:t>
            </w:r>
            <w:r w:rsidRPr="001920F5">
              <w:rPr>
                <w:b/>
                <w:strike/>
              </w:rPr>
              <w:t>керівник з реалізації та/або</w:t>
            </w:r>
            <w:r w:rsidRPr="001920F5">
              <w:t xml:space="preserve"> працівник з реалізації має право здійснювати діяльність з реалізації страхових продуктів</w:t>
            </w:r>
            <w:r w:rsidRPr="001920F5">
              <w:rPr>
                <w:b/>
                <w:strike/>
              </w:rPr>
              <w:t>.</w:t>
            </w:r>
          </w:p>
          <w:p w14:paraId="0D87F2E9" w14:textId="7AE6D583" w:rsidR="00D20A7F" w:rsidRPr="00D20A7F" w:rsidRDefault="00D20A7F" w:rsidP="00D20A7F">
            <w:pPr>
              <w:pStyle w:val="a4"/>
              <w:spacing w:before="0" w:beforeAutospacing="0" w:after="0" w:afterAutospacing="0"/>
              <w:jc w:val="both"/>
            </w:pPr>
            <w:r w:rsidRPr="00D20A7F">
              <w:rPr>
                <w:b/>
              </w:rPr>
              <w:t>Норма відсутня.</w:t>
            </w:r>
          </w:p>
        </w:tc>
        <w:tc>
          <w:tcPr>
            <w:tcW w:w="2568" w:type="pct"/>
          </w:tcPr>
          <w:p w14:paraId="337E7BFC" w14:textId="77777777" w:rsidR="00447AFB" w:rsidRPr="001920F5" w:rsidRDefault="00447AFB" w:rsidP="00447AFB">
            <w:pPr>
              <w:pStyle w:val="a4"/>
              <w:spacing w:before="0" w:beforeAutospacing="0" w:after="0" w:afterAutospacing="0"/>
              <w:ind w:firstLine="709"/>
              <w:jc w:val="both"/>
            </w:pPr>
            <w:r w:rsidRPr="001920F5">
              <w:t>172.</w:t>
            </w:r>
            <w:r w:rsidRPr="001920F5">
              <w:tab/>
              <w:t xml:space="preserve">Перелік працівників з реалізації </w:t>
            </w:r>
            <w:r w:rsidRPr="001920F5">
              <w:rPr>
                <w:b/>
              </w:rPr>
              <w:t xml:space="preserve">страхового </w:t>
            </w:r>
            <w:proofErr w:type="spellStart"/>
            <w:r w:rsidRPr="001920F5">
              <w:rPr>
                <w:b/>
              </w:rPr>
              <w:t>агента</w:t>
            </w:r>
            <w:proofErr w:type="spellEnd"/>
            <w:r w:rsidRPr="001920F5">
              <w:rPr>
                <w:b/>
              </w:rPr>
              <w:t xml:space="preserve"> або </w:t>
            </w:r>
            <w:proofErr w:type="spellStart"/>
            <w:r w:rsidRPr="001920F5">
              <w:rPr>
                <w:b/>
              </w:rPr>
              <w:t>субагента</w:t>
            </w:r>
            <w:proofErr w:type="spellEnd"/>
            <w:r w:rsidRPr="001920F5">
              <w:t>, які виконують трудові обов’язки з реалізації страхових продуктів, повинен містити:</w:t>
            </w:r>
          </w:p>
          <w:p w14:paraId="166733E3" w14:textId="77777777" w:rsidR="00447AFB" w:rsidRPr="001920F5" w:rsidRDefault="00447AFB" w:rsidP="00447AFB">
            <w:pPr>
              <w:pStyle w:val="a4"/>
              <w:spacing w:before="0" w:beforeAutospacing="0" w:after="0" w:afterAutospacing="0"/>
              <w:ind w:firstLine="709"/>
              <w:jc w:val="both"/>
            </w:pPr>
            <w:r w:rsidRPr="001920F5">
              <w:t>1)</w:t>
            </w:r>
            <w:r w:rsidRPr="001920F5">
              <w:tab/>
              <w:t xml:space="preserve">прізвище, власне ім’я, по батькові (за наявності) та посаду працівника з реалізації; </w:t>
            </w:r>
          </w:p>
          <w:p w14:paraId="103E4DEE" w14:textId="77777777" w:rsidR="00447AFB" w:rsidRPr="001920F5" w:rsidRDefault="00447AFB" w:rsidP="00447AFB">
            <w:pPr>
              <w:pStyle w:val="a4"/>
              <w:spacing w:before="0" w:beforeAutospacing="0" w:after="0" w:afterAutospacing="0"/>
              <w:ind w:firstLine="709"/>
              <w:jc w:val="both"/>
            </w:pPr>
            <w:r w:rsidRPr="001920F5">
              <w:t>2)</w:t>
            </w:r>
            <w:r w:rsidRPr="001920F5">
              <w:tab/>
              <w:t xml:space="preserve">інформацію про підтвердження необхідного рівня знань відповідно до статей 83 і 84 Закону про страхування працівника з реалізації </w:t>
            </w:r>
            <w:r w:rsidRPr="001920F5">
              <w:rPr>
                <w:b/>
              </w:rPr>
              <w:t>(останню дату такого підтвердження із зазначенням дати видачі документу);</w:t>
            </w:r>
          </w:p>
          <w:p w14:paraId="41405B5C" w14:textId="77777777" w:rsidR="00447AFB" w:rsidRPr="001920F5" w:rsidRDefault="00447AFB" w:rsidP="00447AFB">
            <w:pPr>
              <w:pStyle w:val="a4"/>
              <w:spacing w:before="0" w:beforeAutospacing="0" w:after="0" w:afterAutospacing="0"/>
              <w:ind w:firstLine="709"/>
              <w:jc w:val="both"/>
            </w:pPr>
            <w:r w:rsidRPr="001920F5">
              <w:t>3)</w:t>
            </w:r>
            <w:r w:rsidRPr="001920F5">
              <w:tab/>
              <w:t>інформацію про відповідність працівника з реалізації вимогам, визначеним у підпунктах 1, 3 частини першої статті 73  Закону про страхування;</w:t>
            </w:r>
          </w:p>
          <w:p w14:paraId="5CFD9F3A" w14:textId="77777777" w:rsidR="00447AFB" w:rsidRPr="001920F5" w:rsidRDefault="00447AFB" w:rsidP="00447AFB">
            <w:pPr>
              <w:pStyle w:val="a4"/>
              <w:spacing w:before="0" w:beforeAutospacing="0" w:after="0" w:afterAutospacing="0"/>
              <w:ind w:firstLine="709"/>
              <w:jc w:val="both"/>
            </w:pPr>
          </w:p>
          <w:p w14:paraId="08D266DD" w14:textId="77777777" w:rsidR="00447AFB" w:rsidRPr="001920F5" w:rsidRDefault="00447AFB" w:rsidP="00447AFB">
            <w:pPr>
              <w:pStyle w:val="a4"/>
              <w:spacing w:before="0" w:beforeAutospacing="0" w:after="0" w:afterAutospacing="0"/>
              <w:ind w:firstLine="709"/>
              <w:jc w:val="both"/>
            </w:pPr>
            <w:r w:rsidRPr="001920F5">
              <w:t>4)</w:t>
            </w:r>
            <w:r w:rsidRPr="001920F5">
              <w:tab/>
              <w:t xml:space="preserve">найменування та код за ЄДРПОУ страховиків, реалізацію страхових продуктів яких здійснює страховий агент або </w:t>
            </w:r>
            <w:proofErr w:type="spellStart"/>
            <w:r w:rsidRPr="001920F5">
              <w:t>субагент</w:t>
            </w:r>
            <w:proofErr w:type="spellEnd"/>
            <w:r w:rsidRPr="001920F5">
              <w:t>;</w:t>
            </w:r>
          </w:p>
          <w:p w14:paraId="0AC0EA41" w14:textId="77777777" w:rsidR="00447AFB" w:rsidRPr="001920F5" w:rsidRDefault="00447AFB" w:rsidP="00447AFB">
            <w:pPr>
              <w:pStyle w:val="a4"/>
              <w:spacing w:before="0" w:beforeAutospacing="0" w:after="0" w:afterAutospacing="0"/>
              <w:ind w:firstLine="709"/>
              <w:jc w:val="both"/>
              <w:rPr>
                <w:b/>
              </w:rPr>
            </w:pPr>
            <w:r w:rsidRPr="001920F5">
              <w:t>5)</w:t>
            </w:r>
            <w:r w:rsidRPr="001920F5">
              <w:tab/>
              <w:t>перелік</w:t>
            </w:r>
            <w:r w:rsidRPr="001920F5">
              <w:rPr>
                <w:b/>
              </w:rPr>
              <w:t xml:space="preserve"> класів </w:t>
            </w:r>
            <w:r w:rsidRPr="001920F5">
              <w:t>страхування страховиків, за якими працівник з реалізації має право здійснювати діяльність з реалізації страхових продуктів</w:t>
            </w:r>
            <w:r w:rsidRPr="001920F5">
              <w:rPr>
                <w:b/>
              </w:rPr>
              <w:t>;</w:t>
            </w:r>
          </w:p>
          <w:p w14:paraId="25E77B68" w14:textId="77777777" w:rsidR="00447AFB" w:rsidRPr="001920F5" w:rsidRDefault="00447AFB" w:rsidP="00447AFB">
            <w:pPr>
              <w:pStyle w:val="a4"/>
              <w:spacing w:before="0" w:beforeAutospacing="0" w:after="0" w:afterAutospacing="0"/>
              <w:ind w:firstLine="709"/>
              <w:jc w:val="both"/>
              <w:rPr>
                <w:b/>
              </w:rPr>
            </w:pPr>
            <w:r w:rsidRPr="001920F5">
              <w:rPr>
                <w:b/>
              </w:rPr>
              <w:t xml:space="preserve">6) дата включення працівників з реалізації страхового </w:t>
            </w:r>
            <w:proofErr w:type="spellStart"/>
            <w:r w:rsidRPr="001920F5">
              <w:rPr>
                <w:b/>
              </w:rPr>
              <w:t>агента</w:t>
            </w:r>
            <w:proofErr w:type="spellEnd"/>
            <w:r w:rsidRPr="001920F5">
              <w:rPr>
                <w:b/>
              </w:rPr>
              <w:t xml:space="preserve"> або </w:t>
            </w:r>
            <w:proofErr w:type="spellStart"/>
            <w:r w:rsidRPr="001920F5">
              <w:rPr>
                <w:b/>
              </w:rPr>
              <w:t>субагента</w:t>
            </w:r>
            <w:proofErr w:type="spellEnd"/>
            <w:r w:rsidRPr="001920F5">
              <w:rPr>
                <w:b/>
              </w:rPr>
              <w:t xml:space="preserve">, які виконують трудові обов’язки з реалізації страхових продуктів, до переліку працівників з реалізації. </w:t>
            </w:r>
          </w:p>
        </w:tc>
      </w:tr>
      <w:tr w:rsidR="00447AFB" w:rsidRPr="001920F5" w14:paraId="60BBEBF3" w14:textId="77777777" w:rsidTr="00E140D4">
        <w:tc>
          <w:tcPr>
            <w:tcW w:w="2432" w:type="pct"/>
          </w:tcPr>
          <w:p w14:paraId="1A36CECC" w14:textId="77777777" w:rsidR="00447AFB" w:rsidRPr="001920F5" w:rsidRDefault="00447AFB" w:rsidP="00447AFB">
            <w:pPr>
              <w:pStyle w:val="a4"/>
              <w:spacing w:before="0" w:beforeAutospacing="0" w:after="0" w:afterAutospacing="0"/>
              <w:ind w:firstLine="709"/>
              <w:jc w:val="both"/>
              <w:rPr>
                <w:b/>
                <w:strike/>
              </w:rPr>
            </w:pPr>
            <w:r w:rsidRPr="001920F5">
              <w:rPr>
                <w:b/>
                <w:strike/>
              </w:rPr>
              <w:t>173.</w:t>
            </w:r>
            <w:r w:rsidRPr="001920F5">
              <w:rPr>
                <w:b/>
                <w:strike/>
              </w:rPr>
              <w:tab/>
              <w:t>Документами, що підтверджують інформацію, зазначену в пункті 172 глави 18 розділу VI цього Положення, є:</w:t>
            </w:r>
          </w:p>
          <w:p w14:paraId="43A8398E" w14:textId="77777777" w:rsidR="00447AFB" w:rsidRPr="001920F5" w:rsidRDefault="00447AFB" w:rsidP="00447AFB">
            <w:pPr>
              <w:pStyle w:val="a4"/>
              <w:spacing w:before="0" w:beforeAutospacing="0" w:after="0" w:afterAutospacing="0"/>
              <w:ind w:firstLine="709"/>
              <w:jc w:val="both"/>
              <w:rPr>
                <w:b/>
                <w:strike/>
              </w:rPr>
            </w:pPr>
            <w:r w:rsidRPr="001920F5">
              <w:rPr>
                <w:b/>
                <w:strike/>
              </w:rPr>
              <w:t>1)</w:t>
            </w:r>
            <w:r w:rsidRPr="001920F5">
              <w:rPr>
                <w:b/>
                <w:strike/>
              </w:rPr>
              <w:tab/>
              <w:t>паспортний документ;</w:t>
            </w:r>
          </w:p>
          <w:p w14:paraId="27B4E76F" w14:textId="77777777" w:rsidR="00447AFB" w:rsidRPr="001920F5" w:rsidRDefault="00447AFB" w:rsidP="00447AFB">
            <w:pPr>
              <w:pStyle w:val="a4"/>
              <w:spacing w:before="0" w:beforeAutospacing="0" w:after="0" w:afterAutospacing="0"/>
              <w:ind w:firstLine="709"/>
              <w:jc w:val="both"/>
              <w:rPr>
                <w:b/>
                <w:strike/>
              </w:rPr>
            </w:pPr>
            <w:r w:rsidRPr="001920F5">
              <w:rPr>
                <w:b/>
                <w:strike/>
              </w:rPr>
              <w:t>2)</w:t>
            </w:r>
            <w:r w:rsidRPr="001920F5">
              <w:rPr>
                <w:b/>
                <w:strike/>
              </w:rPr>
              <w:tab/>
              <w:t>витяг з Єдиного державного реєстру;</w:t>
            </w:r>
          </w:p>
          <w:p w14:paraId="621F67E9" w14:textId="77777777" w:rsidR="00447AFB" w:rsidRPr="001920F5" w:rsidRDefault="00447AFB" w:rsidP="00447AFB">
            <w:pPr>
              <w:pStyle w:val="a4"/>
              <w:spacing w:before="0" w:beforeAutospacing="0" w:after="0" w:afterAutospacing="0"/>
              <w:ind w:firstLine="709"/>
              <w:jc w:val="both"/>
              <w:rPr>
                <w:b/>
                <w:strike/>
              </w:rPr>
            </w:pPr>
            <w:r w:rsidRPr="001920F5">
              <w:rPr>
                <w:b/>
                <w:strike/>
              </w:rPr>
              <w:t>3)</w:t>
            </w:r>
            <w:r w:rsidRPr="001920F5">
              <w:rPr>
                <w:b/>
                <w:strike/>
              </w:rPr>
              <w:tab/>
              <w:t xml:space="preserve">договір із страховиком, на підставі якого виникає право здійснювати діяльність з реалізації страхових продуктів від імені та в інтересах страховика, або документ (лист, довідка) у довільній формі від страховика із переліком страхових продуктів за класами страхування, за якими страховий агент, </w:t>
            </w:r>
            <w:proofErr w:type="spellStart"/>
            <w:r w:rsidRPr="001920F5">
              <w:rPr>
                <w:b/>
                <w:strike/>
              </w:rPr>
              <w:t>субагент</w:t>
            </w:r>
            <w:proofErr w:type="spellEnd"/>
            <w:r w:rsidRPr="001920F5">
              <w:rPr>
                <w:b/>
                <w:strike/>
              </w:rPr>
              <w:t xml:space="preserve"> мають право здійснювати діяльність з реалізації страхових продуктів такого страховика;</w:t>
            </w:r>
          </w:p>
          <w:p w14:paraId="69E246A2" w14:textId="77777777" w:rsidR="00447AFB" w:rsidRPr="001920F5" w:rsidRDefault="00447AFB" w:rsidP="00447AFB">
            <w:pPr>
              <w:pStyle w:val="a4"/>
              <w:spacing w:before="0" w:beforeAutospacing="0" w:after="0" w:afterAutospacing="0"/>
              <w:ind w:firstLine="709"/>
              <w:jc w:val="both"/>
              <w:rPr>
                <w:b/>
                <w:strike/>
              </w:rPr>
            </w:pPr>
            <w:r w:rsidRPr="001920F5">
              <w:rPr>
                <w:b/>
                <w:strike/>
              </w:rPr>
              <w:t>4)</w:t>
            </w:r>
            <w:r w:rsidRPr="001920F5">
              <w:rPr>
                <w:b/>
                <w:strike/>
              </w:rPr>
              <w:tab/>
              <w:t>наказ про призначення особи працівником з реалізації страхових продуктів або трудовий або цивільно-правовий договір, на підставі якого особу призначено працівником з реалізації;</w:t>
            </w:r>
          </w:p>
          <w:p w14:paraId="28BCB1C2" w14:textId="77777777" w:rsidR="00447AFB" w:rsidRPr="001920F5" w:rsidRDefault="00447AFB" w:rsidP="00447AFB">
            <w:pPr>
              <w:pStyle w:val="a4"/>
              <w:spacing w:before="0" w:beforeAutospacing="0" w:after="0" w:afterAutospacing="0"/>
              <w:ind w:firstLine="709"/>
              <w:jc w:val="both"/>
              <w:rPr>
                <w:b/>
                <w:strike/>
              </w:rPr>
            </w:pPr>
            <w:r w:rsidRPr="001920F5">
              <w:rPr>
                <w:b/>
                <w:strike/>
              </w:rPr>
              <w:t>5)</w:t>
            </w:r>
            <w:r w:rsidRPr="001920F5">
              <w:rPr>
                <w:b/>
                <w:strike/>
              </w:rPr>
              <w:tab/>
              <w:t>документ (свідоцтво, сертифікат, диплом), виданий страховиком та/або суб’єктом надання освітніх послуг на рівнях професійної освіти, про проходження навчання (підвищення кваліфікації) за навчальними програмами та підтвердження необхідного рівня знань відповідно до статей 83 і 84 Закону про страхування;</w:t>
            </w:r>
          </w:p>
          <w:p w14:paraId="69FC3172" w14:textId="77777777" w:rsidR="00447AFB" w:rsidRPr="001920F5" w:rsidRDefault="00447AFB" w:rsidP="00447AFB">
            <w:pPr>
              <w:pStyle w:val="a4"/>
              <w:spacing w:before="0" w:beforeAutospacing="0" w:after="0" w:afterAutospacing="0"/>
              <w:ind w:firstLine="709"/>
              <w:jc w:val="both"/>
            </w:pPr>
            <w:r w:rsidRPr="001920F5">
              <w:rPr>
                <w:b/>
                <w:strike/>
              </w:rPr>
              <w:t>6)</w:t>
            </w:r>
            <w:r w:rsidRPr="001920F5">
              <w:rPr>
                <w:b/>
                <w:strike/>
              </w:rPr>
              <w:tab/>
              <w:t>письмове запевнення працівника з реалізації про те, що він відповідає вимогам пунктів 1, 3 частини першої статті 73 Закону про страхування.</w:t>
            </w:r>
          </w:p>
        </w:tc>
        <w:tc>
          <w:tcPr>
            <w:tcW w:w="2568" w:type="pct"/>
          </w:tcPr>
          <w:p w14:paraId="0B01D7AE" w14:textId="77777777" w:rsidR="00447AFB" w:rsidRPr="001920F5" w:rsidRDefault="00447AFB" w:rsidP="00447AFB">
            <w:pPr>
              <w:pStyle w:val="a4"/>
              <w:spacing w:before="0" w:beforeAutospacing="0" w:after="0" w:afterAutospacing="0"/>
              <w:ind w:firstLine="709"/>
              <w:jc w:val="both"/>
              <w:rPr>
                <w:b/>
              </w:rPr>
            </w:pPr>
            <w:r w:rsidRPr="001920F5">
              <w:rPr>
                <w:b/>
              </w:rPr>
              <w:t>173.</w:t>
            </w:r>
            <w:r w:rsidRPr="001920F5">
              <w:rPr>
                <w:b/>
              </w:rPr>
              <w:tab/>
              <w:t xml:space="preserve">Перелік інформації (даних) та документів (копій оригіналів документів), </w:t>
            </w:r>
            <w:r w:rsidRPr="001920F5">
              <w:rPr>
                <w:b/>
                <w:bCs/>
              </w:rPr>
              <w:t>що підтверджують інформацію, зазначену в пункті 172 глави 18 розділу VI цього Положення,</w:t>
            </w:r>
            <w:r w:rsidRPr="001920F5">
              <w:rPr>
                <w:b/>
              </w:rPr>
              <w:t xml:space="preserve"> та порядок їх надання, урегульовуються внутрішньою політикою (процедурами, положеннями) такого страхового </w:t>
            </w:r>
            <w:proofErr w:type="spellStart"/>
            <w:r w:rsidRPr="001920F5">
              <w:rPr>
                <w:b/>
              </w:rPr>
              <w:t>агента</w:t>
            </w:r>
            <w:proofErr w:type="spellEnd"/>
            <w:r w:rsidRPr="001920F5">
              <w:rPr>
                <w:b/>
              </w:rPr>
              <w:t xml:space="preserve"> або </w:t>
            </w:r>
            <w:proofErr w:type="spellStart"/>
            <w:r w:rsidRPr="001920F5">
              <w:rPr>
                <w:b/>
              </w:rPr>
              <w:t>субагента</w:t>
            </w:r>
            <w:proofErr w:type="spellEnd"/>
            <w:r w:rsidRPr="001920F5">
              <w:rPr>
                <w:b/>
              </w:rPr>
              <w:t>.</w:t>
            </w:r>
          </w:p>
        </w:tc>
      </w:tr>
      <w:tr w:rsidR="00447AFB" w:rsidRPr="001920F5" w14:paraId="0A110FD2" w14:textId="77777777" w:rsidTr="00E140D4">
        <w:tc>
          <w:tcPr>
            <w:tcW w:w="2432" w:type="pct"/>
          </w:tcPr>
          <w:p w14:paraId="2457BCE5" w14:textId="77777777" w:rsidR="00447AFB" w:rsidRPr="001920F5" w:rsidRDefault="00447AFB" w:rsidP="00447AFB">
            <w:pPr>
              <w:pStyle w:val="a4"/>
              <w:spacing w:before="0" w:beforeAutospacing="0" w:after="0" w:afterAutospacing="0"/>
              <w:ind w:firstLine="709"/>
              <w:jc w:val="both"/>
            </w:pPr>
            <w:r w:rsidRPr="001920F5">
              <w:t>174.</w:t>
            </w:r>
            <w:r w:rsidRPr="001920F5">
              <w:tab/>
              <w:t xml:space="preserve">Особа, зазначена в пункті 167 глави 18 розділу VI цього Положення,  вносить запис до переліку працівників з реалізації про працівника з реалізації не пізніше 10 робочих днів із дня призначення такої особи на посаду та/або укладення трудового </w:t>
            </w:r>
            <w:r w:rsidRPr="001920F5">
              <w:rPr>
                <w:b/>
                <w:strike/>
              </w:rPr>
              <w:t>або цивільно-правового</w:t>
            </w:r>
            <w:r w:rsidRPr="001920F5">
              <w:t xml:space="preserve"> договору та надання такою особою документів (їх копій), </w:t>
            </w:r>
            <w:r w:rsidRPr="001920F5">
              <w:rPr>
                <w:b/>
                <w:strike/>
              </w:rPr>
              <w:t>визначених у пункті</w:t>
            </w:r>
            <w:r w:rsidRPr="001920F5">
              <w:t xml:space="preserve"> 173 глави 18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tc>
        <w:tc>
          <w:tcPr>
            <w:tcW w:w="2568" w:type="pct"/>
          </w:tcPr>
          <w:p w14:paraId="54F65B15" w14:textId="77777777" w:rsidR="00447AFB" w:rsidRPr="001920F5" w:rsidRDefault="00447AFB" w:rsidP="00447AFB">
            <w:pPr>
              <w:pStyle w:val="a4"/>
              <w:spacing w:before="0" w:beforeAutospacing="0" w:after="0" w:afterAutospacing="0"/>
              <w:ind w:firstLine="709"/>
              <w:jc w:val="both"/>
            </w:pPr>
            <w:r w:rsidRPr="001920F5">
              <w:t>174.</w:t>
            </w:r>
            <w:r w:rsidRPr="001920F5">
              <w:tab/>
              <w:t xml:space="preserve">Особа, зазначена в пункті 167 глави 18 розділу VI цього Положення,  вносить запис до переліку працівників з реалізації про працівника з реалізації не пізніше 10 робочих днів із дня призначення </w:t>
            </w:r>
            <w:r w:rsidRPr="001920F5">
              <w:rPr>
                <w:b/>
              </w:rPr>
              <w:t xml:space="preserve">(обрання) </w:t>
            </w:r>
            <w:r w:rsidRPr="001920F5">
              <w:t xml:space="preserve">такої особи на посаду, </w:t>
            </w:r>
            <w:r w:rsidRPr="001920F5">
              <w:rPr>
                <w:b/>
              </w:rPr>
              <w:t>яка відповідає повноваженням працівника з реалізації,</w:t>
            </w:r>
            <w:r w:rsidRPr="001920F5">
              <w:t xml:space="preserve"> та/або укладення трудового договору, </w:t>
            </w:r>
            <w:r w:rsidRPr="001920F5">
              <w:rPr>
                <w:b/>
              </w:rPr>
              <w:t>іншого документа, що підтверджує виконання особою відповідних повноважень,</w:t>
            </w:r>
            <w:r w:rsidRPr="001920F5">
              <w:t xml:space="preserve"> та надання такою особою документів (їх копій), </w:t>
            </w:r>
            <w:r w:rsidRPr="001920F5">
              <w:rPr>
                <w:b/>
              </w:rPr>
              <w:t>відповідно до пункту</w:t>
            </w:r>
            <w:r w:rsidRPr="001920F5">
              <w:t xml:space="preserve"> 173 глави 18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tc>
      </w:tr>
      <w:tr w:rsidR="00447AFB" w:rsidRPr="001920F5" w14:paraId="2415E799" w14:textId="77777777" w:rsidTr="00E140D4">
        <w:tc>
          <w:tcPr>
            <w:tcW w:w="2432" w:type="pct"/>
          </w:tcPr>
          <w:p w14:paraId="4B98A0F0" w14:textId="77777777" w:rsidR="00447AFB" w:rsidRPr="001920F5" w:rsidRDefault="00447AFB" w:rsidP="00447AFB">
            <w:pPr>
              <w:pStyle w:val="a4"/>
              <w:spacing w:before="0" w:beforeAutospacing="0" w:after="0" w:afterAutospacing="0"/>
              <w:jc w:val="center"/>
            </w:pPr>
            <w:r w:rsidRPr="001920F5">
              <w:rPr>
                <w:bCs/>
                <w:color w:val="333333"/>
                <w:shd w:val="clear" w:color="auto" w:fill="FFFFFF"/>
              </w:rPr>
              <w:t xml:space="preserve">19. Порядок та вимоги щодо розкриття інформації в переліку працівників з реалізації страховим та/або </w:t>
            </w:r>
            <w:proofErr w:type="spellStart"/>
            <w:r w:rsidRPr="001920F5">
              <w:rPr>
                <w:bCs/>
                <w:color w:val="333333"/>
                <w:shd w:val="clear" w:color="auto" w:fill="FFFFFF"/>
              </w:rPr>
              <w:t>перестраховим</w:t>
            </w:r>
            <w:proofErr w:type="spellEnd"/>
            <w:r w:rsidRPr="001920F5">
              <w:rPr>
                <w:bCs/>
                <w:color w:val="333333"/>
                <w:shd w:val="clear" w:color="auto" w:fill="FFFFFF"/>
              </w:rPr>
              <w:t xml:space="preserve"> брокером</w:t>
            </w:r>
          </w:p>
        </w:tc>
        <w:tc>
          <w:tcPr>
            <w:tcW w:w="2568" w:type="pct"/>
          </w:tcPr>
          <w:p w14:paraId="3962F320" w14:textId="77777777" w:rsidR="00447AFB" w:rsidRPr="001920F5" w:rsidRDefault="00447AFB" w:rsidP="00447AFB">
            <w:pPr>
              <w:pStyle w:val="a4"/>
              <w:spacing w:before="0" w:beforeAutospacing="0" w:after="0" w:afterAutospacing="0"/>
              <w:jc w:val="center"/>
            </w:pPr>
            <w:r w:rsidRPr="001920F5">
              <w:rPr>
                <w:bCs/>
                <w:color w:val="333333"/>
                <w:shd w:val="clear" w:color="auto" w:fill="FFFFFF"/>
              </w:rPr>
              <w:t xml:space="preserve">19. Порядок та вимоги щодо розкриття інформації в переліку працівників з реалізації страховим та/або </w:t>
            </w:r>
            <w:proofErr w:type="spellStart"/>
            <w:r w:rsidRPr="001920F5">
              <w:rPr>
                <w:bCs/>
                <w:color w:val="333333"/>
                <w:shd w:val="clear" w:color="auto" w:fill="FFFFFF"/>
              </w:rPr>
              <w:t>перестраховим</w:t>
            </w:r>
            <w:proofErr w:type="spellEnd"/>
            <w:r w:rsidRPr="001920F5">
              <w:rPr>
                <w:bCs/>
                <w:color w:val="333333"/>
                <w:shd w:val="clear" w:color="auto" w:fill="FFFFFF"/>
              </w:rPr>
              <w:t xml:space="preserve"> брокером</w:t>
            </w:r>
          </w:p>
        </w:tc>
      </w:tr>
      <w:tr w:rsidR="00447AFB" w:rsidRPr="001920F5" w14:paraId="6AC2899D" w14:textId="77777777" w:rsidTr="00E140D4">
        <w:tc>
          <w:tcPr>
            <w:tcW w:w="2432" w:type="pct"/>
          </w:tcPr>
          <w:p w14:paraId="77628B4E" w14:textId="77777777" w:rsidR="00447AFB" w:rsidRPr="001920F5" w:rsidRDefault="00447AFB" w:rsidP="00447AFB">
            <w:pPr>
              <w:pStyle w:val="a4"/>
              <w:spacing w:before="0" w:beforeAutospacing="0" w:after="0" w:afterAutospacing="0"/>
              <w:ind w:firstLine="709"/>
              <w:jc w:val="both"/>
            </w:pPr>
            <w:r w:rsidRPr="001920F5">
              <w:t>180.</w:t>
            </w:r>
            <w:r w:rsidRPr="001920F5">
              <w:tab/>
              <w:t xml:space="preserve">Перелік працівників з реалізації, які виконують трудові обов’язки з реалізації страхових та/або </w:t>
            </w:r>
            <w:proofErr w:type="spellStart"/>
            <w:r w:rsidRPr="001920F5">
              <w:t>перестрахових</w:t>
            </w:r>
            <w:proofErr w:type="spellEnd"/>
            <w:r w:rsidRPr="001920F5">
              <w:t xml:space="preserve"> продуктів брокера, що має працівників, повинен містити:</w:t>
            </w:r>
          </w:p>
          <w:p w14:paraId="1A872E6B" w14:textId="77777777" w:rsidR="00447AFB" w:rsidRPr="001920F5" w:rsidRDefault="00447AFB" w:rsidP="00447AFB">
            <w:pPr>
              <w:pStyle w:val="a4"/>
              <w:spacing w:before="0" w:beforeAutospacing="0" w:after="0" w:afterAutospacing="0"/>
              <w:ind w:firstLine="709"/>
              <w:jc w:val="both"/>
            </w:pPr>
            <w:r w:rsidRPr="001920F5">
              <w:t>1)</w:t>
            </w:r>
            <w:r w:rsidRPr="001920F5">
              <w:tab/>
              <w:t xml:space="preserve">прізвище, власне ім’я, по батькові (за наявності) та посаду працівника з реалізації; </w:t>
            </w:r>
          </w:p>
          <w:p w14:paraId="4F0C74BE" w14:textId="77777777" w:rsidR="00447AFB" w:rsidRPr="001920F5" w:rsidRDefault="00447AFB" w:rsidP="00447AFB">
            <w:pPr>
              <w:pStyle w:val="a4"/>
              <w:spacing w:before="0" w:beforeAutospacing="0" w:after="0" w:afterAutospacing="0"/>
              <w:ind w:firstLine="709"/>
              <w:jc w:val="both"/>
              <w:rPr>
                <w:b/>
                <w:strike/>
              </w:rPr>
            </w:pPr>
            <w:r w:rsidRPr="001920F5">
              <w:t>2)</w:t>
            </w:r>
            <w:r w:rsidRPr="001920F5">
              <w:tab/>
              <w:t xml:space="preserve">інформацію про підтвердження необхідного рівня знань відповідно до статей 83 і 84 Закону про страхування працівника з реалізації, </w:t>
            </w:r>
            <w:r w:rsidRPr="001920F5">
              <w:rPr>
                <w:b/>
                <w:strike/>
              </w:rPr>
              <w:t>дату такого підтвердження;</w:t>
            </w:r>
          </w:p>
          <w:p w14:paraId="2BE78DDE" w14:textId="77777777" w:rsidR="00447AFB" w:rsidRPr="001920F5" w:rsidRDefault="00447AFB" w:rsidP="00447AFB">
            <w:pPr>
              <w:pStyle w:val="a4"/>
              <w:spacing w:before="0" w:beforeAutospacing="0" w:after="0" w:afterAutospacing="0"/>
              <w:ind w:firstLine="709"/>
              <w:jc w:val="both"/>
            </w:pPr>
            <w:r w:rsidRPr="001920F5">
              <w:t>3)</w:t>
            </w:r>
            <w:r w:rsidRPr="001920F5">
              <w:tab/>
              <w:t>інформацію про відповідність працівника з реалізації вимогам, визначеним у підпунктах 1, 3 частини першої статті 73 Закону про страхування;</w:t>
            </w:r>
          </w:p>
          <w:p w14:paraId="6D3A4640" w14:textId="77777777" w:rsidR="00447AFB" w:rsidRPr="001920F5" w:rsidRDefault="00447AFB" w:rsidP="00447AFB">
            <w:pPr>
              <w:pStyle w:val="a4"/>
              <w:spacing w:before="0" w:beforeAutospacing="0" w:after="0" w:afterAutospacing="0"/>
              <w:ind w:firstLine="709"/>
              <w:jc w:val="both"/>
            </w:pPr>
            <w:r w:rsidRPr="001920F5">
              <w:t>4)</w:t>
            </w:r>
            <w:r w:rsidRPr="001920F5">
              <w:tab/>
              <w:t xml:space="preserve">найменування та код у Єдиному державному реєстрі страховиків, реалізацію страхових та/або </w:t>
            </w:r>
            <w:proofErr w:type="spellStart"/>
            <w:r w:rsidRPr="001920F5">
              <w:t>перестрахових</w:t>
            </w:r>
            <w:proofErr w:type="spellEnd"/>
            <w:r w:rsidRPr="001920F5">
              <w:t xml:space="preserve"> продуктів яких здійснює такий брокер;</w:t>
            </w:r>
          </w:p>
          <w:p w14:paraId="6FA605D3" w14:textId="77777777" w:rsidR="00447AFB" w:rsidRPr="001920F5" w:rsidRDefault="00447AFB" w:rsidP="00447AFB">
            <w:pPr>
              <w:pStyle w:val="a4"/>
              <w:spacing w:before="0" w:beforeAutospacing="0" w:after="0" w:afterAutospacing="0"/>
              <w:ind w:firstLine="709"/>
              <w:jc w:val="both"/>
            </w:pPr>
            <w:r w:rsidRPr="001920F5">
              <w:t>5)</w:t>
            </w:r>
            <w:r w:rsidRPr="001920F5">
              <w:tab/>
              <w:t xml:space="preserve">перелік </w:t>
            </w:r>
            <w:r w:rsidRPr="001920F5">
              <w:rPr>
                <w:b/>
                <w:strike/>
              </w:rPr>
              <w:t xml:space="preserve">страхових та/або </w:t>
            </w:r>
            <w:proofErr w:type="spellStart"/>
            <w:r w:rsidRPr="001920F5">
              <w:rPr>
                <w:b/>
                <w:strike/>
              </w:rPr>
              <w:t>перестрахових</w:t>
            </w:r>
            <w:proofErr w:type="spellEnd"/>
            <w:r w:rsidRPr="001920F5">
              <w:rPr>
                <w:b/>
                <w:strike/>
              </w:rPr>
              <w:t xml:space="preserve"> продуктів за класами страхування</w:t>
            </w:r>
            <w:r w:rsidRPr="001920F5">
              <w:t xml:space="preserve">, за якими працівник з реалізації має право здійснювати діяльність з реалізації страхових та/або </w:t>
            </w:r>
            <w:proofErr w:type="spellStart"/>
            <w:r w:rsidRPr="001920F5">
              <w:t>перестрахових</w:t>
            </w:r>
            <w:proofErr w:type="spellEnd"/>
            <w:r w:rsidRPr="001920F5">
              <w:t xml:space="preserve"> продуктів</w:t>
            </w:r>
            <w:r w:rsidRPr="001920F5">
              <w:rPr>
                <w:b/>
                <w:strike/>
              </w:rPr>
              <w:t>.</w:t>
            </w:r>
          </w:p>
        </w:tc>
        <w:tc>
          <w:tcPr>
            <w:tcW w:w="2568" w:type="pct"/>
            <w:shd w:val="clear" w:color="auto" w:fill="FFFFFF" w:themeFill="background1"/>
          </w:tcPr>
          <w:p w14:paraId="4F3A642A" w14:textId="77777777" w:rsidR="00447AFB" w:rsidRPr="001920F5" w:rsidRDefault="00447AFB" w:rsidP="00447AFB">
            <w:pPr>
              <w:pStyle w:val="a4"/>
              <w:spacing w:before="0" w:beforeAutospacing="0" w:after="0" w:afterAutospacing="0"/>
              <w:ind w:firstLine="709"/>
              <w:jc w:val="both"/>
            </w:pPr>
            <w:r w:rsidRPr="001920F5">
              <w:t>180.</w:t>
            </w:r>
            <w:r w:rsidRPr="001920F5">
              <w:tab/>
              <w:t xml:space="preserve">Перелік працівників з реалізації, які виконують трудові обов’язки з реалізації страхових та/або </w:t>
            </w:r>
            <w:proofErr w:type="spellStart"/>
            <w:r w:rsidRPr="001920F5">
              <w:t>перестрахових</w:t>
            </w:r>
            <w:proofErr w:type="spellEnd"/>
            <w:r w:rsidRPr="001920F5">
              <w:t xml:space="preserve"> продуктів брокера, що має працівників, повинен містити:</w:t>
            </w:r>
          </w:p>
          <w:p w14:paraId="0E218A7C" w14:textId="77777777" w:rsidR="00447AFB" w:rsidRPr="001920F5" w:rsidRDefault="00447AFB" w:rsidP="00447AFB">
            <w:pPr>
              <w:pStyle w:val="a4"/>
              <w:spacing w:before="0" w:beforeAutospacing="0" w:after="0" w:afterAutospacing="0"/>
              <w:ind w:firstLine="709"/>
              <w:jc w:val="both"/>
            </w:pPr>
            <w:r w:rsidRPr="001920F5">
              <w:t>1)</w:t>
            </w:r>
            <w:r w:rsidRPr="001920F5">
              <w:tab/>
              <w:t xml:space="preserve">прізвище, власне ім’я, по батькові (за наявності) та посаду працівника з реалізації; </w:t>
            </w:r>
          </w:p>
          <w:p w14:paraId="37CA67C0" w14:textId="77777777" w:rsidR="00447AFB" w:rsidRPr="001920F5" w:rsidRDefault="00447AFB" w:rsidP="00447AFB">
            <w:pPr>
              <w:pStyle w:val="a4"/>
              <w:spacing w:before="0" w:beforeAutospacing="0" w:after="0" w:afterAutospacing="0"/>
              <w:ind w:firstLine="709"/>
              <w:jc w:val="both"/>
            </w:pPr>
            <w:r w:rsidRPr="001920F5">
              <w:t>2)</w:t>
            </w:r>
            <w:r w:rsidRPr="001920F5">
              <w:tab/>
              <w:t xml:space="preserve">інформацію про підтвердження необхідного рівня знань відповідно до статей 83 і 84 Закону про страхування працівника з реалізації </w:t>
            </w:r>
            <w:r w:rsidRPr="001920F5">
              <w:rPr>
                <w:b/>
              </w:rPr>
              <w:t>(останню дату такого підтвердження із зазначенням дати видачі документу);</w:t>
            </w:r>
          </w:p>
          <w:p w14:paraId="6AFB0D22" w14:textId="77777777" w:rsidR="00447AFB" w:rsidRPr="001920F5" w:rsidRDefault="00447AFB" w:rsidP="00447AFB">
            <w:pPr>
              <w:pStyle w:val="a4"/>
              <w:spacing w:before="0" w:beforeAutospacing="0" w:after="0" w:afterAutospacing="0"/>
              <w:ind w:firstLine="709"/>
              <w:jc w:val="both"/>
            </w:pPr>
            <w:r w:rsidRPr="001920F5">
              <w:t>3)</w:t>
            </w:r>
            <w:r w:rsidRPr="001920F5">
              <w:tab/>
              <w:t>інформацію про відповідність працівника з реалізації вимогам, визначеним у підпунктах 1, 3 частини першої статті 73 Закону про страхування;</w:t>
            </w:r>
          </w:p>
          <w:p w14:paraId="3C33D021" w14:textId="77777777" w:rsidR="00447AFB" w:rsidRPr="001920F5" w:rsidRDefault="00447AFB" w:rsidP="00447AFB">
            <w:pPr>
              <w:pStyle w:val="a4"/>
              <w:spacing w:before="0" w:beforeAutospacing="0" w:after="0" w:afterAutospacing="0"/>
              <w:ind w:firstLine="709"/>
              <w:jc w:val="both"/>
            </w:pPr>
            <w:r w:rsidRPr="001920F5">
              <w:t>4)</w:t>
            </w:r>
            <w:r w:rsidRPr="001920F5">
              <w:tab/>
              <w:t xml:space="preserve">найменування та код у Єдиному державному реєстрі страховиків, реалізацію страхових та/або </w:t>
            </w:r>
            <w:proofErr w:type="spellStart"/>
            <w:r w:rsidRPr="001920F5">
              <w:t>перестрахових</w:t>
            </w:r>
            <w:proofErr w:type="spellEnd"/>
            <w:r w:rsidRPr="001920F5">
              <w:t xml:space="preserve"> продуктів яких здійснює такий брокер;</w:t>
            </w:r>
          </w:p>
          <w:p w14:paraId="2AC468B7" w14:textId="77777777" w:rsidR="00447AFB" w:rsidRPr="001920F5" w:rsidRDefault="00447AFB" w:rsidP="00447AFB">
            <w:pPr>
              <w:pStyle w:val="a4"/>
              <w:spacing w:before="0" w:beforeAutospacing="0" w:after="0" w:afterAutospacing="0"/>
              <w:ind w:firstLine="709"/>
              <w:jc w:val="both"/>
            </w:pPr>
            <w:r w:rsidRPr="001920F5">
              <w:t>5)</w:t>
            </w:r>
            <w:r w:rsidRPr="001920F5">
              <w:tab/>
              <w:t xml:space="preserve">перелік </w:t>
            </w:r>
            <w:r w:rsidRPr="001920F5">
              <w:rPr>
                <w:b/>
              </w:rPr>
              <w:t>класів страхування</w:t>
            </w:r>
            <w:r w:rsidRPr="001920F5">
              <w:t xml:space="preserve">, за якими працівник з реалізації має право здійснювати діяльність з реалізації страхових та/або </w:t>
            </w:r>
            <w:proofErr w:type="spellStart"/>
            <w:r w:rsidRPr="001920F5">
              <w:t>перестрахових</w:t>
            </w:r>
            <w:proofErr w:type="spellEnd"/>
            <w:r w:rsidRPr="001920F5">
              <w:t xml:space="preserve"> продуктів;</w:t>
            </w:r>
          </w:p>
          <w:p w14:paraId="4BF20F71" w14:textId="77777777" w:rsidR="00447AFB" w:rsidRPr="001920F5" w:rsidRDefault="00447AFB" w:rsidP="00447AFB">
            <w:pPr>
              <w:pStyle w:val="a4"/>
              <w:spacing w:before="0" w:beforeAutospacing="0" w:after="0" w:afterAutospacing="0"/>
              <w:ind w:firstLine="709"/>
              <w:jc w:val="both"/>
              <w:rPr>
                <w:b/>
              </w:rPr>
            </w:pPr>
            <w:r w:rsidRPr="001920F5">
              <w:rPr>
                <w:b/>
              </w:rPr>
              <w:t xml:space="preserve">6) дата включення працівників з реалізації брокера, які виконують трудові обов’язки з реалізації страхових та/або </w:t>
            </w:r>
            <w:proofErr w:type="spellStart"/>
            <w:r w:rsidRPr="001920F5">
              <w:rPr>
                <w:b/>
              </w:rPr>
              <w:t>перестрахових</w:t>
            </w:r>
            <w:proofErr w:type="spellEnd"/>
            <w:r w:rsidRPr="001920F5">
              <w:rPr>
                <w:b/>
              </w:rPr>
              <w:t xml:space="preserve"> продуктів, до переліку працівників з реалізації.</w:t>
            </w:r>
          </w:p>
          <w:p w14:paraId="20474F86" w14:textId="77777777" w:rsidR="00447AFB" w:rsidRPr="001920F5" w:rsidRDefault="00447AFB" w:rsidP="00447AFB">
            <w:pPr>
              <w:pStyle w:val="a4"/>
              <w:spacing w:before="0" w:beforeAutospacing="0" w:after="0" w:afterAutospacing="0"/>
              <w:ind w:firstLine="709"/>
              <w:jc w:val="both"/>
              <w:rPr>
                <w:b/>
                <w:bCs/>
              </w:rPr>
            </w:pPr>
            <w:r w:rsidRPr="001920F5">
              <w:rPr>
                <w:rStyle w:val="rvts15"/>
                <w:b/>
                <w:bCs/>
              </w:rPr>
              <w:t xml:space="preserve">Інформація, зазначена в підпункті 5 </w:t>
            </w:r>
            <w:r w:rsidRPr="001920F5">
              <w:rPr>
                <w:b/>
                <w:bCs/>
              </w:rPr>
              <w:t>пункту 180 глави 19 розділу VІ цього Положення</w:t>
            </w:r>
            <w:r w:rsidRPr="001920F5">
              <w:rPr>
                <w:rStyle w:val="rvts15"/>
                <w:b/>
                <w:bCs/>
              </w:rPr>
              <w:t xml:space="preserve"> може зазначатися за лініями бізнесу страховика або за класами страхування.</w:t>
            </w:r>
          </w:p>
        </w:tc>
      </w:tr>
      <w:tr w:rsidR="00447AFB" w:rsidRPr="001920F5" w14:paraId="0D5D80D6" w14:textId="77777777" w:rsidTr="00E140D4">
        <w:tc>
          <w:tcPr>
            <w:tcW w:w="2432" w:type="pct"/>
          </w:tcPr>
          <w:p w14:paraId="4426463E" w14:textId="77777777" w:rsidR="00447AFB" w:rsidRPr="001920F5" w:rsidRDefault="00447AFB" w:rsidP="00447AFB">
            <w:pPr>
              <w:pStyle w:val="a4"/>
              <w:spacing w:before="0" w:beforeAutospacing="0" w:after="0" w:afterAutospacing="0"/>
              <w:ind w:firstLine="709"/>
              <w:jc w:val="both"/>
              <w:rPr>
                <w:b/>
                <w:strike/>
              </w:rPr>
            </w:pPr>
            <w:r w:rsidRPr="001920F5">
              <w:t>181.</w:t>
            </w:r>
            <w:r w:rsidRPr="001920F5">
              <w:tab/>
            </w:r>
            <w:r w:rsidRPr="001920F5">
              <w:rPr>
                <w:b/>
                <w:strike/>
              </w:rPr>
              <w:t>Документи, що підтверджують інформацію, зазначену в пункті 180 глави 19 розділу VI цього Положення, і які повинні перевірятися брокером, що має працівників, для включення особи до переліку працівників з реалізації такого брокера є:</w:t>
            </w:r>
          </w:p>
          <w:p w14:paraId="0B619C2E" w14:textId="77777777" w:rsidR="00447AFB" w:rsidRPr="001920F5" w:rsidRDefault="00447AFB" w:rsidP="00447AFB">
            <w:pPr>
              <w:pStyle w:val="a4"/>
              <w:spacing w:before="0" w:beforeAutospacing="0" w:after="0" w:afterAutospacing="0"/>
              <w:ind w:firstLine="709"/>
              <w:jc w:val="both"/>
              <w:rPr>
                <w:b/>
                <w:strike/>
              </w:rPr>
            </w:pPr>
            <w:r w:rsidRPr="001920F5">
              <w:rPr>
                <w:b/>
                <w:strike/>
              </w:rPr>
              <w:t>1)</w:t>
            </w:r>
            <w:r w:rsidRPr="001920F5">
              <w:rPr>
                <w:b/>
                <w:strike/>
              </w:rPr>
              <w:tab/>
              <w:t>паспортний документ;</w:t>
            </w:r>
          </w:p>
          <w:p w14:paraId="3AB15A84" w14:textId="77777777" w:rsidR="00447AFB" w:rsidRPr="001920F5" w:rsidRDefault="00447AFB" w:rsidP="00447AFB">
            <w:pPr>
              <w:pStyle w:val="a4"/>
              <w:spacing w:before="0" w:beforeAutospacing="0" w:after="0" w:afterAutospacing="0"/>
              <w:ind w:firstLine="709"/>
              <w:jc w:val="both"/>
              <w:rPr>
                <w:b/>
                <w:strike/>
              </w:rPr>
            </w:pPr>
            <w:r w:rsidRPr="001920F5">
              <w:rPr>
                <w:b/>
                <w:strike/>
              </w:rPr>
              <w:t>2)</w:t>
            </w:r>
            <w:r w:rsidRPr="001920F5">
              <w:rPr>
                <w:b/>
                <w:strike/>
              </w:rPr>
              <w:tab/>
              <w:t>витяг з Єдиного державного реєстру;</w:t>
            </w:r>
          </w:p>
          <w:p w14:paraId="40EA5092" w14:textId="77777777" w:rsidR="00447AFB" w:rsidRPr="001920F5" w:rsidRDefault="00447AFB" w:rsidP="00447AFB">
            <w:pPr>
              <w:pStyle w:val="a4"/>
              <w:spacing w:before="0" w:beforeAutospacing="0" w:after="0" w:afterAutospacing="0"/>
              <w:ind w:firstLine="709"/>
              <w:jc w:val="both"/>
              <w:rPr>
                <w:b/>
                <w:strike/>
              </w:rPr>
            </w:pPr>
          </w:p>
          <w:p w14:paraId="7821C9FA" w14:textId="77777777" w:rsidR="00447AFB" w:rsidRPr="001920F5" w:rsidRDefault="00447AFB" w:rsidP="00447AFB">
            <w:pPr>
              <w:pStyle w:val="a4"/>
              <w:spacing w:before="0" w:beforeAutospacing="0" w:after="0" w:afterAutospacing="0"/>
              <w:ind w:firstLine="709"/>
              <w:jc w:val="both"/>
              <w:rPr>
                <w:b/>
                <w:strike/>
              </w:rPr>
            </w:pPr>
            <w:r w:rsidRPr="001920F5">
              <w:rPr>
                <w:b/>
                <w:strike/>
              </w:rPr>
              <w:t>3)</w:t>
            </w:r>
            <w:r w:rsidRPr="001920F5">
              <w:rPr>
                <w:b/>
                <w:strike/>
              </w:rPr>
              <w:tab/>
              <w:t xml:space="preserve">договір із страховиком, на підставі якого виникає право здійснювати діяльність з реалізації страхових та/або </w:t>
            </w:r>
            <w:proofErr w:type="spellStart"/>
            <w:r w:rsidRPr="001920F5">
              <w:rPr>
                <w:b/>
                <w:strike/>
              </w:rPr>
              <w:t>перестрахових</w:t>
            </w:r>
            <w:proofErr w:type="spellEnd"/>
            <w:r w:rsidRPr="001920F5">
              <w:rPr>
                <w:b/>
                <w:strike/>
              </w:rPr>
              <w:t xml:space="preserve"> продуктів від імені та в інтересах страховика, або документ (лист, довідка) у довільній формі від страховика із переліком страхових та/або </w:t>
            </w:r>
            <w:proofErr w:type="spellStart"/>
            <w:r w:rsidRPr="001920F5">
              <w:rPr>
                <w:b/>
                <w:strike/>
              </w:rPr>
              <w:t>перестрахових</w:t>
            </w:r>
            <w:proofErr w:type="spellEnd"/>
            <w:r w:rsidRPr="001920F5">
              <w:rPr>
                <w:b/>
                <w:strike/>
              </w:rPr>
              <w:t xml:space="preserve"> продуктів за класами страхування, за якими брокер має право здійснювати діяльність з реалізації страхових та/або </w:t>
            </w:r>
            <w:proofErr w:type="spellStart"/>
            <w:r w:rsidRPr="001920F5">
              <w:rPr>
                <w:b/>
                <w:strike/>
              </w:rPr>
              <w:t>перестрахових</w:t>
            </w:r>
            <w:proofErr w:type="spellEnd"/>
            <w:r w:rsidRPr="001920F5">
              <w:rPr>
                <w:b/>
                <w:strike/>
              </w:rPr>
              <w:t xml:space="preserve"> продуктів такого страховика;</w:t>
            </w:r>
          </w:p>
          <w:p w14:paraId="434E6CF6" w14:textId="77777777" w:rsidR="00447AFB" w:rsidRPr="001920F5" w:rsidRDefault="00447AFB" w:rsidP="00447AFB">
            <w:pPr>
              <w:pStyle w:val="a4"/>
              <w:spacing w:before="0" w:beforeAutospacing="0" w:after="0" w:afterAutospacing="0"/>
              <w:ind w:firstLine="709"/>
              <w:jc w:val="both"/>
              <w:rPr>
                <w:b/>
                <w:strike/>
              </w:rPr>
            </w:pPr>
            <w:r w:rsidRPr="001920F5">
              <w:rPr>
                <w:b/>
                <w:strike/>
              </w:rPr>
              <w:t>4)</w:t>
            </w:r>
            <w:r w:rsidRPr="001920F5">
              <w:rPr>
                <w:b/>
                <w:strike/>
              </w:rPr>
              <w:tab/>
              <w:t xml:space="preserve">наказ про призначення особи працівником з реалізації страхових та/або </w:t>
            </w:r>
            <w:proofErr w:type="spellStart"/>
            <w:r w:rsidRPr="001920F5">
              <w:rPr>
                <w:b/>
                <w:strike/>
              </w:rPr>
              <w:t>перестрахових</w:t>
            </w:r>
            <w:proofErr w:type="spellEnd"/>
            <w:r w:rsidRPr="001920F5">
              <w:rPr>
                <w:b/>
                <w:strike/>
              </w:rPr>
              <w:t xml:space="preserve"> продуктів або трудовий, або цивільно-правовий договір, на підставі якого особу призначено працівником з реалізації;</w:t>
            </w:r>
          </w:p>
          <w:p w14:paraId="32B6FDFF" w14:textId="77777777" w:rsidR="00447AFB" w:rsidRPr="001920F5" w:rsidRDefault="00447AFB" w:rsidP="00447AFB">
            <w:pPr>
              <w:pStyle w:val="a4"/>
              <w:spacing w:before="0" w:beforeAutospacing="0" w:after="0" w:afterAutospacing="0"/>
              <w:ind w:firstLine="709"/>
              <w:jc w:val="both"/>
              <w:rPr>
                <w:b/>
                <w:strike/>
              </w:rPr>
            </w:pPr>
            <w:r w:rsidRPr="001920F5">
              <w:rPr>
                <w:b/>
                <w:strike/>
              </w:rPr>
              <w:t>5)</w:t>
            </w:r>
            <w:r w:rsidRPr="001920F5">
              <w:rPr>
                <w:b/>
                <w:strike/>
              </w:rPr>
              <w:tab/>
              <w:t>документ (свідоцтво, сертифікат, диплом), виданий брокером, страховиком та/або суб’єктом надання освітніх послуг на рівнях професійної освіти, про проходження навчання (підвищення кваліфікації) за навчальними програмами та підтвердження необхідного рівня знань відповідно до статей 83 і 84 Закону про страхування;</w:t>
            </w:r>
          </w:p>
          <w:p w14:paraId="313AF74E" w14:textId="77777777" w:rsidR="00447AFB" w:rsidRPr="001920F5" w:rsidRDefault="00447AFB" w:rsidP="00447AFB">
            <w:pPr>
              <w:pStyle w:val="a4"/>
              <w:spacing w:before="0" w:beforeAutospacing="0" w:after="0" w:afterAutospacing="0"/>
              <w:ind w:firstLine="709"/>
              <w:jc w:val="both"/>
            </w:pPr>
            <w:r w:rsidRPr="001920F5">
              <w:rPr>
                <w:b/>
                <w:strike/>
              </w:rPr>
              <w:t>6)</w:t>
            </w:r>
            <w:r w:rsidRPr="001920F5">
              <w:rPr>
                <w:b/>
                <w:strike/>
              </w:rPr>
              <w:tab/>
              <w:t>письмове запевнення працівника з реалізації про те, що він відповідає вимогам пунктів 1, 3 частини першої статті 73 Закону про страхування.</w:t>
            </w:r>
          </w:p>
        </w:tc>
        <w:tc>
          <w:tcPr>
            <w:tcW w:w="2568" w:type="pct"/>
            <w:shd w:val="clear" w:color="auto" w:fill="FFFFFF" w:themeFill="background1"/>
          </w:tcPr>
          <w:p w14:paraId="3E2E32BE" w14:textId="77777777" w:rsidR="00447AFB" w:rsidRPr="001920F5" w:rsidRDefault="00447AFB" w:rsidP="00447AFB">
            <w:pPr>
              <w:pStyle w:val="a4"/>
              <w:spacing w:before="0" w:beforeAutospacing="0" w:after="0" w:afterAutospacing="0"/>
              <w:ind w:firstLine="709"/>
              <w:jc w:val="both"/>
              <w:rPr>
                <w:bCs/>
                <w:color w:val="FF0000"/>
              </w:rPr>
            </w:pPr>
            <w:r w:rsidRPr="001920F5">
              <w:t>181.</w:t>
            </w:r>
            <w:r w:rsidRPr="001920F5">
              <w:tab/>
            </w:r>
            <w:r w:rsidRPr="001920F5">
              <w:rPr>
                <w:b/>
              </w:rPr>
              <w:t xml:space="preserve">Перелік інформації (даних) та документів (копій оригіналів документів), </w:t>
            </w:r>
            <w:r w:rsidRPr="001920F5">
              <w:rPr>
                <w:b/>
                <w:bCs/>
              </w:rPr>
              <w:t>що підтверджують інформацію, зазначену в пункті 180 глави 19 розділу VI цього Положення,</w:t>
            </w:r>
            <w:r w:rsidRPr="001920F5">
              <w:rPr>
                <w:b/>
              </w:rPr>
              <w:t xml:space="preserve"> та порядок їх надання, урегульовуються внутрішньою політикою (процедурами, положеннями) такого страхового </w:t>
            </w:r>
            <w:proofErr w:type="spellStart"/>
            <w:r w:rsidRPr="001920F5">
              <w:rPr>
                <w:b/>
              </w:rPr>
              <w:t>агента</w:t>
            </w:r>
            <w:proofErr w:type="spellEnd"/>
            <w:r w:rsidRPr="001920F5">
              <w:rPr>
                <w:b/>
              </w:rPr>
              <w:t xml:space="preserve"> або </w:t>
            </w:r>
            <w:proofErr w:type="spellStart"/>
            <w:r w:rsidRPr="001920F5">
              <w:rPr>
                <w:b/>
              </w:rPr>
              <w:t>субагента</w:t>
            </w:r>
            <w:proofErr w:type="spellEnd"/>
            <w:r w:rsidRPr="001920F5">
              <w:rPr>
                <w:b/>
              </w:rPr>
              <w:t>.</w:t>
            </w:r>
          </w:p>
        </w:tc>
      </w:tr>
      <w:tr w:rsidR="00447AFB" w:rsidRPr="001920F5" w14:paraId="1780EEAA" w14:textId="77777777" w:rsidTr="00E140D4">
        <w:tc>
          <w:tcPr>
            <w:tcW w:w="2432" w:type="pct"/>
          </w:tcPr>
          <w:p w14:paraId="5724551A" w14:textId="77777777" w:rsidR="00447AFB" w:rsidRPr="001920F5" w:rsidRDefault="00447AFB" w:rsidP="00447AFB">
            <w:pPr>
              <w:pStyle w:val="a4"/>
              <w:spacing w:before="0" w:beforeAutospacing="0" w:after="0" w:afterAutospacing="0"/>
              <w:ind w:firstLine="709"/>
              <w:jc w:val="both"/>
            </w:pPr>
            <w:r w:rsidRPr="001920F5">
              <w:t>182.</w:t>
            </w:r>
            <w:r w:rsidRPr="001920F5">
              <w:tab/>
              <w:t xml:space="preserve">Брокер, що має працівників, вносить запис до переліку працівників з реалізації про працівника з реалізації  не пізніше 10 робочих днів із дня призначення такої особи на посаду та/або укладення трудового </w:t>
            </w:r>
            <w:r w:rsidRPr="001920F5">
              <w:rPr>
                <w:b/>
                <w:strike/>
              </w:rPr>
              <w:t>або цивільно-правового</w:t>
            </w:r>
            <w:r w:rsidRPr="001920F5">
              <w:t xml:space="preserve"> договору та надання такою особою документів (їх копій), </w:t>
            </w:r>
            <w:r w:rsidRPr="001920F5">
              <w:rPr>
                <w:b/>
                <w:strike/>
              </w:rPr>
              <w:t>визначених у пункті</w:t>
            </w:r>
            <w:r w:rsidRPr="001920F5">
              <w:t xml:space="preserve"> 181 глави 19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tc>
        <w:tc>
          <w:tcPr>
            <w:tcW w:w="2568" w:type="pct"/>
            <w:shd w:val="clear" w:color="auto" w:fill="FFFFFF" w:themeFill="background1"/>
          </w:tcPr>
          <w:p w14:paraId="27E1AB9A" w14:textId="77777777" w:rsidR="00447AFB" w:rsidRPr="001920F5" w:rsidRDefault="00447AFB" w:rsidP="00447AFB">
            <w:pPr>
              <w:pStyle w:val="a4"/>
              <w:spacing w:before="0" w:beforeAutospacing="0" w:after="0" w:afterAutospacing="0"/>
              <w:ind w:firstLine="709"/>
              <w:jc w:val="both"/>
              <w:rPr>
                <w:bCs/>
                <w:color w:val="FF0000"/>
              </w:rPr>
            </w:pPr>
            <w:r w:rsidRPr="001920F5">
              <w:t>182.</w:t>
            </w:r>
            <w:r w:rsidRPr="001920F5">
              <w:tab/>
              <w:t xml:space="preserve">Брокер, що має працівників, вносить запис до переліку працівників з реалізації про працівника з реалізації  не пізніше 10 робочих днів із дня призначення </w:t>
            </w:r>
            <w:r w:rsidRPr="001920F5">
              <w:rPr>
                <w:b/>
              </w:rPr>
              <w:t>(обрання)</w:t>
            </w:r>
            <w:r w:rsidRPr="001920F5">
              <w:t xml:space="preserve"> такої особи на посаду, </w:t>
            </w:r>
            <w:r w:rsidRPr="001920F5">
              <w:rPr>
                <w:b/>
              </w:rPr>
              <w:t>яка відповідає повноваженням керівника з реалізації або працівника з реалізації,</w:t>
            </w:r>
            <w:r w:rsidRPr="001920F5">
              <w:t xml:space="preserve"> та/або укладення трудового договору, </w:t>
            </w:r>
            <w:r w:rsidRPr="001920F5">
              <w:rPr>
                <w:b/>
              </w:rPr>
              <w:t>іншого документа, що підтверджує виконання особою відповідних повноважень,</w:t>
            </w:r>
            <w:r w:rsidRPr="001920F5">
              <w:t xml:space="preserve"> та надання такою особою документів (їх копій), </w:t>
            </w:r>
            <w:r w:rsidRPr="001920F5">
              <w:rPr>
                <w:b/>
              </w:rPr>
              <w:t>відповідно до пункту 181</w:t>
            </w:r>
            <w:r w:rsidRPr="001920F5">
              <w:t xml:space="preserve"> глави 19 розділу VI цього Положення, а також вносить протягом 10 робочих днів із дня виникнення змін до інформації такі зміни до переліку працівників з реалізації.</w:t>
            </w:r>
          </w:p>
        </w:tc>
      </w:tr>
      <w:tr w:rsidR="00447AFB" w:rsidRPr="001920F5" w14:paraId="6E4156B2" w14:textId="77777777" w:rsidTr="00E140D4">
        <w:tc>
          <w:tcPr>
            <w:tcW w:w="2432" w:type="pct"/>
          </w:tcPr>
          <w:p w14:paraId="4850C0AE" w14:textId="77777777" w:rsidR="00447AFB" w:rsidRPr="001920F5" w:rsidRDefault="00447AFB" w:rsidP="00447AFB">
            <w:pPr>
              <w:pStyle w:val="Default"/>
              <w:ind w:left="-18"/>
              <w:jc w:val="center"/>
              <w:outlineLvl w:val="0"/>
              <w:rPr>
                <w:color w:val="auto"/>
              </w:rPr>
            </w:pPr>
            <w:r w:rsidRPr="001920F5">
              <w:rPr>
                <w:color w:val="auto"/>
              </w:rPr>
              <w:t>VII. Особливості здійснення страховим посередником діяльності з надання посередницьких послуг на ринку страхування</w:t>
            </w:r>
          </w:p>
          <w:p w14:paraId="5CFCB3A4" w14:textId="77777777" w:rsidR="00447AFB" w:rsidRPr="001920F5" w:rsidRDefault="00447AFB" w:rsidP="00447AFB">
            <w:pPr>
              <w:pStyle w:val="Default"/>
              <w:ind w:left="-18"/>
              <w:jc w:val="center"/>
              <w:outlineLvl w:val="0"/>
              <w:rPr>
                <w:color w:val="auto"/>
              </w:rPr>
            </w:pPr>
            <w:bookmarkStart w:id="59" w:name="n431"/>
            <w:bookmarkEnd w:id="59"/>
            <w:r w:rsidRPr="001920F5">
              <w:rPr>
                <w:color w:val="auto"/>
              </w:rPr>
              <w:t>20. Особливості залучення страхового посередника до укладення договору страхування та оформлення взаємовідносин страховика із страховим посередником</w:t>
            </w:r>
          </w:p>
        </w:tc>
        <w:tc>
          <w:tcPr>
            <w:tcW w:w="2568" w:type="pct"/>
          </w:tcPr>
          <w:p w14:paraId="65849203" w14:textId="77777777" w:rsidR="00447AFB" w:rsidRPr="001920F5" w:rsidRDefault="00447AFB" w:rsidP="00447AFB">
            <w:pPr>
              <w:pStyle w:val="Default"/>
              <w:ind w:left="-18"/>
              <w:jc w:val="center"/>
              <w:outlineLvl w:val="0"/>
              <w:rPr>
                <w:color w:val="auto"/>
              </w:rPr>
            </w:pPr>
            <w:r w:rsidRPr="001920F5">
              <w:rPr>
                <w:color w:val="auto"/>
              </w:rPr>
              <w:t>VII. Особливості здійснення страховим посередником діяльності з надання посередницьких послуг на ринку страхування</w:t>
            </w:r>
          </w:p>
          <w:p w14:paraId="29E26B76" w14:textId="77777777" w:rsidR="00447AFB" w:rsidRPr="001920F5" w:rsidRDefault="00447AFB" w:rsidP="00447AFB">
            <w:pPr>
              <w:pStyle w:val="Default"/>
              <w:ind w:left="-18"/>
              <w:jc w:val="center"/>
              <w:outlineLvl w:val="0"/>
              <w:rPr>
                <w:color w:val="auto"/>
              </w:rPr>
            </w:pPr>
            <w:r w:rsidRPr="001920F5">
              <w:rPr>
                <w:color w:val="auto"/>
              </w:rPr>
              <w:t>20. Особливості залучення страхового посередника до укладення договору страхування та оформлення взаємовідносин страховика із страховим посередником</w:t>
            </w:r>
          </w:p>
        </w:tc>
      </w:tr>
      <w:tr w:rsidR="00447AFB" w:rsidRPr="001920F5" w14:paraId="20006BFB" w14:textId="77777777" w:rsidTr="00E140D4">
        <w:tc>
          <w:tcPr>
            <w:tcW w:w="2432" w:type="pct"/>
          </w:tcPr>
          <w:p w14:paraId="5BA7D9C8" w14:textId="77777777" w:rsidR="00447AFB" w:rsidRPr="001920F5" w:rsidRDefault="00447AFB" w:rsidP="00447AFB">
            <w:pPr>
              <w:pStyle w:val="a4"/>
              <w:spacing w:before="0" w:beforeAutospacing="0" w:after="0" w:afterAutospacing="0"/>
              <w:ind w:firstLine="709"/>
              <w:jc w:val="both"/>
            </w:pPr>
            <w:r w:rsidRPr="001920F5">
              <w:t>185. Порядок заміни страховиком інформації про страхового посередника у договорі страхування, який був укладений за участю такого посередника, після укладення та протягом строку дії договору страхування, визначається в договорі страхування за домовленістю сторін.</w:t>
            </w:r>
          </w:p>
        </w:tc>
        <w:tc>
          <w:tcPr>
            <w:tcW w:w="2568" w:type="pct"/>
          </w:tcPr>
          <w:p w14:paraId="515AB5E1" w14:textId="77777777" w:rsidR="00447AFB" w:rsidRPr="001920F5" w:rsidRDefault="00447AFB" w:rsidP="00447AFB">
            <w:pPr>
              <w:pStyle w:val="a4"/>
              <w:spacing w:before="0" w:beforeAutospacing="0" w:after="0" w:afterAutospacing="0"/>
              <w:ind w:firstLine="709"/>
              <w:jc w:val="both"/>
            </w:pPr>
            <w:r w:rsidRPr="001920F5">
              <w:t xml:space="preserve">185. Порядок заміни страховиком інформації про страхового посередника у договорі страхування, який був укладений за участю такого посередника, після укладення та протягом строку дії договору страхування, визначається в договорі страхування </w:t>
            </w:r>
            <w:r w:rsidRPr="001920F5">
              <w:rPr>
                <w:b/>
              </w:rPr>
              <w:t>(</w:t>
            </w:r>
            <w:r w:rsidRPr="001920F5">
              <w:rPr>
                <w:b/>
                <w:color w:val="333333"/>
                <w:shd w:val="clear" w:color="auto" w:fill="FFFFFF"/>
              </w:rPr>
              <w:t>крім випадків, визначених у пункті 186</w:t>
            </w:r>
            <w:r w:rsidRPr="001920F5">
              <w:rPr>
                <w:b/>
                <w:color w:val="333333"/>
                <w:shd w:val="clear" w:color="auto" w:fill="FFFFFF"/>
                <w:vertAlign w:val="superscript"/>
              </w:rPr>
              <w:t>1</w:t>
            </w:r>
            <w:r w:rsidRPr="001920F5">
              <w:rPr>
                <w:b/>
                <w:color w:val="333333"/>
                <w:shd w:val="clear" w:color="auto" w:fill="FFFFFF"/>
              </w:rPr>
              <w:t xml:space="preserve"> глави 20 розділу </w:t>
            </w:r>
            <w:r w:rsidRPr="001920F5">
              <w:rPr>
                <w:b/>
                <w:color w:val="333333"/>
                <w:shd w:val="clear" w:color="auto" w:fill="FFFFFF"/>
                <w:lang w:val="en-US"/>
              </w:rPr>
              <w:t>VII</w:t>
            </w:r>
            <w:r w:rsidRPr="001920F5">
              <w:rPr>
                <w:b/>
                <w:color w:val="333333"/>
                <w:shd w:val="clear" w:color="auto" w:fill="FFFFFF"/>
              </w:rPr>
              <w:t xml:space="preserve"> цього Положення)</w:t>
            </w:r>
            <w:r w:rsidRPr="001920F5">
              <w:t xml:space="preserve"> за домовленістю сторін.</w:t>
            </w:r>
          </w:p>
        </w:tc>
      </w:tr>
      <w:tr w:rsidR="00447AFB" w:rsidRPr="001920F5" w14:paraId="4E4FB14E" w14:textId="77777777" w:rsidTr="00E140D4">
        <w:tc>
          <w:tcPr>
            <w:tcW w:w="2432" w:type="pct"/>
          </w:tcPr>
          <w:p w14:paraId="4B3B3D98" w14:textId="77777777" w:rsidR="00447AFB" w:rsidRPr="001920F5" w:rsidRDefault="00447AFB" w:rsidP="00447AFB">
            <w:pPr>
              <w:pStyle w:val="a4"/>
              <w:spacing w:before="0" w:beforeAutospacing="0" w:after="0" w:afterAutospacing="0"/>
              <w:ind w:firstLine="709"/>
              <w:jc w:val="both"/>
            </w:pPr>
            <w:r w:rsidRPr="001920F5">
              <w:t>186. Страховик у разі заміни страхового посередника під час дії договору страхування зобов’язаний актуалізувати інформацію про страхового посередника, що має міститися в договорі страхування у спосіб та строки, визначені в договорі страхування за домовленістю сторін.</w:t>
            </w:r>
          </w:p>
        </w:tc>
        <w:tc>
          <w:tcPr>
            <w:tcW w:w="2568" w:type="pct"/>
          </w:tcPr>
          <w:p w14:paraId="3AB6E003" w14:textId="77777777" w:rsidR="00447AFB" w:rsidRPr="001920F5" w:rsidRDefault="00447AFB" w:rsidP="00447AFB">
            <w:pPr>
              <w:pStyle w:val="a4"/>
              <w:spacing w:before="0" w:beforeAutospacing="0" w:after="0" w:afterAutospacing="0"/>
              <w:ind w:firstLine="709"/>
              <w:jc w:val="both"/>
            </w:pPr>
            <w:r w:rsidRPr="001920F5">
              <w:t xml:space="preserve">186. Страховик у разі заміни страхового посередника під час дії договору страхування зобов’язаний </w:t>
            </w:r>
            <w:r w:rsidRPr="001920F5">
              <w:rPr>
                <w:b/>
              </w:rPr>
              <w:t>(крім випадків, визначених у пункті 186</w:t>
            </w:r>
            <w:r w:rsidRPr="001920F5">
              <w:rPr>
                <w:b/>
                <w:vertAlign w:val="superscript"/>
              </w:rPr>
              <w:t>1</w:t>
            </w:r>
            <w:r w:rsidRPr="001920F5">
              <w:rPr>
                <w:b/>
              </w:rPr>
              <w:t xml:space="preserve"> глави 20 розділу VII цього Положення) </w:t>
            </w:r>
            <w:r w:rsidRPr="001920F5">
              <w:t>актуалізувати інформацію про страхового посередника, що має міститися в договорі страхування у спосіб та строки, визначені в договорі страхування за домовленістю сторін.</w:t>
            </w:r>
          </w:p>
          <w:p w14:paraId="254E779E" w14:textId="1DF84A66" w:rsidR="00447AFB" w:rsidRPr="00D20A7F" w:rsidRDefault="00447AFB" w:rsidP="00D20A7F">
            <w:pPr>
              <w:pStyle w:val="a4"/>
              <w:spacing w:before="0" w:beforeAutospacing="0" w:after="0" w:afterAutospacing="0"/>
              <w:ind w:firstLine="709"/>
              <w:jc w:val="both"/>
              <w:rPr>
                <w:b/>
              </w:rPr>
            </w:pPr>
            <w:r w:rsidRPr="001920F5">
              <w:rPr>
                <w:b/>
              </w:rPr>
              <w:t>186</w:t>
            </w:r>
            <w:r w:rsidRPr="001920F5">
              <w:rPr>
                <w:b/>
                <w:vertAlign w:val="superscript"/>
              </w:rPr>
              <w:t>1</w:t>
            </w:r>
            <w:r w:rsidRPr="001920F5">
              <w:rPr>
                <w:b/>
              </w:rPr>
              <w:t>. Договір страхування, обов’язковість укладення якого визначена законом, та/або який укладається у формі та відповідно до уніфікованих умов страхування у міжнародних системах страхування, може містити порядок заміни інформації про страхового посередника у договорі страхування, який був укладений за участю такого посередника, та/або заміни страхового посередника п</w:t>
            </w:r>
            <w:r w:rsidR="00D20A7F">
              <w:rPr>
                <w:b/>
              </w:rPr>
              <w:t>ід час дії договору страхування.</w:t>
            </w:r>
          </w:p>
        </w:tc>
      </w:tr>
      <w:tr w:rsidR="00447AFB" w:rsidRPr="001920F5" w14:paraId="080C425E" w14:textId="77777777" w:rsidTr="00E140D4">
        <w:trPr>
          <w:trHeight w:val="523"/>
        </w:trPr>
        <w:tc>
          <w:tcPr>
            <w:tcW w:w="2432" w:type="pct"/>
          </w:tcPr>
          <w:p w14:paraId="6251CD0F" w14:textId="77777777" w:rsidR="00447AFB" w:rsidRPr="001920F5" w:rsidRDefault="00447AFB" w:rsidP="00447AFB">
            <w:pPr>
              <w:pStyle w:val="Default"/>
              <w:tabs>
                <w:tab w:val="left" w:pos="1276"/>
              </w:tabs>
              <w:ind w:left="567"/>
              <w:jc w:val="center"/>
              <w:outlineLvl w:val="0"/>
              <w:rPr>
                <w:color w:val="auto"/>
              </w:rPr>
            </w:pPr>
            <w:r w:rsidRPr="001920F5">
              <w:rPr>
                <w:color w:val="auto"/>
              </w:rPr>
              <w:t>IX.   Порядок ведення Реєстру посередників</w:t>
            </w:r>
          </w:p>
          <w:p w14:paraId="77349C7A" w14:textId="77777777" w:rsidR="00447AFB" w:rsidRPr="001920F5" w:rsidRDefault="00447AFB" w:rsidP="00447AFB">
            <w:pPr>
              <w:pStyle w:val="Default"/>
              <w:numPr>
                <w:ilvl w:val="0"/>
                <w:numId w:val="20"/>
              </w:numPr>
              <w:tabs>
                <w:tab w:val="left" w:pos="1134"/>
                <w:tab w:val="left" w:pos="1276"/>
              </w:tabs>
              <w:jc w:val="center"/>
              <w:outlineLvl w:val="1"/>
              <w:rPr>
                <w:color w:val="auto"/>
              </w:rPr>
            </w:pPr>
            <w:r w:rsidRPr="001920F5">
              <w:rPr>
                <w:color w:val="auto"/>
              </w:rPr>
              <w:t>Порядок ведення та функціонування Реєстру посередників</w:t>
            </w:r>
          </w:p>
        </w:tc>
        <w:tc>
          <w:tcPr>
            <w:tcW w:w="2568" w:type="pct"/>
          </w:tcPr>
          <w:p w14:paraId="3863E0F8" w14:textId="77777777" w:rsidR="00447AFB" w:rsidRPr="001920F5" w:rsidRDefault="00447AFB" w:rsidP="00447AFB">
            <w:pPr>
              <w:pStyle w:val="Default"/>
              <w:tabs>
                <w:tab w:val="left" w:pos="1276"/>
              </w:tabs>
              <w:ind w:left="567"/>
              <w:jc w:val="center"/>
              <w:outlineLvl w:val="0"/>
              <w:rPr>
                <w:color w:val="auto"/>
              </w:rPr>
            </w:pPr>
            <w:r w:rsidRPr="001920F5">
              <w:rPr>
                <w:color w:val="auto"/>
              </w:rPr>
              <w:t>IX.   Порядок ведення Реєстру посередників</w:t>
            </w:r>
          </w:p>
          <w:p w14:paraId="6ABA4C41" w14:textId="77777777" w:rsidR="00447AFB" w:rsidRPr="001920F5" w:rsidRDefault="00447AFB" w:rsidP="00447AFB">
            <w:pPr>
              <w:pStyle w:val="Default"/>
              <w:numPr>
                <w:ilvl w:val="0"/>
                <w:numId w:val="21"/>
              </w:numPr>
              <w:ind w:left="0" w:firstLine="0"/>
              <w:jc w:val="center"/>
              <w:outlineLvl w:val="1"/>
              <w:rPr>
                <w:color w:val="auto"/>
              </w:rPr>
            </w:pPr>
            <w:r w:rsidRPr="001920F5">
              <w:rPr>
                <w:color w:val="auto"/>
              </w:rPr>
              <w:t xml:space="preserve"> Порядок ведення та функціонування Реєстру посередників</w:t>
            </w:r>
          </w:p>
        </w:tc>
      </w:tr>
      <w:tr w:rsidR="00447AFB" w:rsidRPr="001920F5" w14:paraId="6F8B3537" w14:textId="77777777" w:rsidTr="00E140D4">
        <w:tc>
          <w:tcPr>
            <w:tcW w:w="2432" w:type="pct"/>
          </w:tcPr>
          <w:p w14:paraId="595AC113" w14:textId="77777777" w:rsidR="00447AFB" w:rsidRPr="001920F5" w:rsidRDefault="00447AFB" w:rsidP="00447AFB">
            <w:pPr>
              <w:pStyle w:val="rvps2"/>
              <w:shd w:val="clear" w:color="auto" w:fill="FFFFFF"/>
              <w:spacing w:before="0" w:beforeAutospacing="0" w:after="0" w:afterAutospacing="0"/>
              <w:ind w:firstLine="450"/>
              <w:jc w:val="both"/>
            </w:pPr>
            <w:r w:rsidRPr="001920F5">
              <w:t>201. Держателем Реєстру посередників є Національний банк, який вживає організаційних заходів, пов’язаних із забезпеченням ведення та функціонування Реєстру посередників.</w:t>
            </w:r>
          </w:p>
        </w:tc>
        <w:tc>
          <w:tcPr>
            <w:tcW w:w="2568" w:type="pct"/>
          </w:tcPr>
          <w:p w14:paraId="09ADE733" w14:textId="77777777" w:rsidR="00447AFB" w:rsidRPr="001920F5" w:rsidRDefault="00447AFB" w:rsidP="00447AFB">
            <w:pPr>
              <w:pStyle w:val="a4"/>
              <w:spacing w:before="0" w:beforeAutospacing="0" w:after="0" w:afterAutospacing="0"/>
              <w:ind w:firstLine="606"/>
              <w:jc w:val="both"/>
            </w:pPr>
            <w:r w:rsidRPr="001920F5">
              <w:t xml:space="preserve">201. Держателем Реєстру посередників є Національний банк, який вживає організаційних заходів, пов’язаних із забезпеченням ведення та функціонування Реєстру посередників. </w:t>
            </w:r>
            <w:r w:rsidRPr="001920F5">
              <w:rPr>
                <w:b/>
              </w:rPr>
              <w:t xml:space="preserve">Внесення </w:t>
            </w:r>
            <w:r w:rsidRPr="001920F5">
              <w:rPr>
                <w:b/>
                <w:color w:val="333333"/>
                <w:shd w:val="clear" w:color="auto" w:fill="FFFFFF"/>
              </w:rPr>
              <w:t>записів до Реєстру посередників є безоплатним.</w:t>
            </w:r>
          </w:p>
        </w:tc>
      </w:tr>
      <w:tr w:rsidR="00447AFB" w:rsidRPr="001920F5" w14:paraId="0027C44E" w14:textId="77777777" w:rsidTr="00E140D4">
        <w:tc>
          <w:tcPr>
            <w:tcW w:w="2432" w:type="pct"/>
          </w:tcPr>
          <w:p w14:paraId="4A8566D5" w14:textId="77777777" w:rsidR="00447AFB" w:rsidRPr="001920F5" w:rsidRDefault="00447AFB" w:rsidP="00447AFB">
            <w:pPr>
              <w:pStyle w:val="Default"/>
              <w:tabs>
                <w:tab w:val="left" w:pos="1134"/>
                <w:tab w:val="left" w:pos="1276"/>
              </w:tabs>
              <w:ind w:firstLine="450"/>
              <w:rPr>
                <w:color w:val="auto"/>
              </w:rPr>
            </w:pPr>
            <w:r w:rsidRPr="001920F5">
              <w:rPr>
                <w:color w:val="333333"/>
                <w:shd w:val="clear" w:color="auto" w:fill="FFFFFF"/>
              </w:rPr>
              <w:t>209. Реєстр посередників функціонує у цілодобовому режимі, крім випадків проведення планових та позапланових профілактичних та/або технічних робіт, про що додатково повідомляється на сторінці офіційного Інтернет-представництва Національного банку.</w:t>
            </w:r>
          </w:p>
        </w:tc>
        <w:tc>
          <w:tcPr>
            <w:tcW w:w="2568" w:type="pct"/>
          </w:tcPr>
          <w:p w14:paraId="0560F0F7" w14:textId="15D3AF65" w:rsidR="00AD340D" w:rsidRPr="00AD340D" w:rsidRDefault="00447AFB" w:rsidP="00AD340D">
            <w:pPr>
              <w:pStyle w:val="a4"/>
              <w:tabs>
                <w:tab w:val="left" w:pos="1134"/>
              </w:tabs>
              <w:spacing w:before="0" w:beforeAutospacing="0" w:after="0" w:afterAutospacing="0"/>
              <w:ind w:firstLine="567"/>
              <w:jc w:val="both"/>
              <w:rPr>
                <w:color w:val="333333"/>
                <w:shd w:val="clear" w:color="auto" w:fill="FFFFFF"/>
              </w:rPr>
            </w:pPr>
            <w:r w:rsidRPr="001920F5">
              <w:rPr>
                <w:color w:val="333333"/>
                <w:shd w:val="clear" w:color="auto" w:fill="FFFFFF"/>
              </w:rPr>
              <w:t xml:space="preserve">209. </w:t>
            </w:r>
            <w:r w:rsidR="00AD340D" w:rsidRPr="00AD340D">
              <w:rPr>
                <w:color w:val="333333"/>
                <w:shd w:val="clear" w:color="auto" w:fill="FFFFFF"/>
              </w:rPr>
              <w:t xml:space="preserve">Реєстр посередників функціонує у цілодобовому режимі, крім випадків проведення планових та позапланових профілактичних та/або технічних робіт, про що додатково повідомляється на сторінці офіційного Інтернет-представництва Національного банку </w:t>
            </w:r>
            <w:r w:rsidR="00AD340D" w:rsidRPr="00AD340D">
              <w:rPr>
                <w:b/>
                <w:color w:val="333333"/>
                <w:shd w:val="clear" w:color="auto" w:fill="FFFFFF"/>
              </w:rPr>
              <w:t>(у разі проведення робіт та/або за потреби).</w:t>
            </w:r>
          </w:p>
          <w:p w14:paraId="7308E3D5" w14:textId="77777777" w:rsidR="00AD340D" w:rsidRPr="00AD340D" w:rsidRDefault="00AD340D" w:rsidP="00AD340D">
            <w:pPr>
              <w:pStyle w:val="a4"/>
              <w:spacing w:before="0" w:beforeAutospacing="0" w:after="0" w:afterAutospacing="0"/>
              <w:ind w:firstLine="709"/>
              <w:jc w:val="both"/>
              <w:rPr>
                <w:b/>
                <w:color w:val="333333"/>
                <w:shd w:val="clear" w:color="auto" w:fill="FFFFFF"/>
              </w:rPr>
            </w:pPr>
            <w:r w:rsidRPr="00AD340D">
              <w:rPr>
                <w:b/>
                <w:color w:val="333333"/>
                <w:shd w:val="clear" w:color="auto" w:fill="FFFFFF"/>
              </w:rPr>
              <w:t>Страховики (щодо своїх страхових посередників), страхові та/або перестрахові брокери (щодо себе) у разі настання технічного збою або інших невідворотних обставин, пов’язаних з функціонуванням Реєстру посередників, які об’єктивно унеможливили виконання вимог цього Положення, а саме щодо</w:t>
            </w:r>
            <w:r w:rsidRPr="00AD340D">
              <w:rPr>
                <w:b/>
                <w:shd w:val="clear" w:color="auto" w:fill="FFFFFF"/>
              </w:rPr>
              <w:t xml:space="preserve"> внесення інформації про страхового посередника до Реєстру посередників, уключаючи внесення змін до такої інформації, або виключення запису про страхового посередника з Реєстру посередників, повинні дотримуватись такого до появи можливості внесення зазначеної інформації</w:t>
            </w:r>
            <w:r w:rsidRPr="00AD340D">
              <w:rPr>
                <w:b/>
                <w:color w:val="333333"/>
                <w:shd w:val="clear" w:color="auto" w:fill="FFFFFF"/>
              </w:rPr>
              <w:t>:</w:t>
            </w:r>
          </w:p>
          <w:p w14:paraId="61AE997B" w14:textId="77777777" w:rsidR="00AD340D" w:rsidRPr="00AD340D" w:rsidRDefault="00AD340D" w:rsidP="00AD340D">
            <w:pPr>
              <w:pStyle w:val="a4"/>
              <w:tabs>
                <w:tab w:val="left" w:pos="1134"/>
              </w:tabs>
              <w:spacing w:before="0" w:beforeAutospacing="0" w:after="0" w:afterAutospacing="0"/>
              <w:ind w:firstLine="567"/>
              <w:jc w:val="both"/>
              <w:rPr>
                <w:b/>
                <w:shd w:val="clear" w:color="auto" w:fill="FFFFFF"/>
              </w:rPr>
            </w:pPr>
            <w:r w:rsidRPr="00AD340D">
              <w:rPr>
                <w:b/>
                <w:shd w:val="clear" w:color="auto" w:fill="FFFFFF"/>
              </w:rPr>
              <w:t xml:space="preserve">1) страхові посередники мають право здійснювати діяльність з реалізації страхових та/або </w:t>
            </w:r>
            <w:proofErr w:type="spellStart"/>
            <w:r w:rsidRPr="00AD340D">
              <w:rPr>
                <w:b/>
                <w:shd w:val="clear" w:color="auto" w:fill="FFFFFF"/>
              </w:rPr>
              <w:t>перестрахових</w:t>
            </w:r>
            <w:proofErr w:type="spellEnd"/>
            <w:r w:rsidRPr="00AD340D">
              <w:rPr>
                <w:b/>
                <w:shd w:val="clear" w:color="auto" w:fill="FFFFFF"/>
              </w:rPr>
              <w:t xml:space="preserve"> продуктів без внесення інформації до Реєстру посередників у разі їх відповідності вимогам Закону про страхування та цього Положення; </w:t>
            </w:r>
          </w:p>
          <w:p w14:paraId="5CBFF240" w14:textId="77777777" w:rsidR="00AD340D" w:rsidRPr="00AD340D" w:rsidRDefault="00AD340D" w:rsidP="00AD340D">
            <w:pPr>
              <w:pStyle w:val="a4"/>
              <w:tabs>
                <w:tab w:val="left" w:pos="1134"/>
              </w:tabs>
              <w:spacing w:before="0" w:beforeAutospacing="0" w:after="0" w:afterAutospacing="0"/>
              <w:ind w:firstLine="567"/>
              <w:jc w:val="both"/>
              <w:rPr>
                <w:b/>
                <w:shd w:val="clear" w:color="auto" w:fill="FFFFFF"/>
              </w:rPr>
            </w:pPr>
            <w:r w:rsidRPr="00AD340D">
              <w:rPr>
                <w:b/>
                <w:shd w:val="clear" w:color="auto" w:fill="FFFFFF"/>
              </w:rPr>
              <w:t xml:space="preserve">2) страхові посередники зобов’язані припинити здійснювати діяльність з реалізації страхових та/або </w:t>
            </w:r>
            <w:proofErr w:type="spellStart"/>
            <w:r w:rsidRPr="00AD340D">
              <w:rPr>
                <w:b/>
                <w:shd w:val="clear" w:color="auto" w:fill="FFFFFF"/>
              </w:rPr>
              <w:t>перестрахових</w:t>
            </w:r>
            <w:proofErr w:type="spellEnd"/>
            <w:r w:rsidRPr="00AD340D">
              <w:rPr>
                <w:b/>
                <w:shd w:val="clear" w:color="auto" w:fill="FFFFFF"/>
              </w:rPr>
              <w:t xml:space="preserve"> продуктів у разі їх невідповідності вимогам Закону про страхування та цього Положення та/або втрати повноважень здійснювати діяльність страхового посередника без внесення інформації до Реєстру посередників.</w:t>
            </w:r>
          </w:p>
          <w:p w14:paraId="47AAD7DB" w14:textId="4ABD7A7C" w:rsidR="00447AFB" w:rsidRPr="001920F5" w:rsidRDefault="00AD340D" w:rsidP="00AD340D">
            <w:pPr>
              <w:pStyle w:val="a4"/>
              <w:spacing w:before="0" w:beforeAutospacing="0" w:after="0" w:afterAutospacing="0"/>
              <w:ind w:firstLine="591"/>
              <w:jc w:val="both"/>
              <w:rPr>
                <w:b/>
                <w:color w:val="333333"/>
                <w:shd w:val="clear" w:color="auto" w:fill="FFFFFF"/>
              </w:rPr>
            </w:pPr>
            <w:r w:rsidRPr="00AD340D">
              <w:rPr>
                <w:b/>
                <w:color w:val="333333"/>
                <w:shd w:val="clear" w:color="auto" w:fill="FFFFFF"/>
              </w:rPr>
              <w:t xml:space="preserve">Страховики (щодо своїх страхових посередників) та страхові та/або перестрахові брокери (щодо себе) </w:t>
            </w:r>
            <w:proofErr w:type="spellStart"/>
            <w:r w:rsidRPr="00AD340D">
              <w:rPr>
                <w:b/>
                <w:color w:val="333333"/>
                <w:shd w:val="clear" w:color="auto" w:fill="FFFFFF"/>
              </w:rPr>
              <w:t>зобов</w:t>
            </w:r>
            <w:proofErr w:type="spellEnd"/>
            <w:r w:rsidRPr="00AD340D">
              <w:rPr>
                <w:b/>
                <w:color w:val="333333"/>
                <w:shd w:val="clear" w:color="auto" w:fill="FFFFFF"/>
                <w:lang w:val="ru-RU"/>
              </w:rPr>
              <w:t>’</w:t>
            </w:r>
            <w:proofErr w:type="spellStart"/>
            <w:r w:rsidRPr="00AD340D">
              <w:rPr>
                <w:b/>
                <w:color w:val="333333"/>
                <w:shd w:val="clear" w:color="auto" w:fill="FFFFFF"/>
              </w:rPr>
              <w:t>язані</w:t>
            </w:r>
            <w:proofErr w:type="spellEnd"/>
            <w:r w:rsidRPr="00AD340D">
              <w:rPr>
                <w:b/>
                <w:color w:val="333333"/>
                <w:shd w:val="clear" w:color="auto" w:fill="FFFFFF"/>
              </w:rPr>
              <w:t xml:space="preserve"> негайно, але не пізніше 10 робочих днів, </w:t>
            </w:r>
            <w:r w:rsidRPr="00AD340D">
              <w:rPr>
                <w:b/>
                <w:color w:val="333333"/>
              </w:rPr>
              <w:t xml:space="preserve">звернутися до Національного банку з метою внесення запису/внесення змін до запису або виключення запису про страхового та/або </w:t>
            </w:r>
            <w:proofErr w:type="spellStart"/>
            <w:r w:rsidRPr="00AD340D">
              <w:rPr>
                <w:b/>
                <w:color w:val="333333"/>
              </w:rPr>
              <w:t>перестрахового</w:t>
            </w:r>
            <w:proofErr w:type="spellEnd"/>
            <w:r w:rsidRPr="00AD340D">
              <w:rPr>
                <w:b/>
                <w:color w:val="333333"/>
              </w:rPr>
              <w:t xml:space="preserve"> брокера в Реєстрі посередників.</w:t>
            </w:r>
          </w:p>
        </w:tc>
      </w:tr>
      <w:tr w:rsidR="00447AFB" w:rsidRPr="001920F5" w14:paraId="4E8268FB" w14:textId="77777777" w:rsidTr="00E140D4">
        <w:tc>
          <w:tcPr>
            <w:tcW w:w="2432" w:type="pct"/>
          </w:tcPr>
          <w:p w14:paraId="10A28C5A" w14:textId="77777777" w:rsidR="00447AFB" w:rsidRPr="001920F5" w:rsidRDefault="00447AFB" w:rsidP="00447AFB">
            <w:pPr>
              <w:pStyle w:val="rvps2"/>
              <w:shd w:val="clear" w:color="auto" w:fill="FFFFFF"/>
              <w:spacing w:before="0" w:beforeAutospacing="0" w:after="0" w:afterAutospacing="0"/>
              <w:ind w:firstLine="448"/>
              <w:jc w:val="both"/>
              <w:rPr>
                <w:rStyle w:val="rvts15"/>
              </w:rPr>
            </w:pPr>
            <w:r w:rsidRPr="001920F5">
              <w:rPr>
                <w:color w:val="333333"/>
                <w:shd w:val="clear" w:color="auto" w:fill="FFFFFF"/>
              </w:rPr>
              <w:t xml:space="preserve">214. Національний банк визначає повноваження публічного реєстратора - уповноваженого працівника Національного банку. </w:t>
            </w:r>
            <w:r w:rsidRPr="001920F5">
              <w:rPr>
                <w:b/>
                <w:strike/>
                <w:color w:val="333333"/>
                <w:shd w:val="clear" w:color="auto" w:fill="FFFFFF"/>
              </w:rPr>
              <w:t>Здійснення реєстраційних дій не може вчинятися тим самим публічним реєстратором - уповноваженим працівником Національного банку, який приймав та перевіряв електронну заявку та/або документи від створювача реєстрової інформації.</w:t>
            </w:r>
          </w:p>
        </w:tc>
        <w:tc>
          <w:tcPr>
            <w:tcW w:w="2568" w:type="pct"/>
          </w:tcPr>
          <w:p w14:paraId="46EF0C06" w14:textId="77777777" w:rsidR="00447AFB" w:rsidRPr="001920F5" w:rsidRDefault="00447AFB" w:rsidP="00447AFB">
            <w:pPr>
              <w:pStyle w:val="rvps2"/>
              <w:shd w:val="clear" w:color="auto" w:fill="FFFFFF"/>
              <w:spacing w:before="0" w:beforeAutospacing="0" w:after="0" w:afterAutospacing="0"/>
              <w:ind w:firstLine="448"/>
              <w:jc w:val="both"/>
              <w:rPr>
                <w:rStyle w:val="rvts15"/>
                <w:b/>
                <w:strike/>
              </w:rPr>
            </w:pPr>
            <w:r w:rsidRPr="001920F5">
              <w:rPr>
                <w:color w:val="333333"/>
                <w:shd w:val="clear" w:color="auto" w:fill="FFFFFF"/>
              </w:rPr>
              <w:t>214. Національний банк визначає повноваження публічного реєстратора - уповноваженого працівника Національного банку.</w:t>
            </w:r>
          </w:p>
          <w:p w14:paraId="5BAD1448" w14:textId="77777777" w:rsidR="00447AFB" w:rsidRPr="001920F5" w:rsidRDefault="00447AFB" w:rsidP="00447AFB">
            <w:pPr>
              <w:pStyle w:val="rvps2"/>
              <w:shd w:val="clear" w:color="auto" w:fill="FFFFFF"/>
              <w:spacing w:before="0" w:beforeAutospacing="0" w:after="0" w:afterAutospacing="0"/>
              <w:jc w:val="both"/>
              <w:rPr>
                <w:rStyle w:val="rvts15"/>
                <w:rFonts w:asciiTheme="minorHAnsi" w:eastAsiaTheme="minorHAnsi" w:hAnsiTheme="minorHAnsi" w:cstheme="minorBidi"/>
                <w:b/>
                <w:sz w:val="22"/>
                <w:szCs w:val="22"/>
                <w:lang w:eastAsia="en-US"/>
              </w:rPr>
            </w:pPr>
          </w:p>
          <w:p w14:paraId="19EFF2DD" w14:textId="77777777" w:rsidR="00447AFB" w:rsidRPr="001920F5" w:rsidRDefault="00447AFB" w:rsidP="00447AFB">
            <w:pPr>
              <w:pStyle w:val="rvps2"/>
              <w:shd w:val="clear" w:color="auto" w:fill="FFFFFF"/>
              <w:spacing w:before="0" w:beforeAutospacing="0" w:after="0" w:afterAutospacing="0"/>
              <w:jc w:val="both"/>
              <w:rPr>
                <w:rStyle w:val="rvts15"/>
                <w:rFonts w:asciiTheme="minorHAnsi" w:eastAsiaTheme="minorHAnsi" w:hAnsiTheme="minorHAnsi" w:cstheme="minorBidi"/>
                <w:b/>
                <w:sz w:val="22"/>
                <w:szCs w:val="22"/>
                <w:lang w:eastAsia="en-US"/>
              </w:rPr>
            </w:pPr>
          </w:p>
          <w:p w14:paraId="2544C08F" w14:textId="77777777" w:rsidR="00447AFB" w:rsidRPr="001920F5" w:rsidRDefault="00447AFB" w:rsidP="00447AFB">
            <w:pPr>
              <w:pStyle w:val="rvps2"/>
              <w:shd w:val="clear" w:color="auto" w:fill="FFFFFF"/>
              <w:spacing w:before="0" w:beforeAutospacing="0" w:after="0" w:afterAutospacing="0"/>
              <w:jc w:val="both"/>
              <w:rPr>
                <w:rStyle w:val="rvts15"/>
                <w:rFonts w:asciiTheme="minorHAnsi" w:eastAsiaTheme="minorHAnsi" w:hAnsiTheme="minorHAnsi" w:cstheme="minorBidi"/>
                <w:b/>
                <w:sz w:val="22"/>
                <w:szCs w:val="22"/>
                <w:lang w:eastAsia="en-US"/>
              </w:rPr>
            </w:pPr>
          </w:p>
          <w:p w14:paraId="599BF13C" w14:textId="77777777" w:rsidR="00447AFB" w:rsidRPr="001920F5" w:rsidRDefault="00447AFB" w:rsidP="00447AFB">
            <w:pPr>
              <w:pStyle w:val="rvps2"/>
              <w:shd w:val="clear" w:color="auto" w:fill="FFFFFF"/>
              <w:spacing w:before="0" w:beforeAutospacing="0" w:after="0" w:afterAutospacing="0"/>
              <w:jc w:val="both"/>
            </w:pPr>
          </w:p>
        </w:tc>
      </w:tr>
      <w:tr w:rsidR="00447AFB" w:rsidRPr="001920F5" w14:paraId="49488F37" w14:textId="77777777" w:rsidTr="00E140D4">
        <w:tc>
          <w:tcPr>
            <w:tcW w:w="2432" w:type="pct"/>
          </w:tcPr>
          <w:p w14:paraId="7C024B62" w14:textId="77777777" w:rsidR="00447AFB" w:rsidRPr="001920F5" w:rsidRDefault="00447AFB" w:rsidP="00447AFB">
            <w:pPr>
              <w:shd w:val="clear" w:color="auto" w:fill="FFFFFF"/>
              <w:spacing w:after="150"/>
              <w:ind w:firstLine="450"/>
              <w:jc w:val="both"/>
              <w:rPr>
                <w:rFonts w:ascii="Times New Roman" w:hAnsi="Times New Roman" w:cs="Times New Roman"/>
                <w:b/>
                <w:strike/>
                <w:color w:val="333333"/>
                <w:sz w:val="24"/>
                <w:szCs w:val="24"/>
                <w:lang w:eastAsia="uk-UA"/>
              </w:rPr>
            </w:pPr>
            <w:r w:rsidRPr="001920F5">
              <w:rPr>
                <w:rFonts w:ascii="Times New Roman" w:hAnsi="Times New Roman" w:cs="Times New Roman"/>
                <w:b/>
                <w:strike/>
                <w:color w:val="333333"/>
                <w:sz w:val="24"/>
                <w:szCs w:val="24"/>
                <w:lang w:eastAsia="uk-UA"/>
              </w:rPr>
              <w:t>215. Надання доступу до публічного електронного кабінету заявника в Реєстрі посередників для подання документів в електронній формі для створювачів реєстрової інформації здійснюється у такому порядку:</w:t>
            </w:r>
          </w:p>
          <w:p w14:paraId="7F12E582" w14:textId="77777777" w:rsidR="00447AFB" w:rsidRPr="001920F5" w:rsidRDefault="00447AFB" w:rsidP="00447AFB">
            <w:pPr>
              <w:shd w:val="clear" w:color="auto" w:fill="FFFFFF"/>
              <w:spacing w:after="150"/>
              <w:ind w:firstLine="450"/>
              <w:jc w:val="both"/>
              <w:rPr>
                <w:rFonts w:ascii="Times New Roman" w:hAnsi="Times New Roman" w:cs="Times New Roman"/>
                <w:b/>
                <w:strike/>
                <w:color w:val="333333"/>
                <w:sz w:val="24"/>
                <w:szCs w:val="24"/>
                <w:lang w:eastAsia="uk-UA"/>
              </w:rPr>
            </w:pPr>
            <w:bookmarkStart w:id="60" w:name="n486"/>
            <w:bookmarkEnd w:id="60"/>
            <w:r w:rsidRPr="001920F5">
              <w:rPr>
                <w:rFonts w:ascii="Times New Roman" w:hAnsi="Times New Roman" w:cs="Times New Roman"/>
                <w:b/>
                <w:strike/>
                <w:color w:val="333333"/>
                <w:sz w:val="24"/>
                <w:szCs w:val="24"/>
                <w:lang w:eastAsia="uk-UA"/>
              </w:rPr>
              <w:t>1) створювач реєстрової інформації повідомляє Національний банк та ініціює створення свого публічного електронного кабінету з обов’язковим зазначенням адреси його електронної пошти та наданням копій документів для проведення його ідентифікації, включаючи документ, що підтверджує повноваження на здійснення реєстраційних дій у Реєстрі посередників;</w:t>
            </w:r>
          </w:p>
          <w:p w14:paraId="12FBB69F" w14:textId="77777777" w:rsidR="00447AFB" w:rsidRPr="001920F5" w:rsidRDefault="00447AFB" w:rsidP="00447AFB">
            <w:pPr>
              <w:shd w:val="clear" w:color="auto" w:fill="FFFFFF"/>
              <w:spacing w:after="150"/>
              <w:ind w:firstLine="450"/>
              <w:jc w:val="both"/>
              <w:rPr>
                <w:rFonts w:ascii="Times New Roman" w:hAnsi="Times New Roman" w:cs="Times New Roman"/>
                <w:b/>
                <w:strike/>
                <w:color w:val="333333"/>
                <w:sz w:val="24"/>
                <w:szCs w:val="24"/>
                <w:lang w:eastAsia="uk-UA"/>
              </w:rPr>
            </w:pPr>
            <w:bookmarkStart w:id="61" w:name="n487"/>
            <w:bookmarkEnd w:id="61"/>
            <w:r w:rsidRPr="001920F5">
              <w:rPr>
                <w:rFonts w:ascii="Times New Roman" w:hAnsi="Times New Roman" w:cs="Times New Roman"/>
                <w:b/>
                <w:strike/>
                <w:color w:val="333333"/>
                <w:sz w:val="24"/>
                <w:szCs w:val="24"/>
                <w:lang w:eastAsia="uk-UA"/>
              </w:rPr>
              <w:t>2) після надходження на адресу електронної пошти, зазначену створювачем реєстрової інформації під час реєстрації в публічному електронному кабінеті, підтвердження про успішне створення публічного електронного кабінету в Реєстрі посередників, створювач реєстрової інформації через публічний електронний кабінет подає електронну заяву для проведення реєстрації такого створювача в Реєстрі посередників;</w:t>
            </w:r>
          </w:p>
          <w:p w14:paraId="5D99B81E" w14:textId="77777777" w:rsidR="00447AFB" w:rsidRPr="001920F5" w:rsidRDefault="00447AFB" w:rsidP="00447AFB">
            <w:pPr>
              <w:shd w:val="clear" w:color="auto" w:fill="FFFFFF"/>
              <w:spacing w:after="150"/>
              <w:ind w:firstLine="450"/>
              <w:jc w:val="both"/>
              <w:rPr>
                <w:rStyle w:val="rvts15"/>
                <w:rFonts w:ascii="Times New Roman" w:hAnsi="Times New Roman" w:cs="Times New Roman"/>
                <w:color w:val="333333"/>
                <w:sz w:val="24"/>
                <w:szCs w:val="24"/>
                <w:lang w:eastAsia="uk-UA"/>
              </w:rPr>
            </w:pPr>
            <w:bookmarkStart w:id="62" w:name="n488"/>
            <w:bookmarkEnd w:id="62"/>
            <w:r w:rsidRPr="001920F5">
              <w:rPr>
                <w:rFonts w:ascii="Times New Roman" w:eastAsiaTheme="minorHAnsi" w:hAnsi="Times New Roman" w:cs="Times New Roman"/>
                <w:b/>
                <w:strike/>
                <w:color w:val="333333"/>
                <w:sz w:val="24"/>
                <w:szCs w:val="24"/>
                <w:lang w:eastAsia="uk-UA"/>
              </w:rPr>
              <w:t>3) після отримання інформації про успішну реєстрацію створювача реєстрової інформації в Реєстрі посередників та його автентифікації програмними засобами Реєстру посередників такий створювач реєстрової інформації може вчиняти дії, визначені цим Положенням для створювача реєстрової інформації, включаючи внесення інформації про страхового посередника до Реєстру посередників у порядку, визначеному цим Положенням.</w:t>
            </w:r>
          </w:p>
        </w:tc>
        <w:tc>
          <w:tcPr>
            <w:tcW w:w="2568" w:type="pct"/>
          </w:tcPr>
          <w:p w14:paraId="6D39463D" w14:textId="77777777" w:rsidR="00447AFB" w:rsidRPr="001920F5" w:rsidRDefault="00447AFB" w:rsidP="00447AFB">
            <w:pPr>
              <w:pStyle w:val="rvps2"/>
              <w:shd w:val="clear" w:color="auto" w:fill="FFFFFF"/>
              <w:spacing w:before="0" w:beforeAutospacing="0" w:after="0" w:afterAutospacing="0"/>
              <w:ind w:firstLine="448"/>
              <w:jc w:val="both"/>
              <w:rPr>
                <w:rStyle w:val="rvts15"/>
                <w:b/>
              </w:rPr>
            </w:pPr>
            <w:r w:rsidRPr="001920F5">
              <w:rPr>
                <w:rStyle w:val="rvts15"/>
                <w:b/>
              </w:rPr>
              <w:t xml:space="preserve">215. Страховик визначає </w:t>
            </w:r>
            <w:r w:rsidRPr="001920F5">
              <w:rPr>
                <w:b/>
                <w:color w:val="333333"/>
                <w:shd w:val="clear" w:color="auto" w:fill="FFFFFF"/>
              </w:rPr>
              <w:t>повноваження публічного реєстратора – уповноваженого</w:t>
            </w:r>
            <w:r w:rsidRPr="001920F5">
              <w:rPr>
                <w:rStyle w:val="rvts15"/>
                <w:b/>
              </w:rPr>
              <w:t xml:space="preserve"> представника страховика на здійснення реєстраційних дій від його імені в Реєстрі посередників відповідно до внутрішніх документів страховика. </w:t>
            </w:r>
          </w:p>
        </w:tc>
      </w:tr>
      <w:tr w:rsidR="00447AFB" w:rsidRPr="001920F5" w14:paraId="303DBBF0" w14:textId="77777777" w:rsidTr="00E140D4">
        <w:tc>
          <w:tcPr>
            <w:tcW w:w="2432" w:type="pct"/>
          </w:tcPr>
          <w:p w14:paraId="7FAB10F6" w14:textId="77777777" w:rsidR="00447AFB" w:rsidRPr="001920F5" w:rsidRDefault="00447AFB" w:rsidP="00447AFB">
            <w:pPr>
              <w:pStyle w:val="rvps2"/>
              <w:shd w:val="clear" w:color="auto" w:fill="FFFFFF"/>
              <w:spacing w:before="0" w:beforeAutospacing="0" w:after="0" w:afterAutospacing="0"/>
              <w:ind w:firstLine="448"/>
              <w:jc w:val="both"/>
              <w:rPr>
                <w:rStyle w:val="rvts15"/>
                <w:b/>
                <w:strike/>
              </w:rPr>
            </w:pPr>
            <w:r w:rsidRPr="001920F5">
              <w:rPr>
                <w:rStyle w:val="rvts15"/>
              </w:rPr>
              <w:t>217.</w:t>
            </w:r>
            <w:r w:rsidRPr="001920F5">
              <w:rPr>
                <w:rStyle w:val="rvts15"/>
              </w:rPr>
              <w:tab/>
            </w:r>
            <w:r w:rsidRPr="001920F5">
              <w:rPr>
                <w:rStyle w:val="rvts15"/>
                <w:b/>
                <w:strike/>
              </w:rPr>
              <w:t xml:space="preserve">Публічний реєстратор − уповноважений представник страховика під час внесення до Реєстру посередників записів про страхового </w:t>
            </w:r>
            <w:proofErr w:type="spellStart"/>
            <w:r w:rsidRPr="001920F5">
              <w:rPr>
                <w:rStyle w:val="rvts15"/>
                <w:b/>
                <w:strike/>
              </w:rPr>
              <w:t>агента</w:t>
            </w:r>
            <w:proofErr w:type="spellEnd"/>
            <w:r w:rsidRPr="001920F5">
              <w:rPr>
                <w:rStyle w:val="rvts15"/>
                <w:b/>
                <w:strike/>
              </w:rPr>
              <w:t xml:space="preserve">, додаткового страхового </w:t>
            </w:r>
            <w:proofErr w:type="spellStart"/>
            <w:r w:rsidRPr="001920F5">
              <w:rPr>
                <w:rStyle w:val="rvts15"/>
                <w:b/>
                <w:strike/>
              </w:rPr>
              <w:t>агента</w:t>
            </w:r>
            <w:proofErr w:type="spellEnd"/>
            <w:r w:rsidRPr="001920F5">
              <w:rPr>
                <w:rStyle w:val="rvts15"/>
                <w:b/>
                <w:strike/>
              </w:rPr>
              <w:t xml:space="preserve">, </w:t>
            </w:r>
            <w:proofErr w:type="spellStart"/>
            <w:r w:rsidRPr="001920F5">
              <w:rPr>
                <w:rStyle w:val="rvts15"/>
                <w:b/>
                <w:strike/>
              </w:rPr>
              <w:t>субагента</w:t>
            </w:r>
            <w:proofErr w:type="spellEnd"/>
            <w:r w:rsidRPr="001920F5">
              <w:rPr>
                <w:rStyle w:val="rvts15"/>
                <w:b/>
                <w:strike/>
              </w:rPr>
              <w:t xml:space="preserve"> виконує повноваження, передбачені частиною другою статті 81 Закону про страхування, а також:</w:t>
            </w:r>
          </w:p>
          <w:p w14:paraId="60B6A15B" w14:textId="77777777" w:rsidR="00447AFB" w:rsidRPr="001920F5" w:rsidRDefault="00447AFB" w:rsidP="00447AFB">
            <w:pPr>
              <w:pStyle w:val="rvps2"/>
              <w:shd w:val="clear" w:color="auto" w:fill="FFFFFF"/>
              <w:spacing w:before="0" w:beforeAutospacing="0" w:after="0" w:afterAutospacing="0"/>
              <w:ind w:firstLine="448"/>
              <w:jc w:val="both"/>
              <w:rPr>
                <w:rStyle w:val="rvts15"/>
                <w:b/>
                <w:strike/>
              </w:rPr>
            </w:pPr>
            <w:r w:rsidRPr="001920F5">
              <w:rPr>
                <w:rStyle w:val="rvts15"/>
                <w:b/>
                <w:strike/>
              </w:rPr>
              <w:t>1)</w:t>
            </w:r>
            <w:r w:rsidRPr="001920F5">
              <w:rPr>
                <w:rStyle w:val="rvts15"/>
                <w:b/>
                <w:strike/>
              </w:rPr>
              <w:tab/>
              <w:t xml:space="preserve">створює електронну заявку на підставі отриманих копій оригіналів  документів від страхового </w:t>
            </w:r>
            <w:proofErr w:type="spellStart"/>
            <w:r w:rsidRPr="001920F5">
              <w:rPr>
                <w:rStyle w:val="rvts15"/>
                <w:b/>
                <w:strike/>
              </w:rPr>
              <w:t>агента</w:t>
            </w:r>
            <w:proofErr w:type="spellEnd"/>
            <w:r w:rsidRPr="001920F5">
              <w:rPr>
                <w:rStyle w:val="rvts15"/>
                <w:b/>
                <w:strike/>
              </w:rPr>
              <w:t xml:space="preserve">, додаткового страхового </w:t>
            </w:r>
            <w:proofErr w:type="spellStart"/>
            <w:r w:rsidRPr="001920F5">
              <w:rPr>
                <w:rStyle w:val="rvts15"/>
                <w:b/>
                <w:strike/>
              </w:rPr>
              <w:t>агента</w:t>
            </w:r>
            <w:proofErr w:type="spellEnd"/>
            <w:r w:rsidRPr="001920F5">
              <w:rPr>
                <w:rStyle w:val="rvts15"/>
                <w:b/>
                <w:strike/>
              </w:rPr>
              <w:t xml:space="preserve">, </w:t>
            </w:r>
            <w:proofErr w:type="spellStart"/>
            <w:r w:rsidRPr="001920F5">
              <w:rPr>
                <w:rStyle w:val="rvts15"/>
                <w:b/>
                <w:strike/>
              </w:rPr>
              <w:t>субагента</w:t>
            </w:r>
            <w:proofErr w:type="spellEnd"/>
            <w:r w:rsidRPr="001920F5">
              <w:rPr>
                <w:rStyle w:val="rvts15"/>
                <w:b/>
                <w:strike/>
              </w:rPr>
              <w:t xml:space="preserve"> або їх уповноважених осіб та перевіряє їх на відповідність вимогам Закону про страхування та цього Положення;</w:t>
            </w:r>
          </w:p>
          <w:p w14:paraId="739AD31A" w14:textId="77777777" w:rsidR="00447AFB" w:rsidRPr="001920F5" w:rsidRDefault="00447AFB" w:rsidP="00447AFB">
            <w:pPr>
              <w:pStyle w:val="rvps2"/>
              <w:shd w:val="clear" w:color="auto" w:fill="FFFFFF"/>
              <w:spacing w:before="0" w:beforeAutospacing="0" w:after="0" w:afterAutospacing="0"/>
              <w:ind w:firstLine="448"/>
              <w:jc w:val="both"/>
              <w:rPr>
                <w:rStyle w:val="rvts15"/>
                <w:b/>
                <w:strike/>
              </w:rPr>
            </w:pPr>
            <w:r w:rsidRPr="001920F5">
              <w:rPr>
                <w:rStyle w:val="rvts15"/>
                <w:b/>
                <w:strike/>
              </w:rPr>
              <w:t>2)</w:t>
            </w:r>
            <w:r w:rsidRPr="001920F5">
              <w:rPr>
                <w:rStyle w:val="rvts15"/>
                <w:b/>
                <w:strike/>
              </w:rPr>
              <w:tab/>
              <w:t>здійснює реєстраційні дії, якщо немає підстав для відмови у здійсненні реєстраційних дій.</w:t>
            </w:r>
          </w:p>
          <w:p w14:paraId="595900CA" w14:textId="0422ABB9" w:rsidR="00447AFB" w:rsidRPr="001920F5" w:rsidRDefault="00447AFB" w:rsidP="00447AFB">
            <w:pPr>
              <w:pStyle w:val="rvps2"/>
              <w:shd w:val="clear" w:color="auto" w:fill="FFFFFF"/>
              <w:spacing w:before="0" w:beforeAutospacing="0" w:after="0" w:afterAutospacing="0"/>
              <w:jc w:val="both"/>
              <w:rPr>
                <w:rStyle w:val="rvts15"/>
              </w:rPr>
            </w:pPr>
          </w:p>
        </w:tc>
        <w:tc>
          <w:tcPr>
            <w:tcW w:w="2568" w:type="pct"/>
          </w:tcPr>
          <w:p w14:paraId="46803254" w14:textId="77777777" w:rsidR="00447AFB" w:rsidRPr="001920F5" w:rsidRDefault="00447AFB" w:rsidP="00447AFB">
            <w:pPr>
              <w:pStyle w:val="rvps2"/>
              <w:shd w:val="clear" w:color="auto" w:fill="FFFFFF"/>
              <w:spacing w:before="0" w:beforeAutospacing="0" w:after="0" w:afterAutospacing="0"/>
              <w:ind w:firstLine="448"/>
              <w:jc w:val="both"/>
              <w:rPr>
                <w:rStyle w:val="rvts15"/>
                <w:b/>
              </w:rPr>
            </w:pPr>
            <w:r w:rsidRPr="001920F5">
              <w:rPr>
                <w:rStyle w:val="rvts15"/>
              </w:rPr>
              <w:t xml:space="preserve">217. </w:t>
            </w:r>
            <w:r w:rsidRPr="001920F5">
              <w:rPr>
                <w:rStyle w:val="rvts15"/>
                <w:b/>
              </w:rPr>
              <w:t>Уповноважений представник головного страховика має право:</w:t>
            </w:r>
          </w:p>
          <w:p w14:paraId="3F179E67" w14:textId="77777777" w:rsidR="00447AFB" w:rsidRPr="001920F5" w:rsidRDefault="00447AFB" w:rsidP="00447AFB">
            <w:pPr>
              <w:pStyle w:val="rvps2"/>
              <w:shd w:val="clear" w:color="auto" w:fill="FFFFFF"/>
              <w:spacing w:before="0" w:beforeAutospacing="0" w:after="0" w:afterAutospacing="0"/>
              <w:ind w:firstLine="448"/>
              <w:jc w:val="both"/>
              <w:rPr>
                <w:rStyle w:val="rvts15"/>
              </w:rPr>
            </w:pPr>
            <w:r w:rsidRPr="001920F5">
              <w:rPr>
                <w:rStyle w:val="rvts15"/>
                <w:b/>
              </w:rPr>
              <w:t xml:space="preserve">1) </w:t>
            </w:r>
            <w:r w:rsidRPr="001920F5">
              <w:rPr>
                <w:b/>
              </w:rPr>
              <w:t xml:space="preserve">вносити до Реєстру посередників записи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а також зміни до таких записів у разі зміни інформації, передбаченої </w:t>
            </w:r>
            <w:r w:rsidRPr="001920F5">
              <w:rPr>
                <w:rFonts w:eastAsiaTheme="minorEastAsia"/>
                <w:b/>
              </w:rPr>
              <w:t>статтею 80</w:t>
            </w:r>
            <w:r w:rsidRPr="001920F5">
              <w:rPr>
                <w:b/>
              </w:rPr>
              <w:t xml:space="preserve"> Закону про страхування</w:t>
            </w:r>
            <w:r w:rsidRPr="001920F5">
              <w:rPr>
                <w:rStyle w:val="rvts15"/>
              </w:rPr>
              <w:t>;</w:t>
            </w:r>
          </w:p>
          <w:p w14:paraId="08249FC0" w14:textId="77777777" w:rsidR="00447AFB" w:rsidRPr="001920F5" w:rsidRDefault="00447AFB" w:rsidP="00447AFB">
            <w:pPr>
              <w:pStyle w:val="rvps2"/>
              <w:shd w:val="clear" w:color="auto" w:fill="FFFFFF"/>
              <w:spacing w:before="0" w:beforeAutospacing="0" w:after="0" w:afterAutospacing="0"/>
              <w:ind w:firstLine="448"/>
              <w:jc w:val="both"/>
              <w:rPr>
                <w:b/>
              </w:rPr>
            </w:pPr>
            <w:r w:rsidRPr="001920F5">
              <w:rPr>
                <w:b/>
              </w:rPr>
              <w:t xml:space="preserve">2) виключати записи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з Реєстру посередників з підстав, передбачених</w:t>
            </w:r>
            <w:r w:rsidRPr="001920F5">
              <w:rPr>
                <w:shd w:val="clear" w:color="auto" w:fill="FFFFFF"/>
              </w:rPr>
              <w:t xml:space="preserve"> </w:t>
            </w:r>
            <w:r w:rsidRPr="001920F5">
              <w:rPr>
                <w:b/>
              </w:rPr>
              <w:t>пунктами 1</w:t>
            </w:r>
            <w:r w:rsidRPr="001920F5">
              <w:t>–</w:t>
            </w:r>
            <w:r w:rsidRPr="001920F5">
              <w:rPr>
                <w:b/>
              </w:rPr>
              <w:t>9 частини четвертої статті 82 Закону про страхування, пунктом 132</w:t>
            </w:r>
            <w:r w:rsidRPr="001920F5">
              <w:rPr>
                <w:b/>
                <w:vertAlign w:val="superscript"/>
              </w:rPr>
              <w:t>1</w:t>
            </w:r>
            <w:r w:rsidRPr="001920F5">
              <w:rPr>
                <w:b/>
              </w:rPr>
              <w:t xml:space="preserve"> глави 14 розділу IV цього Положення;</w:t>
            </w:r>
          </w:p>
          <w:p w14:paraId="65FCD9D5" w14:textId="12E418D7" w:rsidR="00447AFB" w:rsidRPr="00D20A7F" w:rsidRDefault="00447AFB" w:rsidP="00D20A7F">
            <w:pPr>
              <w:pStyle w:val="rvps2"/>
              <w:shd w:val="clear" w:color="auto" w:fill="FFFFFF"/>
              <w:spacing w:before="0" w:beforeAutospacing="0" w:after="0" w:afterAutospacing="0"/>
              <w:ind w:firstLine="448"/>
              <w:jc w:val="both"/>
              <w:rPr>
                <w:rStyle w:val="rvts15"/>
                <w:rFonts w:asciiTheme="minorHAnsi" w:hAnsiTheme="minorHAnsi"/>
                <w:b/>
              </w:rPr>
            </w:pPr>
            <w:r w:rsidRPr="001920F5">
              <w:rPr>
                <w:b/>
              </w:rPr>
              <w:t xml:space="preserve">3)  виключати записи з Реєстру посередників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які є </w:t>
            </w:r>
            <w:proofErr w:type="spellStart"/>
            <w:r w:rsidRPr="001920F5">
              <w:rPr>
                <w:b/>
              </w:rPr>
              <w:t>мультиагентами</w:t>
            </w:r>
            <w:proofErr w:type="spellEnd"/>
            <w:r w:rsidRPr="001920F5">
              <w:rPr>
                <w:b/>
              </w:rPr>
              <w:t>, у разі відсутності записів у такого страхового посередника про співпрацю з іншими страховиками.</w:t>
            </w:r>
          </w:p>
        </w:tc>
      </w:tr>
      <w:tr w:rsidR="00D20A7F" w:rsidRPr="001920F5" w14:paraId="0DCFBE31" w14:textId="77777777" w:rsidTr="00E140D4">
        <w:tc>
          <w:tcPr>
            <w:tcW w:w="2432" w:type="pct"/>
          </w:tcPr>
          <w:p w14:paraId="17CEE88E" w14:textId="2915F5BC" w:rsidR="00D20A7F" w:rsidRPr="001920F5" w:rsidRDefault="00D20A7F" w:rsidP="00D20A7F">
            <w:pPr>
              <w:pStyle w:val="rvps2"/>
              <w:shd w:val="clear" w:color="auto" w:fill="FFFFFF"/>
              <w:spacing w:before="0" w:beforeAutospacing="0" w:after="0" w:afterAutospacing="0"/>
              <w:jc w:val="both"/>
              <w:rPr>
                <w:rStyle w:val="rvts15"/>
              </w:rPr>
            </w:pPr>
            <w:r w:rsidRPr="001920F5">
              <w:rPr>
                <w:rStyle w:val="rvts15"/>
                <w:b/>
              </w:rPr>
              <w:t>Норма відсутня</w:t>
            </w:r>
            <w:r>
              <w:rPr>
                <w:rStyle w:val="rvts15"/>
                <w:b/>
              </w:rPr>
              <w:t>.</w:t>
            </w:r>
          </w:p>
        </w:tc>
        <w:tc>
          <w:tcPr>
            <w:tcW w:w="2568" w:type="pct"/>
          </w:tcPr>
          <w:p w14:paraId="7204400F" w14:textId="77777777" w:rsidR="00D20A7F" w:rsidRPr="001920F5" w:rsidRDefault="00D20A7F" w:rsidP="00D20A7F">
            <w:pPr>
              <w:pStyle w:val="rvps2"/>
              <w:shd w:val="clear" w:color="auto" w:fill="FFFFFF"/>
              <w:spacing w:before="0" w:beforeAutospacing="0" w:after="0" w:afterAutospacing="0"/>
              <w:ind w:firstLine="448"/>
              <w:jc w:val="both"/>
              <w:rPr>
                <w:rStyle w:val="rvts15"/>
                <w:b/>
              </w:rPr>
            </w:pPr>
            <w:r w:rsidRPr="001920F5">
              <w:rPr>
                <w:rStyle w:val="rvts15"/>
                <w:b/>
              </w:rPr>
              <w:t>217</w:t>
            </w:r>
            <w:r w:rsidRPr="00D20A7F">
              <w:rPr>
                <w:rStyle w:val="rvts15"/>
                <w:b/>
                <w:vertAlign w:val="superscript"/>
              </w:rPr>
              <w:t>1</w:t>
            </w:r>
            <w:r w:rsidRPr="001920F5">
              <w:rPr>
                <w:rStyle w:val="rvts15"/>
                <w:b/>
              </w:rPr>
              <w:t xml:space="preserve">. Уповноважений представник страховика, зазначеного у підпункті 2 пункту 115 глави 13 розділу </w:t>
            </w:r>
            <w:r w:rsidRPr="001920F5">
              <w:rPr>
                <w:rStyle w:val="rvts15"/>
                <w:b/>
                <w:lang w:val="en-US"/>
              </w:rPr>
              <w:t>IV</w:t>
            </w:r>
            <w:r w:rsidRPr="001920F5">
              <w:rPr>
                <w:rStyle w:val="rvts15"/>
                <w:b/>
              </w:rPr>
              <w:t xml:space="preserve"> цього Положення, з метою внесення інформації до Реєстру посередників про </w:t>
            </w:r>
            <w:proofErr w:type="spellStart"/>
            <w:r w:rsidRPr="001920F5">
              <w:rPr>
                <w:rStyle w:val="rvts15"/>
                <w:b/>
              </w:rPr>
              <w:t>мультиагента</w:t>
            </w:r>
            <w:proofErr w:type="spellEnd"/>
            <w:r w:rsidRPr="001920F5">
              <w:rPr>
                <w:rStyle w:val="rvts15"/>
                <w:b/>
              </w:rPr>
              <w:t xml:space="preserve"> має право:</w:t>
            </w:r>
          </w:p>
          <w:p w14:paraId="281A62BB" w14:textId="77777777" w:rsidR="00D20A7F" w:rsidRPr="001920F5" w:rsidRDefault="00D20A7F" w:rsidP="00A82155">
            <w:pPr>
              <w:pStyle w:val="rvps2"/>
              <w:numPr>
                <w:ilvl w:val="0"/>
                <w:numId w:val="68"/>
              </w:numPr>
              <w:shd w:val="clear" w:color="auto" w:fill="FFFFFF"/>
              <w:spacing w:before="0" w:beforeAutospacing="0" w:after="0" w:afterAutospacing="0"/>
              <w:ind w:left="0" w:firstLine="336"/>
              <w:jc w:val="both"/>
              <w:rPr>
                <w:rStyle w:val="rvts15"/>
              </w:rPr>
            </w:pPr>
            <w:r w:rsidRPr="001920F5">
              <w:rPr>
                <w:b/>
              </w:rPr>
              <w:t xml:space="preserve"> вносити зміни, уключаючи доповнення та/або виключення частини інформації, до записів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у Реєстрі посередників у разі зміни інформації, визначеній у </w:t>
            </w:r>
            <w:r w:rsidRPr="001920F5">
              <w:rPr>
                <w:b/>
                <w:color w:val="000000"/>
              </w:rPr>
              <w:t xml:space="preserve">пунктах </w:t>
            </w:r>
            <w:r w:rsidRPr="001920F5">
              <w:rPr>
                <w:b/>
              </w:rPr>
              <w:t xml:space="preserve">1, </w:t>
            </w:r>
            <w:r w:rsidRPr="001920F5">
              <w:rPr>
                <w:b/>
                <w:color w:val="000000"/>
              </w:rPr>
              <w:t>6, 10</w:t>
            </w:r>
            <w:r w:rsidRPr="001920F5">
              <w:t>–</w:t>
            </w:r>
            <w:r w:rsidRPr="001920F5">
              <w:rPr>
                <w:b/>
                <w:color w:val="000000"/>
              </w:rPr>
              <w:t>14</w:t>
            </w:r>
            <w:r w:rsidRPr="001920F5">
              <w:rPr>
                <w:b/>
              </w:rPr>
              <w:t xml:space="preserve"> частини першої статті 80 Закону про страхування або у разі виникнення підстав, визначених у пункті 132</w:t>
            </w:r>
            <w:r w:rsidRPr="001920F5">
              <w:rPr>
                <w:b/>
                <w:vertAlign w:val="superscript"/>
              </w:rPr>
              <w:t>1</w:t>
            </w:r>
            <w:r w:rsidRPr="001920F5">
              <w:rPr>
                <w:b/>
              </w:rPr>
              <w:t xml:space="preserve"> глави 14 розділу IV цього Положення</w:t>
            </w:r>
            <w:r w:rsidRPr="001920F5">
              <w:rPr>
                <w:rStyle w:val="rvts15"/>
              </w:rPr>
              <w:t>;</w:t>
            </w:r>
          </w:p>
          <w:p w14:paraId="77BC4C80" w14:textId="0C8F2FD8" w:rsidR="00D20A7F" w:rsidRPr="001920F5" w:rsidRDefault="00D20A7F" w:rsidP="00A82155">
            <w:pPr>
              <w:pStyle w:val="rvps2"/>
              <w:numPr>
                <w:ilvl w:val="0"/>
                <w:numId w:val="68"/>
              </w:numPr>
              <w:shd w:val="clear" w:color="auto" w:fill="FFFFFF"/>
              <w:spacing w:before="0" w:beforeAutospacing="0" w:after="0" w:afterAutospacing="0"/>
              <w:ind w:left="0" w:firstLine="336"/>
              <w:jc w:val="both"/>
              <w:rPr>
                <w:rStyle w:val="rvts15"/>
              </w:rPr>
            </w:pPr>
            <w:r w:rsidRPr="001920F5">
              <w:rPr>
                <w:b/>
              </w:rPr>
              <w:t xml:space="preserve">звернутися до головного страховика у разі необхідності виключення запису про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з Реєстру посередників з підстав, визначених у пункті 1 четвертої статті 82 Закону про страхування</w:t>
            </w:r>
            <w:r w:rsidR="006B334B">
              <w:rPr>
                <w:b/>
              </w:rPr>
              <w:t xml:space="preserve"> </w:t>
            </w:r>
            <w:r w:rsidRPr="001920F5">
              <w:rPr>
                <w:b/>
              </w:rPr>
              <w:t xml:space="preserve">(в частині невідповідності страхового </w:t>
            </w:r>
            <w:proofErr w:type="spellStart"/>
            <w:r w:rsidRPr="001920F5">
              <w:rPr>
                <w:b/>
              </w:rPr>
              <w:t>агента</w:t>
            </w:r>
            <w:proofErr w:type="spellEnd"/>
            <w:r w:rsidRPr="001920F5">
              <w:rPr>
                <w:b/>
              </w:rPr>
              <w:t xml:space="preserve">, додаткового страхового </w:t>
            </w:r>
            <w:proofErr w:type="spellStart"/>
            <w:r w:rsidRPr="001920F5">
              <w:rPr>
                <w:b/>
              </w:rPr>
              <w:t>агента</w:t>
            </w:r>
            <w:proofErr w:type="spellEnd"/>
            <w:r w:rsidRPr="001920F5">
              <w:rPr>
                <w:b/>
              </w:rPr>
              <w:t xml:space="preserve">, </w:t>
            </w:r>
            <w:proofErr w:type="spellStart"/>
            <w:r w:rsidRPr="001920F5">
              <w:rPr>
                <w:b/>
              </w:rPr>
              <w:t>субагента</w:t>
            </w:r>
            <w:proofErr w:type="spellEnd"/>
            <w:r w:rsidRPr="001920F5">
              <w:rPr>
                <w:b/>
              </w:rPr>
              <w:t xml:space="preserve"> вимогам, передбаченим у підпункті 3 частини першої статті 73 Закону про страхування).</w:t>
            </w:r>
          </w:p>
        </w:tc>
      </w:tr>
      <w:tr w:rsidR="00447AFB" w:rsidRPr="001920F5" w14:paraId="7029F9F0" w14:textId="77777777" w:rsidTr="00E140D4">
        <w:tc>
          <w:tcPr>
            <w:tcW w:w="2432" w:type="pct"/>
          </w:tcPr>
          <w:p w14:paraId="4B5FADD2" w14:textId="77777777" w:rsidR="00447AFB" w:rsidRPr="001920F5" w:rsidRDefault="00447AFB" w:rsidP="00447AFB">
            <w:pPr>
              <w:pStyle w:val="rvps2"/>
              <w:shd w:val="clear" w:color="auto" w:fill="FFFFFF"/>
              <w:spacing w:before="0" w:beforeAutospacing="0" w:after="0" w:afterAutospacing="0"/>
              <w:ind w:firstLine="448"/>
              <w:jc w:val="both"/>
              <w:rPr>
                <w:rStyle w:val="rvts15"/>
              </w:rPr>
            </w:pPr>
            <w:r w:rsidRPr="001920F5">
              <w:rPr>
                <w:color w:val="333333"/>
                <w:shd w:val="clear" w:color="auto" w:fill="FFFFFF"/>
              </w:rPr>
              <w:t>218. Національний банк засобами програмного забезпечення Реєстру посередників визначає повноваження публічних реєстраторів - уповноважених представників страховика.</w:t>
            </w:r>
          </w:p>
        </w:tc>
        <w:tc>
          <w:tcPr>
            <w:tcW w:w="2568" w:type="pct"/>
          </w:tcPr>
          <w:p w14:paraId="309C1DA4" w14:textId="77777777" w:rsidR="00447AFB" w:rsidRPr="001920F5" w:rsidRDefault="00447AFB" w:rsidP="00447AFB">
            <w:pPr>
              <w:pStyle w:val="rvps2"/>
              <w:shd w:val="clear" w:color="auto" w:fill="FFFFFF"/>
              <w:spacing w:before="0" w:beforeAutospacing="0" w:after="0" w:afterAutospacing="0"/>
              <w:ind w:firstLine="448"/>
              <w:jc w:val="both"/>
            </w:pPr>
            <w:r w:rsidRPr="001920F5">
              <w:rPr>
                <w:color w:val="333333"/>
                <w:shd w:val="clear" w:color="auto" w:fill="FFFFFF"/>
              </w:rPr>
              <w:t xml:space="preserve">218. Національний банк засобами програмного забезпечення Реєстру посередників </w:t>
            </w:r>
            <w:r w:rsidRPr="001920F5">
              <w:rPr>
                <w:b/>
                <w:color w:val="333333"/>
                <w:shd w:val="clear" w:color="auto" w:fill="FFFFFF"/>
              </w:rPr>
              <w:t>відповідно до вимог цього Положення</w:t>
            </w:r>
            <w:r w:rsidRPr="001920F5">
              <w:rPr>
                <w:color w:val="333333"/>
                <w:shd w:val="clear" w:color="auto" w:fill="FFFFFF"/>
              </w:rPr>
              <w:t xml:space="preserve"> визначає повноваження публічних реєстраторів - уповноважених представників страховика.</w:t>
            </w:r>
          </w:p>
        </w:tc>
      </w:tr>
      <w:tr w:rsidR="00447AFB" w:rsidRPr="001920F5" w14:paraId="63653F2A" w14:textId="77777777" w:rsidTr="00E140D4">
        <w:tc>
          <w:tcPr>
            <w:tcW w:w="2432" w:type="pct"/>
          </w:tcPr>
          <w:p w14:paraId="15665278" w14:textId="77777777" w:rsidR="00447AFB" w:rsidRPr="001920F5" w:rsidRDefault="00447AFB" w:rsidP="00447AFB">
            <w:pPr>
              <w:pStyle w:val="rvps2"/>
              <w:shd w:val="clear" w:color="auto" w:fill="FFFFFF"/>
              <w:spacing w:before="0" w:beforeAutospacing="0" w:after="0" w:afterAutospacing="0"/>
              <w:ind w:firstLine="448"/>
              <w:jc w:val="both"/>
              <w:rPr>
                <w:rStyle w:val="rvts15"/>
              </w:rPr>
            </w:pPr>
            <w:r w:rsidRPr="001920F5">
              <w:rPr>
                <w:rStyle w:val="rvts15"/>
              </w:rPr>
              <w:t>232.</w:t>
            </w:r>
            <w:r w:rsidRPr="001920F5">
              <w:rPr>
                <w:rStyle w:val="rvts15"/>
              </w:rPr>
              <w:tab/>
              <w:t>Функціональні можливості Реєстру посередників забезпечують:</w:t>
            </w:r>
          </w:p>
          <w:p w14:paraId="117676D3" w14:textId="77777777" w:rsidR="00447AFB" w:rsidRPr="001920F5" w:rsidRDefault="00447AFB" w:rsidP="00447AFB">
            <w:pPr>
              <w:pStyle w:val="rvps2"/>
              <w:shd w:val="clear" w:color="auto" w:fill="FFFFFF"/>
              <w:spacing w:before="0" w:beforeAutospacing="0" w:after="0" w:afterAutospacing="0"/>
              <w:ind w:firstLine="454"/>
              <w:jc w:val="both"/>
            </w:pPr>
            <w:r w:rsidRPr="001920F5">
              <w:t>1) доступ користувача до Реєстру посередників через публічний електронний кабінет після проходження процедури електронної ідентифікації та автентифікації такого користувача, зокрема з використанням інтегрованої системи електронної ідентифікації, кваліфікованого електронного підпису, а також інших засобів електронної ідентифікації, які дають змогу однозначно встановлювати особу та забезпечують процедуру авторизації страхового посередника</w:t>
            </w:r>
          </w:p>
          <w:p w14:paraId="74B1D63D" w14:textId="77777777" w:rsidR="00447AFB" w:rsidRPr="001920F5" w:rsidRDefault="00447AFB" w:rsidP="00447AFB">
            <w:pPr>
              <w:pStyle w:val="rvps2"/>
              <w:shd w:val="clear" w:color="auto" w:fill="FFFFFF"/>
              <w:spacing w:before="0" w:beforeAutospacing="0" w:after="0" w:afterAutospacing="0"/>
              <w:jc w:val="center"/>
              <w:rPr>
                <w:rStyle w:val="rvts15"/>
                <w:lang w:val="ru-RU"/>
              </w:rPr>
            </w:pPr>
            <w:r w:rsidRPr="001920F5">
              <w:rPr>
                <w:rStyle w:val="rvts15"/>
                <w:lang w:val="ru-RU"/>
              </w:rPr>
              <w:t>***</w:t>
            </w:r>
          </w:p>
          <w:p w14:paraId="6574D014" w14:textId="77777777" w:rsidR="00447AFB" w:rsidRPr="001920F5" w:rsidRDefault="00447AFB" w:rsidP="00447AFB">
            <w:pPr>
              <w:pStyle w:val="rvps2"/>
              <w:shd w:val="clear" w:color="auto" w:fill="FFFFFF"/>
              <w:spacing w:before="0" w:beforeAutospacing="0" w:after="0" w:afterAutospacing="0"/>
              <w:ind w:firstLine="448"/>
              <w:jc w:val="both"/>
              <w:rPr>
                <w:rStyle w:val="rvts15"/>
                <w:b/>
                <w:strike/>
              </w:rPr>
            </w:pPr>
            <w:r w:rsidRPr="001920F5">
              <w:rPr>
                <w:rStyle w:val="rvts15"/>
                <w:b/>
                <w:strike/>
              </w:rPr>
              <w:t>13)</w:t>
            </w:r>
            <w:r w:rsidRPr="001920F5">
              <w:rPr>
                <w:rStyle w:val="rvts15"/>
                <w:b/>
                <w:strike/>
              </w:rPr>
              <w:tab/>
              <w:t xml:space="preserve">формування переліку страхових посередників, записи про яких виключено з Реєстру посередників через порушення законодавства про реалізацію страхових та </w:t>
            </w:r>
            <w:proofErr w:type="spellStart"/>
            <w:r w:rsidRPr="001920F5">
              <w:rPr>
                <w:rStyle w:val="rvts15"/>
                <w:b/>
                <w:strike/>
              </w:rPr>
              <w:t>перестрахових</w:t>
            </w:r>
            <w:proofErr w:type="spellEnd"/>
            <w:r w:rsidRPr="001920F5">
              <w:rPr>
                <w:rStyle w:val="rvts15"/>
                <w:b/>
                <w:strike/>
              </w:rPr>
              <w:t xml:space="preserve"> продуктів з підстав, визначених у пунктах 1–4 і 7–12 частини четвертої статті 82 Закону про страхування, та/або посередників, які втратили бездоганну ділову репутацію (виключені з підстав, визначених у пунктах 1, 3, 12 частини четвертої статті 82 Закону про страхування).</w:t>
            </w:r>
          </w:p>
        </w:tc>
        <w:tc>
          <w:tcPr>
            <w:tcW w:w="2568" w:type="pct"/>
          </w:tcPr>
          <w:p w14:paraId="4D5F7B16" w14:textId="77777777" w:rsidR="00447AFB" w:rsidRPr="001920F5" w:rsidRDefault="00447AFB" w:rsidP="00447AFB">
            <w:pPr>
              <w:shd w:val="clear" w:color="auto" w:fill="FFFFFF"/>
              <w:ind w:firstLine="448"/>
              <w:jc w:val="both"/>
              <w:rPr>
                <w:rFonts w:ascii="Times New Roman" w:hAnsi="Times New Roman" w:cs="Times New Roman"/>
                <w:sz w:val="24"/>
                <w:szCs w:val="24"/>
                <w:lang w:eastAsia="uk-UA"/>
              </w:rPr>
            </w:pPr>
            <w:r w:rsidRPr="001920F5">
              <w:rPr>
                <w:rFonts w:ascii="Times New Roman" w:hAnsi="Times New Roman" w:cs="Times New Roman"/>
                <w:sz w:val="24"/>
                <w:szCs w:val="24"/>
                <w:lang w:eastAsia="uk-UA"/>
              </w:rPr>
              <w:t>232.</w:t>
            </w:r>
            <w:r w:rsidRPr="001920F5">
              <w:rPr>
                <w:rFonts w:ascii="Times New Roman" w:hAnsi="Times New Roman" w:cs="Times New Roman"/>
                <w:sz w:val="24"/>
                <w:szCs w:val="24"/>
                <w:lang w:eastAsia="uk-UA"/>
              </w:rPr>
              <w:tab/>
              <w:t>Функціональні можливості Реєстру посередників забезпечують:</w:t>
            </w:r>
          </w:p>
          <w:p w14:paraId="6301E371" w14:textId="77777777" w:rsidR="00447AFB" w:rsidRPr="001920F5" w:rsidRDefault="00447AFB" w:rsidP="00447AFB">
            <w:pPr>
              <w:shd w:val="clear" w:color="auto" w:fill="FFFFFF"/>
              <w:ind w:left="66" w:firstLine="360"/>
              <w:jc w:val="both"/>
              <w:rPr>
                <w:rFonts w:ascii="Times New Roman" w:hAnsi="Times New Roman" w:cs="Times New Roman"/>
                <w:sz w:val="24"/>
                <w:szCs w:val="24"/>
                <w:lang w:eastAsia="uk-UA"/>
              </w:rPr>
            </w:pPr>
            <w:r w:rsidRPr="001920F5">
              <w:rPr>
                <w:rFonts w:ascii="Times New Roman" w:hAnsi="Times New Roman" w:cs="Times New Roman"/>
                <w:sz w:val="24"/>
                <w:szCs w:val="24"/>
                <w:lang w:eastAsia="uk-UA"/>
              </w:rPr>
              <w:t xml:space="preserve">1) доступ користувача до Реєстру посередників через публічний електронний кабінет після проходження процедури електронної ідентифікації та автентифікації такого користувача, зокрема з використанням інтегрованої системи електронної ідентифікації, кваліфікованого електронного підпису, а також інших засобів електронної ідентифікації, які дають змогу однозначно встановлювати особу та забезпечують процедуру авторизації страхового посередника. </w:t>
            </w:r>
          </w:p>
          <w:p w14:paraId="5FF391CA" w14:textId="77777777" w:rsidR="00447AFB" w:rsidRPr="001920F5" w:rsidRDefault="00447AFB" w:rsidP="00447AFB">
            <w:pPr>
              <w:shd w:val="clear" w:color="auto" w:fill="FFFFFF"/>
              <w:jc w:val="center"/>
              <w:rPr>
                <w:rFonts w:ascii="Times New Roman" w:hAnsi="Times New Roman" w:cs="Times New Roman"/>
                <w:sz w:val="24"/>
                <w:szCs w:val="24"/>
                <w:lang w:eastAsia="uk-UA"/>
              </w:rPr>
            </w:pPr>
            <w:r w:rsidRPr="001920F5">
              <w:rPr>
                <w:rFonts w:ascii="Times New Roman" w:hAnsi="Times New Roman" w:cs="Times New Roman"/>
                <w:sz w:val="24"/>
                <w:szCs w:val="24"/>
                <w:lang w:eastAsia="uk-UA"/>
              </w:rPr>
              <w:t>***</w:t>
            </w:r>
          </w:p>
          <w:p w14:paraId="420560F4" w14:textId="64E37DCC" w:rsidR="00447AFB" w:rsidRPr="001920F5" w:rsidRDefault="009D7D33" w:rsidP="00447AFB">
            <w:pPr>
              <w:pStyle w:val="rvps2"/>
              <w:shd w:val="clear" w:color="auto" w:fill="FFFFFF"/>
              <w:spacing w:before="0" w:beforeAutospacing="0" w:after="0" w:afterAutospacing="0"/>
              <w:ind w:firstLine="448"/>
              <w:jc w:val="both"/>
              <w:rPr>
                <w:b/>
              </w:rPr>
            </w:pPr>
            <w:r w:rsidRPr="001920F5">
              <w:rPr>
                <w:b/>
              </w:rPr>
              <w:t>Виключити.</w:t>
            </w:r>
          </w:p>
        </w:tc>
      </w:tr>
      <w:tr w:rsidR="00AD340D" w:rsidRPr="001920F5" w14:paraId="129A4956" w14:textId="77777777" w:rsidTr="00E140D4">
        <w:tc>
          <w:tcPr>
            <w:tcW w:w="2432" w:type="pct"/>
          </w:tcPr>
          <w:p w14:paraId="3C62E0C9" w14:textId="77777777" w:rsidR="00AD340D" w:rsidRPr="001920F5" w:rsidRDefault="00AD340D" w:rsidP="00AD340D">
            <w:pPr>
              <w:pStyle w:val="rvps2"/>
              <w:shd w:val="clear" w:color="auto" w:fill="FFFFFF"/>
              <w:spacing w:before="0" w:beforeAutospacing="0" w:after="0" w:afterAutospacing="0"/>
              <w:jc w:val="both"/>
              <w:rPr>
                <w:rStyle w:val="rvts15"/>
                <w:b/>
              </w:rPr>
            </w:pPr>
            <w:r>
              <w:rPr>
                <w:rStyle w:val="rvts15"/>
                <w:b/>
              </w:rPr>
              <w:t>Норма відсутня</w:t>
            </w:r>
          </w:p>
          <w:p w14:paraId="6BF67F8F" w14:textId="77777777" w:rsidR="00AD340D" w:rsidRPr="001920F5" w:rsidRDefault="00AD340D" w:rsidP="00447AFB">
            <w:pPr>
              <w:pStyle w:val="rvps2"/>
              <w:shd w:val="clear" w:color="auto" w:fill="FFFFFF"/>
              <w:spacing w:before="0" w:beforeAutospacing="0" w:after="0" w:afterAutospacing="0"/>
              <w:jc w:val="both"/>
              <w:rPr>
                <w:rStyle w:val="rvts15"/>
                <w:b/>
              </w:rPr>
            </w:pPr>
          </w:p>
        </w:tc>
        <w:tc>
          <w:tcPr>
            <w:tcW w:w="2568" w:type="pct"/>
          </w:tcPr>
          <w:p w14:paraId="495A6BDF" w14:textId="77777777" w:rsidR="00AD340D" w:rsidRPr="001920F5" w:rsidRDefault="00AD340D" w:rsidP="00AD340D">
            <w:pPr>
              <w:pStyle w:val="rvps2"/>
              <w:shd w:val="clear" w:color="auto" w:fill="FFFFFF"/>
              <w:spacing w:before="0" w:beforeAutospacing="0" w:after="0" w:afterAutospacing="0"/>
              <w:ind w:firstLine="462"/>
              <w:jc w:val="both"/>
              <w:rPr>
                <w:b/>
              </w:rPr>
            </w:pPr>
            <w:r w:rsidRPr="001920F5">
              <w:rPr>
                <w:b/>
              </w:rPr>
              <w:t>233. Доступ користувача до публічного електронного кабінету виключених посередників (юридичних осіб або представництв) з Реєстру посередників здійснюється з використанням кваліфікованої електронної печатки/ кваліфікованого електронного підпису (для посередників фізичних осіб або фізичних осіб-підприємців).</w:t>
            </w:r>
          </w:p>
          <w:p w14:paraId="6A88866F" w14:textId="77777777" w:rsidR="00AD340D" w:rsidRPr="001920F5" w:rsidRDefault="00AD340D" w:rsidP="00447AFB">
            <w:pPr>
              <w:pStyle w:val="rvps2"/>
              <w:shd w:val="clear" w:color="auto" w:fill="FFFFFF"/>
              <w:spacing w:before="0" w:beforeAutospacing="0" w:after="0" w:afterAutospacing="0"/>
              <w:ind w:firstLine="462"/>
              <w:jc w:val="both"/>
              <w:rPr>
                <w:b/>
              </w:rPr>
            </w:pPr>
          </w:p>
        </w:tc>
      </w:tr>
      <w:tr w:rsidR="00447AFB" w:rsidRPr="001920F5" w14:paraId="6B1CC600" w14:textId="77777777" w:rsidTr="00E140D4">
        <w:tc>
          <w:tcPr>
            <w:tcW w:w="2432" w:type="pct"/>
          </w:tcPr>
          <w:p w14:paraId="3E3515E2" w14:textId="6111C9BC" w:rsidR="00447AFB" w:rsidRPr="001920F5" w:rsidRDefault="00AD340D" w:rsidP="00447AFB">
            <w:pPr>
              <w:pStyle w:val="rvps2"/>
              <w:shd w:val="clear" w:color="auto" w:fill="FFFFFF"/>
              <w:spacing w:before="0" w:beforeAutospacing="0" w:after="0" w:afterAutospacing="0"/>
              <w:jc w:val="both"/>
              <w:rPr>
                <w:rStyle w:val="rvts15"/>
                <w:b/>
                <w:lang w:val="en-US"/>
              </w:rPr>
            </w:pPr>
            <w:r>
              <w:rPr>
                <w:rStyle w:val="rvts15"/>
                <w:b/>
              </w:rPr>
              <w:t>Норма відсутня</w:t>
            </w:r>
          </w:p>
        </w:tc>
        <w:tc>
          <w:tcPr>
            <w:tcW w:w="2568" w:type="pct"/>
          </w:tcPr>
          <w:p w14:paraId="159560F6" w14:textId="14973A6D" w:rsidR="00447AFB" w:rsidRPr="001920F5" w:rsidRDefault="00447AFB" w:rsidP="00447AFB">
            <w:pPr>
              <w:pStyle w:val="rvps2"/>
              <w:shd w:val="clear" w:color="auto" w:fill="FFFFFF"/>
              <w:spacing w:before="0" w:beforeAutospacing="0" w:after="0" w:afterAutospacing="0"/>
              <w:ind w:firstLine="462"/>
              <w:jc w:val="both"/>
              <w:rPr>
                <w:b/>
                <w:color w:val="333333"/>
              </w:rPr>
            </w:pPr>
            <w:bookmarkStart w:id="63" w:name="_GoBack"/>
            <w:bookmarkEnd w:id="63"/>
            <w:r w:rsidRPr="001920F5">
              <w:rPr>
                <w:b/>
              </w:rPr>
              <w:t xml:space="preserve">234. </w:t>
            </w:r>
            <w:r w:rsidRPr="001920F5">
              <w:rPr>
                <w:b/>
                <w:color w:val="333333"/>
              </w:rPr>
              <w:t>Реєстраційна справа страхового посередника в Реєстрі посередників в паперовій формі зберігається</w:t>
            </w:r>
            <w:r w:rsidR="003E7E51" w:rsidRPr="001920F5">
              <w:rPr>
                <w:b/>
                <w:color w:val="333333"/>
              </w:rPr>
              <w:t xml:space="preserve"> Національним банком</w:t>
            </w:r>
            <w:r w:rsidRPr="001920F5">
              <w:rPr>
                <w:b/>
                <w:color w:val="333333"/>
              </w:rPr>
              <w:t xml:space="preserve"> протягом п’яти років з дати виключення запису про такого посередника з Реєстру посередників.</w:t>
            </w:r>
          </w:p>
          <w:p w14:paraId="1EB57963" w14:textId="77777777" w:rsidR="00447AFB" w:rsidRPr="001920F5" w:rsidRDefault="00447AFB" w:rsidP="00447AFB">
            <w:pPr>
              <w:pStyle w:val="rvps2"/>
              <w:shd w:val="clear" w:color="auto" w:fill="FFFFFF"/>
              <w:spacing w:before="0" w:beforeAutospacing="0" w:after="0" w:afterAutospacing="0"/>
              <w:ind w:firstLine="464"/>
              <w:jc w:val="both"/>
              <w:rPr>
                <w:b/>
                <w:color w:val="333333"/>
                <w:lang w:val="ru-RU"/>
              </w:rPr>
            </w:pPr>
            <w:r w:rsidRPr="001920F5">
              <w:rPr>
                <w:b/>
                <w:color w:val="333333"/>
              </w:rPr>
              <w:t>Реєстраційна справа страхового посередника в Реєстрі посередників в електронній формі зберігається</w:t>
            </w:r>
            <w:r w:rsidRPr="001920F5">
              <w:rPr>
                <w:b/>
                <w:color w:val="333333"/>
                <w:lang w:val="ru-RU"/>
              </w:rPr>
              <w:t xml:space="preserve"> </w:t>
            </w:r>
            <w:r w:rsidRPr="001920F5">
              <w:rPr>
                <w:b/>
                <w:color w:val="333333"/>
              </w:rPr>
              <w:t>не менше трьох років з дати виключення запису про такого посередника з Реєстру посередників.</w:t>
            </w:r>
          </w:p>
          <w:p w14:paraId="32FE9166" w14:textId="77777777" w:rsidR="00447AFB" w:rsidRPr="001920F5" w:rsidRDefault="00447AFB" w:rsidP="00447AFB">
            <w:pPr>
              <w:shd w:val="clear" w:color="auto" w:fill="FFFFFF"/>
              <w:ind w:firstLine="464"/>
              <w:jc w:val="both"/>
              <w:rPr>
                <w:rFonts w:ascii="Times New Roman" w:hAnsi="Times New Roman" w:cs="Times New Roman"/>
                <w:b/>
                <w:sz w:val="24"/>
                <w:szCs w:val="24"/>
                <w:lang w:eastAsia="uk-UA"/>
              </w:rPr>
            </w:pPr>
            <w:r w:rsidRPr="001920F5">
              <w:rPr>
                <w:rFonts w:ascii="Times New Roman" w:hAnsi="Times New Roman" w:cs="Times New Roman"/>
                <w:b/>
                <w:color w:val="333333"/>
                <w:sz w:val="24"/>
                <w:szCs w:val="24"/>
                <w:shd w:val="clear" w:color="auto" w:fill="FFFFFF"/>
              </w:rPr>
              <w:t xml:space="preserve">Порядок формування та зберігання реєстраційних справ страхових посередників </w:t>
            </w:r>
            <w:r w:rsidRPr="001920F5">
              <w:rPr>
                <w:rFonts w:ascii="Times New Roman" w:hAnsi="Times New Roman" w:cs="Times New Roman"/>
                <w:b/>
                <w:color w:val="333333"/>
                <w:sz w:val="24"/>
                <w:szCs w:val="24"/>
              </w:rPr>
              <w:t>у Реєстрі посередників в електронній формі та створення їх електронного архіву визначається відповідними розпорядчими актами Національного банку</w:t>
            </w:r>
            <w:r w:rsidRPr="001920F5">
              <w:rPr>
                <w:rFonts w:ascii="Times New Roman" w:hAnsi="Times New Roman" w:cs="Times New Roman"/>
                <w:b/>
                <w:color w:val="333333"/>
                <w:sz w:val="24"/>
                <w:szCs w:val="24"/>
                <w:shd w:val="clear" w:color="auto" w:fill="FFFFFF"/>
              </w:rPr>
              <w:t>.</w:t>
            </w:r>
          </w:p>
        </w:tc>
      </w:tr>
      <w:tr w:rsidR="00447AFB" w:rsidRPr="001920F5" w14:paraId="033CF2E2" w14:textId="77777777" w:rsidTr="00E140D4">
        <w:tc>
          <w:tcPr>
            <w:tcW w:w="2432" w:type="pct"/>
          </w:tcPr>
          <w:p w14:paraId="49E4E6EF" w14:textId="77777777" w:rsidR="00447AFB" w:rsidRPr="001920F5" w:rsidRDefault="00447AFB" w:rsidP="00447AFB">
            <w:pPr>
              <w:pStyle w:val="a4"/>
              <w:spacing w:before="0" w:beforeAutospacing="0" w:after="0" w:afterAutospacing="0"/>
              <w:rPr>
                <w:b/>
              </w:rPr>
            </w:pPr>
            <w:r w:rsidRPr="001920F5">
              <w:rPr>
                <w:b/>
              </w:rPr>
              <w:t>Додаток 1</w:t>
            </w:r>
          </w:p>
          <w:p w14:paraId="6D7C3F41" w14:textId="77777777" w:rsidR="00447AFB" w:rsidRPr="001920F5" w:rsidRDefault="00447AFB" w:rsidP="00447AFB">
            <w:pPr>
              <w:pStyle w:val="a4"/>
              <w:spacing w:before="0" w:beforeAutospacing="0" w:after="0" w:afterAutospacing="0"/>
              <w:rPr>
                <w:rStyle w:val="rvts15"/>
                <w:b/>
              </w:rPr>
            </w:pPr>
            <w:r w:rsidRPr="001920F5">
              <w:rPr>
                <w:b/>
              </w:rPr>
              <w:t xml:space="preserve">до Положення про авторизацію страхових посередників та умови здійснення діяльності з реалізації страхових та/або </w:t>
            </w:r>
            <w:proofErr w:type="spellStart"/>
            <w:r w:rsidRPr="001920F5">
              <w:rPr>
                <w:b/>
              </w:rPr>
              <w:t>перестрахових</w:t>
            </w:r>
            <w:proofErr w:type="spellEnd"/>
            <w:r w:rsidRPr="001920F5">
              <w:rPr>
                <w:b/>
              </w:rPr>
              <w:t xml:space="preserve"> продуктів (пункт </w:t>
            </w:r>
            <w:r w:rsidRPr="001920F5">
              <w:rPr>
                <w:b/>
              </w:rPr>
              <w:fldChar w:fldCharType="begin"/>
            </w:r>
            <w:r w:rsidRPr="001920F5">
              <w:rPr>
                <w:b/>
              </w:rPr>
              <w:instrText xml:space="preserve"> REF _Ref184060764 \n \h  \* MERGEFORMAT </w:instrText>
            </w:r>
            <w:r w:rsidRPr="001920F5">
              <w:rPr>
                <w:b/>
              </w:rPr>
            </w:r>
            <w:r w:rsidRPr="001920F5">
              <w:rPr>
                <w:b/>
              </w:rPr>
              <w:fldChar w:fldCharType="separate"/>
            </w:r>
            <w:r w:rsidRPr="001920F5">
              <w:rPr>
                <w:b/>
              </w:rPr>
              <w:t>4</w:t>
            </w:r>
            <w:r w:rsidRPr="001920F5">
              <w:rPr>
                <w:b/>
              </w:rPr>
              <w:fldChar w:fldCharType="end"/>
            </w:r>
            <w:r w:rsidRPr="001920F5">
              <w:rPr>
                <w:b/>
              </w:rPr>
              <w:t xml:space="preserve"> глави </w:t>
            </w:r>
            <w:r w:rsidRPr="001920F5">
              <w:rPr>
                <w:b/>
              </w:rPr>
              <w:fldChar w:fldCharType="begin"/>
            </w:r>
            <w:r w:rsidRPr="001920F5">
              <w:rPr>
                <w:b/>
              </w:rPr>
              <w:instrText xml:space="preserve"> REF _Ref184060777 \n \h  \* MERGEFORMAT </w:instrText>
            </w:r>
            <w:r w:rsidRPr="001920F5">
              <w:rPr>
                <w:b/>
              </w:rPr>
            </w:r>
            <w:r w:rsidRPr="001920F5">
              <w:rPr>
                <w:b/>
              </w:rPr>
              <w:fldChar w:fldCharType="separate"/>
            </w:r>
            <w:r w:rsidRPr="001920F5">
              <w:rPr>
                <w:b/>
              </w:rPr>
              <w:t>1</w:t>
            </w:r>
            <w:r w:rsidRPr="001920F5">
              <w:rPr>
                <w:b/>
              </w:rPr>
              <w:fldChar w:fldCharType="end"/>
            </w:r>
            <w:r w:rsidRPr="001920F5">
              <w:rPr>
                <w:b/>
              </w:rPr>
              <w:t xml:space="preserve"> розділу I)</w:t>
            </w:r>
          </w:p>
        </w:tc>
        <w:tc>
          <w:tcPr>
            <w:tcW w:w="2568" w:type="pct"/>
          </w:tcPr>
          <w:p w14:paraId="5293980C" w14:textId="77777777" w:rsidR="00447AFB" w:rsidRPr="001920F5" w:rsidRDefault="00447AFB" w:rsidP="00447AFB">
            <w:pPr>
              <w:pStyle w:val="rvps2"/>
              <w:shd w:val="clear" w:color="auto" w:fill="FFFFFF"/>
              <w:spacing w:before="0" w:beforeAutospacing="0" w:after="0" w:afterAutospacing="0"/>
              <w:jc w:val="both"/>
              <w:rPr>
                <w:b/>
              </w:rPr>
            </w:pPr>
            <w:r w:rsidRPr="001920F5">
              <w:rPr>
                <w:b/>
              </w:rPr>
              <w:t>Додаток викладено у новій редакції</w:t>
            </w:r>
          </w:p>
        </w:tc>
      </w:tr>
      <w:tr w:rsidR="00447AFB" w:rsidRPr="001920F5" w14:paraId="1326E58D" w14:textId="77777777" w:rsidTr="00E140D4">
        <w:tc>
          <w:tcPr>
            <w:tcW w:w="2432" w:type="pct"/>
          </w:tcPr>
          <w:p w14:paraId="543E7881" w14:textId="77777777" w:rsidR="00447AFB" w:rsidRPr="001920F5" w:rsidRDefault="00447AFB" w:rsidP="00447AFB">
            <w:pPr>
              <w:pStyle w:val="a4"/>
              <w:spacing w:before="0" w:beforeAutospacing="0" w:after="0" w:afterAutospacing="0"/>
              <w:rPr>
                <w:b/>
              </w:rPr>
            </w:pPr>
            <w:r w:rsidRPr="001920F5">
              <w:rPr>
                <w:b/>
              </w:rPr>
              <w:t>Додаток 3</w:t>
            </w:r>
          </w:p>
          <w:p w14:paraId="7BA1D3BD" w14:textId="77777777" w:rsidR="00447AFB" w:rsidRPr="001920F5" w:rsidRDefault="00447AFB" w:rsidP="00447AFB">
            <w:pPr>
              <w:pStyle w:val="a4"/>
              <w:spacing w:before="0" w:beforeAutospacing="0" w:after="0" w:afterAutospacing="0"/>
              <w:rPr>
                <w:b/>
              </w:rPr>
            </w:pPr>
            <w:r w:rsidRPr="001920F5">
              <w:rPr>
                <w:b/>
              </w:rPr>
              <w:t xml:space="preserve">до Положення про авторизацію страхових посередників та умови здійснення діяльності з реалізації страхових та/або </w:t>
            </w:r>
            <w:proofErr w:type="spellStart"/>
            <w:r w:rsidRPr="001920F5">
              <w:rPr>
                <w:b/>
              </w:rPr>
              <w:t>перестрахових</w:t>
            </w:r>
            <w:proofErr w:type="spellEnd"/>
            <w:r w:rsidRPr="001920F5">
              <w:rPr>
                <w:b/>
              </w:rPr>
              <w:t xml:space="preserve"> продуктів (пункт 23 глави 3 розділу IІ)</w:t>
            </w:r>
          </w:p>
        </w:tc>
        <w:tc>
          <w:tcPr>
            <w:tcW w:w="2568" w:type="pct"/>
          </w:tcPr>
          <w:p w14:paraId="0A44F991" w14:textId="77777777" w:rsidR="00447AFB" w:rsidRPr="001920F5" w:rsidRDefault="00447AFB" w:rsidP="00447AFB">
            <w:pPr>
              <w:pStyle w:val="rvps2"/>
              <w:shd w:val="clear" w:color="auto" w:fill="FFFFFF"/>
              <w:spacing w:before="0" w:beforeAutospacing="0" w:after="0" w:afterAutospacing="0"/>
              <w:jc w:val="both"/>
              <w:rPr>
                <w:b/>
              </w:rPr>
            </w:pPr>
            <w:r w:rsidRPr="001920F5">
              <w:rPr>
                <w:b/>
              </w:rPr>
              <w:t>Додаток викладено у новій редакції</w:t>
            </w:r>
          </w:p>
        </w:tc>
      </w:tr>
      <w:tr w:rsidR="00447AFB" w:rsidRPr="001920F5" w14:paraId="5CF35E58" w14:textId="77777777" w:rsidTr="00E140D4">
        <w:tc>
          <w:tcPr>
            <w:tcW w:w="2432" w:type="pct"/>
          </w:tcPr>
          <w:p w14:paraId="56411CB3" w14:textId="77777777" w:rsidR="00447AFB" w:rsidRPr="001920F5" w:rsidRDefault="00447AFB" w:rsidP="00447AFB">
            <w:pPr>
              <w:pStyle w:val="a4"/>
              <w:spacing w:before="0" w:beforeAutospacing="0" w:after="0" w:afterAutospacing="0"/>
              <w:rPr>
                <w:b/>
              </w:rPr>
            </w:pPr>
            <w:r w:rsidRPr="001920F5">
              <w:rPr>
                <w:b/>
              </w:rPr>
              <w:t>Додаток 4</w:t>
            </w:r>
          </w:p>
          <w:p w14:paraId="1AF6EE00" w14:textId="77777777" w:rsidR="00447AFB" w:rsidRPr="001920F5" w:rsidRDefault="00447AFB" w:rsidP="00447AFB">
            <w:pPr>
              <w:pStyle w:val="a4"/>
              <w:spacing w:before="0" w:beforeAutospacing="0" w:after="0" w:afterAutospacing="0"/>
              <w:rPr>
                <w:b/>
              </w:rPr>
            </w:pPr>
            <w:r w:rsidRPr="001920F5">
              <w:rPr>
                <w:b/>
              </w:rPr>
              <w:t xml:space="preserve">до Положення про авторизацію страхових посередників та умови здійснення діяльності з реалізації страхових та/або </w:t>
            </w:r>
            <w:proofErr w:type="spellStart"/>
            <w:r w:rsidRPr="001920F5">
              <w:rPr>
                <w:b/>
              </w:rPr>
              <w:t>перестрахових</w:t>
            </w:r>
            <w:proofErr w:type="spellEnd"/>
            <w:r w:rsidRPr="001920F5">
              <w:rPr>
                <w:b/>
              </w:rPr>
              <w:t xml:space="preserve"> продуктів  (пункту 29 глави 4 розділу ІІ)</w:t>
            </w:r>
          </w:p>
        </w:tc>
        <w:tc>
          <w:tcPr>
            <w:tcW w:w="2568" w:type="pct"/>
          </w:tcPr>
          <w:p w14:paraId="0E1529DB" w14:textId="77777777" w:rsidR="00447AFB" w:rsidRPr="001920F5" w:rsidRDefault="00447AFB" w:rsidP="00447AFB">
            <w:pPr>
              <w:pStyle w:val="rvps2"/>
              <w:shd w:val="clear" w:color="auto" w:fill="FFFFFF"/>
              <w:spacing w:before="0" w:beforeAutospacing="0" w:after="0" w:afterAutospacing="0"/>
              <w:jc w:val="both"/>
              <w:rPr>
                <w:b/>
              </w:rPr>
            </w:pPr>
            <w:r w:rsidRPr="001920F5">
              <w:rPr>
                <w:b/>
              </w:rPr>
              <w:t>Додаток викладено у новій редакції</w:t>
            </w:r>
          </w:p>
        </w:tc>
      </w:tr>
      <w:tr w:rsidR="00447AFB" w:rsidRPr="001920F5" w14:paraId="0657215B" w14:textId="77777777" w:rsidTr="00E140D4">
        <w:tc>
          <w:tcPr>
            <w:tcW w:w="2432" w:type="pct"/>
          </w:tcPr>
          <w:p w14:paraId="7F77411D" w14:textId="77777777" w:rsidR="00447AFB" w:rsidRPr="001920F5" w:rsidRDefault="00447AFB" w:rsidP="00447AFB">
            <w:pPr>
              <w:pStyle w:val="a4"/>
              <w:spacing w:before="0" w:beforeAutospacing="0" w:after="0" w:afterAutospacing="0"/>
              <w:rPr>
                <w:b/>
              </w:rPr>
            </w:pPr>
            <w:r w:rsidRPr="001920F5">
              <w:rPr>
                <w:b/>
              </w:rPr>
              <w:t>Додаток 5</w:t>
            </w:r>
          </w:p>
          <w:p w14:paraId="1D09EC00" w14:textId="77777777" w:rsidR="00447AFB" w:rsidRPr="001920F5" w:rsidRDefault="00447AFB" w:rsidP="00447AFB">
            <w:pPr>
              <w:pStyle w:val="a4"/>
              <w:spacing w:before="0" w:beforeAutospacing="0" w:after="0" w:afterAutospacing="0"/>
              <w:rPr>
                <w:b/>
              </w:rPr>
            </w:pPr>
            <w:r w:rsidRPr="001920F5">
              <w:rPr>
                <w:b/>
              </w:rPr>
              <w:t xml:space="preserve">до Положення про авторизацію страхових посередників та умови здійснення діяльності з реалізації страхових та/або </w:t>
            </w:r>
            <w:proofErr w:type="spellStart"/>
            <w:r w:rsidRPr="001920F5">
              <w:rPr>
                <w:b/>
              </w:rPr>
              <w:t>перестрахових</w:t>
            </w:r>
            <w:proofErr w:type="spellEnd"/>
            <w:r w:rsidRPr="001920F5">
              <w:rPr>
                <w:b/>
              </w:rPr>
              <w:t xml:space="preserve"> продуктів  (підпункт 14 пункту </w:t>
            </w:r>
            <w:r w:rsidRPr="001920F5">
              <w:rPr>
                <w:b/>
              </w:rPr>
              <w:fldChar w:fldCharType="begin"/>
            </w:r>
            <w:r w:rsidRPr="001920F5">
              <w:rPr>
                <w:b/>
              </w:rPr>
              <w:instrText xml:space="preserve"> REF _Ref182999203 \r \h  \* MERGEFORMAT </w:instrText>
            </w:r>
            <w:r w:rsidRPr="001920F5">
              <w:rPr>
                <w:b/>
              </w:rPr>
            </w:r>
            <w:r w:rsidRPr="001920F5">
              <w:rPr>
                <w:b/>
              </w:rPr>
              <w:fldChar w:fldCharType="separate"/>
            </w:r>
            <w:r w:rsidRPr="001920F5">
              <w:rPr>
                <w:b/>
              </w:rPr>
              <w:t>59</w:t>
            </w:r>
            <w:r w:rsidRPr="001920F5">
              <w:rPr>
                <w:b/>
              </w:rPr>
              <w:fldChar w:fldCharType="end"/>
            </w:r>
            <w:r w:rsidRPr="001920F5">
              <w:rPr>
                <w:b/>
              </w:rPr>
              <w:t xml:space="preserve"> глави </w:t>
            </w:r>
            <w:r w:rsidRPr="001920F5">
              <w:rPr>
                <w:b/>
              </w:rPr>
              <w:fldChar w:fldCharType="begin"/>
            </w:r>
            <w:r w:rsidRPr="001920F5">
              <w:rPr>
                <w:b/>
              </w:rPr>
              <w:instrText xml:space="preserve"> REF _Ref181113484 \r \h  \* MERGEFORMAT </w:instrText>
            </w:r>
            <w:r w:rsidRPr="001920F5">
              <w:rPr>
                <w:b/>
              </w:rPr>
            </w:r>
            <w:r w:rsidRPr="001920F5">
              <w:rPr>
                <w:b/>
              </w:rPr>
              <w:fldChar w:fldCharType="separate"/>
            </w:r>
            <w:r w:rsidRPr="001920F5">
              <w:rPr>
                <w:b/>
              </w:rPr>
              <w:t>9</w:t>
            </w:r>
            <w:r w:rsidRPr="001920F5">
              <w:rPr>
                <w:b/>
              </w:rPr>
              <w:fldChar w:fldCharType="end"/>
            </w:r>
            <w:r w:rsidRPr="001920F5">
              <w:rPr>
                <w:b/>
              </w:rPr>
              <w:t xml:space="preserve"> розділу ІІІ)</w:t>
            </w:r>
          </w:p>
        </w:tc>
        <w:tc>
          <w:tcPr>
            <w:tcW w:w="2568" w:type="pct"/>
          </w:tcPr>
          <w:p w14:paraId="20AF7639" w14:textId="77777777" w:rsidR="00447AFB" w:rsidRPr="001920F5" w:rsidRDefault="00447AFB" w:rsidP="00447AFB">
            <w:pPr>
              <w:pStyle w:val="rvps2"/>
              <w:shd w:val="clear" w:color="auto" w:fill="FFFFFF"/>
              <w:spacing w:before="0" w:beforeAutospacing="0" w:after="0" w:afterAutospacing="0"/>
              <w:jc w:val="both"/>
              <w:rPr>
                <w:b/>
              </w:rPr>
            </w:pPr>
            <w:r w:rsidRPr="001920F5">
              <w:rPr>
                <w:b/>
              </w:rPr>
              <w:t>Додаток викладено у новій редакції</w:t>
            </w:r>
          </w:p>
        </w:tc>
      </w:tr>
      <w:tr w:rsidR="00447AFB" w:rsidRPr="001920F5" w14:paraId="28834688" w14:textId="77777777" w:rsidTr="00E140D4">
        <w:tc>
          <w:tcPr>
            <w:tcW w:w="2432" w:type="pct"/>
          </w:tcPr>
          <w:p w14:paraId="57A75FD2" w14:textId="77777777" w:rsidR="00447AFB" w:rsidRPr="001920F5" w:rsidRDefault="00447AFB" w:rsidP="00447AFB">
            <w:pPr>
              <w:pStyle w:val="a4"/>
              <w:spacing w:before="0" w:beforeAutospacing="0" w:after="0" w:afterAutospacing="0"/>
              <w:rPr>
                <w:b/>
              </w:rPr>
            </w:pPr>
            <w:r w:rsidRPr="001920F5">
              <w:rPr>
                <w:b/>
              </w:rPr>
              <w:t>Додаток 6</w:t>
            </w:r>
          </w:p>
          <w:p w14:paraId="4B13EB3B" w14:textId="77777777" w:rsidR="00447AFB" w:rsidRPr="001920F5" w:rsidRDefault="00447AFB" w:rsidP="00447AFB">
            <w:pPr>
              <w:pStyle w:val="a4"/>
              <w:spacing w:before="0" w:beforeAutospacing="0" w:after="0" w:afterAutospacing="0"/>
              <w:rPr>
                <w:b/>
              </w:rPr>
            </w:pPr>
            <w:r w:rsidRPr="001920F5">
              <w:rPr>
                <w:b/>
              </w:rPr>
              <w:t xml:space="preserve">до Положення про авторизацію страхових посередників та умови здійснення діяльності з реалізації страхових та/або </w:t>
            </w:r>
            <w:proofErr w:type="spellStart"/>
            <w:r w:rsidRPr="001920F5">
              <w:rPr>
                <w:b/>
              </w:rPr>
              <w:t>перестрахових</w:t>
            </w:r>
            <w:proofErr w:type="spellEnd"/>
            <w:r w:rsidRPr="001920F5">
              <w:rPr>
                <w:b/>
              </w:rPr>
              <w:t xml:space="preserve"> продуктів (пункт 150 глави 15 розділу V)</w:t>
            </w:r>
          </w:p>
        </w:tc>
        <w:tc>
          <w:tcPr>
            <w:tcW w:w="2568" w:type="pct"/>
          </w:tcPr>
          <w:p w14:paraId="56341E82" w14:textId="77777777" w:rsidR="00447AFB" w:rsidRPr="001920F5" w:rsidRDefault="00447AFB" w:rsidP="00447AFB">
            <w:pPr>
              <w:pStyle w:val="rvps2"/>
              <w:shd w:val="clear" w:color="auto" w:fill="FFFFFF"/>
              <w:spacing w:before="0" w:beforeAutospacing="0" w:after="0" w:afterAutospacing="0"/>
              <w:jc w:val="both"/>
              <w:rPr>
                <w:b/>
              </w:rPr>
            </w:pPr>
            <w:r w:rsidRPr="001920F5">
              <w:rPr>
                <w:b/>
              </w:rPr>
              <w:t>Додаток викладено у новій редакції</w:t>
            </w:r>
          </w:p>
        </w:tc>
      </w:tr>
    </w:tbl>
    <w:p w14:paraId="4F35990F" w14:textId="77777777" w:rsidR="00A139A6" w:rsidRPr="001920F5" w:rsidRDefault="00A139A6" w:rsidP="00E140D4">
      <w:pPr>
        <w:spacing w:after="0" w:line="240" w:lineRule="auto"/>
        <w:rPr>
          <w:rFonts w:ascii="Times New Roman" w:hAnsi="Times New Roman" w:cs="Times New Roman"/>
          <w:sz w:val="24"/>
          <w:szCs w:val="24"/>
        </w:rPr>
      </w:pPr>
    </w:p>
    <w:p w14:paraId="563DC37E" w14:textId="77777777" w:rsidR="007A4BE0" w:rsidRPr="001920F5" w:rsidRDefault="009164E3" w:rsidP="00E140D4">
      <w:pPr>
        <w:spacing w:after="0" w:line="240" w:lineRule="auto"/>
        <w:rPr>
          <w:rFonts w:ascii="Times New Roman" w:eastAsia="Times New Roman" w:hAnsi="Times New Roman" w:cs="Times New Roman"/>
          <w:sz w:val="24"/>
          <w:szCs w:val="24"/>
          <w:lang w:eastAsia="ru-RU"/>
        </w:rPr>
      </w:pPr>
      <w:r w:rsidRPr="001920F5">
        <w:rPr>
          <w:rFonts w:ascii="Times New Roman" w:eastAsia="Times New Roman" w:hAnsi="Times New Roman" w:cs="Times New Roman"/>
          <w:sz w:val="24"/>
          <w:szCs w:val="24"/>
          <w:lang w:eastAsia="ru-RU"/>
        </w:rPr>
        <w:t>Директор</w:t>
      </w:r>
      <w:r w:rsidR="007A4BE0" w:rsidRPr="001920F5">
        <w:rPr>
          <w:rFonts w:ascii="Times New Roman" w:eastAsia="Times New Roman" w:hAnsi="Times New Roman" w:cs="Times New Roman"/>
          <w:sz w:val="24"/>
          <w:szCs w:val="24"/>
          <w:lang w:eastAsia="ru-RU"/>
        </w:rPr>
        <w:t xml:space="preserve"> Департаменту методології регулювання</w:t>
      </w:r>
    </w:p>
    <w:p w14:paraId="1A8199F5" w14:textId="17871778" w:rsidR="007A4BE0" w:rsidRPr="001920F5" w:rsidRDefault="007A4BE0" w:rsidP="00E140D4">
      <w:pPr>
        <w:spacing w:after="0" w:line="240" w:lineRule="auto"/>
        <w:jc w:val="both"/>
        <w:rPr>
          <w:rFonts w:ascii="Times New Roman" w:eastAsia="Times New Roman" w:hAnsi="Times New Roman" w:cs="Times New Roman"/>
          <w:sz w:val="24"/>
          <w:szCs w:val="24"/>
          <w:lang w:eastAsia="ru-RU"/>
        </w:rPr>
      </w:pPr>
      <w:r w:rsidRPr="001920F5">
        <w:rPr>
          <w:rFonts w:ascii="Times New Roman" w:eastAsia="Times New Roman" w:hAnsi="Times New Roman" w:cs="Times New Roman"/>
          <w:sz w:val="24"/>
          <w:szCs w:val="24"/>
          <w:lang w:eastAsia="ru-RU"/>
        </w:rPr>
        <w:t>діяльності небанківських фінансових установ</w:t>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r>
      <w:r w:rsidRPr="001920F5">
        <w:rPr>
          <w:rFonts w:ascii="Times New Roman" w:eastAsia="Times New Roman" w:hAnsi="Times New Roman" w:cs="Times New Roman"/>
          <w:sz w:val="24"/>
          <w:szCs w:val="24"/>
          <w:lang w:eastAsia="ru-RU"/>
        </w:rPr>
        <w:tab/>
        <w:t xml:space="preserve"> Сергій САВЧУК</w:t>
      </w:r>
    </w:p>
    <w:p w14:paraId="78FC1608" w14:textId="77777777" w:rsidR="009164E3" w:rsidRPr="001920F5" w:rsidRDefault="009164E3" w:rsidP="00E140D4">
      <w:pPr>
        <w:spacing w:after="0" w:line="240" w:lineRule="auto"/>
        <w:ind w:left="714" w:hanging="357"/>
        <w:rPr>
          <w:rFonts w:ascii="Times New Roman" w:eastAsia="Times New Roman" w:hAnsi="Times New Roman" w:cs="Times New Roman"/>
          <w:sz w:val="24"/>
          <w:szCs w:val="24"/>
          <w:lang w:eastAsia="ru-RU"/>
        </w:rPr>
      </w:pPr>
    </w:p>
    <w:p w14:paraId="79E61C6D" w14:textId="77777777" w:rsidR="009164E3" w:rsidRPr="00854F0E" w:rsidRDefault="009164E3" w:rsidP="00930CB4">
      <w:pPr>
        <w:spacing w:after="0" w:line="276" w:lineRule="auto"/>
        <w:jc w:val="both"/>
        <w:rPr>
          <w:rFonts w:ascii="Times New Roman" w:eastAsia="Times New Roman" w:hAnsi="Times New Roman" w:cs="Times New Roman"/>
          <w:sz w:val="24"/>
          <w:szCs w:val="24"/>
        </w:rPr>
      </w:pPr>
      <w:r w:rsidRPr="001920F5">
        <w:rPr>
          <w:rFonts w:ascii="Times New Roman" w:eastAsia="Times New Roman" w:hAnsi="Times New Roman" w:cs="Times New Roman"/>
          <w:sz w:val="24"/>
          <w:szCs w:val="24"/>
        </w:rPr>
        <w:t>“____” ______________ 202</w:t>
      </w:r>
      <w:r w:rsidR="0095323E" w:rsidRPr="001920F5">
        <w:rPr>
          <w:rFonts w:ascii="Times New Roman" w:eastAsia="Times New Roman" w:hAnsi="Times New Roman" w:cs="Times New Roman"/>
          <w:sz w:val="24"/>
          <w:szCs w:val="24"/>
        </w:rPr>
        <w:t>5</w:t>
      </w:r>
      <w:r w:rsidRPr="001920F5">
        <w:rPr>
          <w:rFonts w:ascii="Times New Roman" w:eastAsia="Times New Roman" w:hAnsi="Times New Roman" w:cs="Times New Roman"/>
          <w:sz w:val="24"/>
          <w:szCs w:val="24"/>
        </w:rPr>
        <w:t xml:space="preserve"> року</w:t>
      </w:r>
      <w:r w:rsidRPr="00854F0E">
        <w:rPr>
          <w:rFonts w:ascii="Times New Roman" w:eastAsia="Times New Roman" w:hAnsi="Times New Roman" w:cs="Times New Roman"/>
          <w:sz w:val="24"/>
          <w:szCs w:val="24"/>
        </w:rPr>
        <w:t xml:space="preserve">                                                                        </w:t>
      </w:r>
    </w:p>
    <w:sectPr w:rsidR="009164E3" w:rsidRPr="00854F0E" w:rsidSect="009164E3">
      <w:headerReference w:type="default" r:id="rId19"/>
      <w:pgSz w:w="16838" w:h="11906" w:orient="landscape"/>
      <w:pgMar w:top="709"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B469D" w14:textId="77777777" w:rsidR="002D571D" w:rsidRDefault="002D571D" w:rsidP="00C717F9">
      <w:pPr>
        <w:spacing w:after="0" w:line="240" w:lineRule="auto"/>
      </w:pPr>
      <w:r>
        <w:separator/>
      </w:r>
    </w:p>
  </w:endnote>
  <w:endnote w:type="continuationSeparator" w:id="0">
    <w:p w14:paraId="30AA937E" w14:textId="77777777" w:rsidR="002D571D" w:rsidRDefault="002D571D" w:rsidP="00C717F9">
      <w:pPr>
        <w:spacing w:after="0" w:line="240" w:lineRule="auto"/>
      </w:pPr>
      <w:r>
        <w:continuationSeparator/>
      </w:r>
    </w:p>
  </w:endnote>
  <w:endnote w:type="continuationNotice" w:id="1">
    <w:p w14:paraId="79B9F70B" w14:textId="77777777" w:rsidR="002D571D" w:rsidRDefault="002D5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300C" w14:textId="77777777" w:rsidR="002D571D" w:rsidRDefault="002D571D" w:rsidP="00C717F9">
      <w:pPr>
        <w:spacing w:after="0" w:line="240" w:lineRule="auto"/>
      </w:pPr>
      <w:r>
        <w:separator/>
      </w:r>
    </w:p>
  </w:footnote>
  <w:footnote w:type="continuationSeparator" w:id="0">
    <w:p w14:paraId="04932E9A" w14:textId="77777777" w:rsidR="002D571D" w:rsidRDefault="002D571D" w:rsidP="00C717F9">
      <w:pPr>
        <w:spacing w:after="0" w:line="240" w:lineRule="auto"/>
      </w:pPr>
      <w:r>
        <w:continuationSeparator/>
      </w:r>
    </w:p>
  </w:footnote>
  <w:footnote w:type="continuationNotice" w:id="1">
    <w:p w14:paraId="599B84DC" w14:textId="77777777" w:rsidR="002D571D" w:rsidRDefault="002D5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739898"/>
      <w:docPartObj>
        <w:docPartGallery w:val="Page Numbers (Top of Page)"/>
        <w:docPartUnique/>
      </w:docPartObj>
    </w:sdtPr>
    <w:sdtEndPr>
      <w:rPr>
        <w:rFonts w:ascii="Times New Roman" w:hAnsi="Times New Roman" w:cs="Times New Roman"/>
        <w:sz w:val="28"/>
        <w:szCs w:val="28"/>
      </w:rPr>
    </w:sdtEndPr>
    <w:sdtContent>
      <w:p w14:paraId="4B45E8C4" w14:textId="090A8E9E" w:rsidR="002D571D" w:rsidRPr="00C717F9" w:rsidRDefault="002D571D">
        <w:pPr>
          <w:pStyle w:val="a9"/>
          <w:jc w:val="center"/>
          <w:rPr>
            <w:rFonts w:ascii="Times New Roman" w:hAnsi="Times New Roman" w:cs="Times New Roman"/>
            <w:sz w:val="28"/>
            <w:szCs w:val="28"/>
          </w:rPr>
        </w:pPr>
        <w:r w:rsidRPr="00C717F9">
          <w:rPr>
            <w:rFonts w:ascii="Times New Roman" w:hAnsi="Times New Roman" w:cs="Times New Roman"/>
            <w:sz w:val="28"/>
            <w:szCs w:val="28"/>
          </w:rPr>
          <w:fldChar w:fldCharType="begin"/>
        </w:r>
        <w:r w:rsidRPr="00C717F9">
          <w:rPr>
            <w:rFonts w:ascii="Times New Roman" w:hAnsi="Times New Roman" w:cs="Times New Roman"/>
            <w:sz w:val="28"/>
            <w:szCs w:val="28"/>
          </w:rPr>
          <w:instrText>PAGE   \* MERGEFORMAT</w:instrText>
        </w:r>
        <w:r w:rsidRPr="00C717F9">
          <w:rPr>
            <w:rFonts w:ascii="Times New Roman" w:hAnsi="Times New Roman" w:cs="Times New Roman"/>
            <w:sz w:val="28"/>
            <w:szCs w:val="28"/>
          </w:rPr>
          <w:fldChar w:fldCharType="separate"/>
        </w:r>
        <w:r w:rsidR="00CE2237">
          <w:rPr>
            <w:rFonts w:ascii="Times New Roman" w:hAnsi="Times New Roman" w:cs="Times New Roman"/>
            <w:noProof/>
            <w:sz w:val="28"/>
            <w:szCs w:val="28"/>
          </w:rPr>
          <w:t>47</w:t>
        </w:r>
        <w:r w:rsidRPr="00C717F9">
          <w:rPr>
            <w:rFonts w:ascii="Times New Roman" w:hAnsi="Times New Roman" w:cs="Times New Roman"/>
            <w:sz w:val="28"/>
            <w:szCs w:val="28"/>
          </w:rPr>
          <w:fldChar w:fldCharType="end"/>
        </w:r>
      </w:p>
    </w:sdtContent>
  </w:sdt>
  <w:p w14:paraId="53FF95DF" w14:textId="77777777" w:rsidR="002D571D" w:rsidRDefault="002D571D" w:rsidP="002129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944"/>
    <w:multiLevelType w:val="hybridMultilevel"/>
    <w:tmpl w:val="A92C7B9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2A533CA"/>
    <w:multiLevelType w:val="hybridMultilevel"/>
    <w:tmpl w:val="4D3C5378"/>
    <w:lvl w:ilvl="0" w:tplc="1A1293F2">
      <w:start w:val="1"/>
      <w:numFmt w:val="decimal"/>
      <w:lvlText w:val="%1)"/>
      <w:lvlJc w:val="left"/>
      <w:pPr>
        <w:ind w:left="808" w:hanging="360"/>
      </w:pPr>
      <w:rPr>
        <w:rFonts w:hint="default"/>
        <w:b/>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2" w15:restartNumberingAfterBreak="0">
    <w:nsid w:val="03C0123B"/>
    <w:multiLevelType w:val="hybridMultilevel"/>
    <w:tmpl w:val="D01EB418"/>
    <w:lvl w:ilvl="0" w:tplc="0422000F">
      <w:start w:val="1"/>
      <w:numFmt w:val="decimal"/>
      <w:lvlText w:val="%1."/>
      <w:lvlJc w:val="left"/>
      <w:pPr>
        <w:ind w:left="1778"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04432230"/>
    <w:multiLevelType w:val="hybridMultilevel"/>
    <w:tmpl w:val="CF8CE63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FC606B"/>
    <w:multiLevelType w:val="hybridMultilevel"/>
    <w:tmpl w:val="4D3C5378"/>
    <w:lvl w:ilvl="0" w:tplc="1A1293F2">
      <w:start w:val="1"/>
      <w:numFmt w:val="decimal"/>
      <w:lvlText w:val="%1)"/>
      <w:lvlJc w:val="left"/>
      <w:pPr>
        <w:ind w:left="808" w:hanging="360"/>
      </w:pPr>
      <w:rPr>
        <w:rFonts w:hint="default"/>
        <w:b/>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5" w15:restartNumberingAfterBreak="0">
    <w:nsid w:val="07382693"/>
    <w:multiLevelType w:val="hybridMultilevel"/>
    <w:tmpl w:val="0840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985981"/>
    <w:multiLevelType w:val="hybridMultilevel"/>
    <w:tmpl w:val="6FE8801C"/>
    <w:lvl w:ilvl="0" w:tplc="1C9CD9A0">
      <w:start w:val="107"/>
      <w:numFmt w:val="decimal"/>
      <w:lvlText w:val="%1."/>
      <w:lvlJc w:val="left"/>
      <w:pPr>
        <w:ind w:left="1497" w:hanging="504"/>
      </w:pPr>
      <w:rPr>
        <w:rFonts w:hint="default"/>
        <w:b w:val="0"/>
        <w:strike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7" w15:restartNumberingAfterBreak="0">
    <w:nsid w:val="0E6E5011"/>
    <w:multiLevelType w:val="hybridMultilevel"/>
    <w:tmpl w:val="D24C4D76"/>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6F4E36"/>
    <w:multiLevelType w:val="hybridMultilevel"/>
    <w:tmpl w:val="ADFC29DA"/>
    <w:lvl w:ilvl="0" w:tplc="E7ECE16C">
      <w:start w:val="8"/>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9" w15:restartNumberingAfterBreak="0">
    <w:nsid w:val="12404B3A"/>
    <w:multiLevelType w:val="hybridMultilevel"/>
    <w:tmpl w:val="BFCC7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13BE0"/>
    <w:multiLevelType w:val="hybridMultilevel"/>
    <w:tmpl w:val="15A84962"/>
    <w:lvl w:ilvl="0" w:tplc="E504772E">
      <w:start w:val="1"/>
      <w:numFmt w:val="decimal"/>
      <w:lvlText w:val="%1."/>
      <w:lvlJc w:val="left"/>
      <w:pPr>
        <w:ind w:left="1070" w:hanging="360"/>
      </w:pPr>
      <w:rPr>
        <w:rFonts w:ascii="Times New Roman" w:eastAsia="Times New Roman" w:hAnsi="Times New Roman" w:cs="Times New Roman"/>
      </w:rPr>
    </w:lvl>
    <w:lvl w:ilvl="1" w:tplc="82021C0A">
      <w:start w:val="1"/>
      <w:numFmt w:val="decimal"/>
      <w:lvlText w:val="%2)"/>
      <w:lvlJc w:val="left"/>
      <w:pPr>
        <w:ind w:left="1647" w:hanging="360"/>
      </w:pPr>
      <w:rPr>
        <w:rFonts w:ascii="Times New Roman" w:eastAsiaTheme="minorHAnsi" w:hAnsi="Times New Roman" w:cs="Times New Roman"/>
        <w:lang w:val="ru-RU"/>
      </w:r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75F4028"/>
    <w:multiLevelType w:val="hybridMultilevel"/>
    <w:tmpl w:val="3D30B6DC"/>
    <w:lvl w:ilvl="0" w:tplc="4080BF7A">
      <w:start w:val="10"/>
      <w:numFmt w:val="decimal"/>
      <w:lvlText w:val="%1."/>
      <w:lvlJc w:val="left"/>
      <w:pPr>
        <w:ind w:left="987" w:hanging="360"/>
      </w:pPr>
      <w:rPr>
        <w:rFonts w:hint="default"/>
      </w:rPr>
    </w:lvl>
    <w:lvl w:ilvl="1" w:tplc="04220019" w:tentative="1">
      <w:start w:val="1"/>
      <w:numFmt w:val="lowerLetter"/>
      <w:lvlText w:val="%2."/>
      <w:lvlJc w:val="left"/>
      <w:pPr>
        <w:ind w:left="1707" w:hanging="360"/>
      </w:pPr>
    </w:lvl>
    <w:lvl w:ilvl="2" w:tplc="0422001B" w:tentative="1">
      <w:start w:val="1"/>
      <w:numFmt w:val="lowerRoman"/>
      <w:lvlText w:val="%3."/>
      <w:lvlJc w:val="right"/>
      <w:pPr>
        <w:ind w:left="2427" w:hanging="180"/>
      </w:pPr>
    </w:lvl>
    <w:lvl w:ilvl="3" w:tplc="0422000F" w:tentative="1">
      <w:start w:val="1"/>
      <w:numFmt w:val="decimal"/>
      <w:lvlText w:val="%4."/>
      <w:lvlJc w:val="left"/>
      <w:pPr>
        <w:ind w:left="3147" w:hanging="360"/>
      </w:pPr>
    </w:lvl>
    <w:lvl w:ilvl="4" w:tplc="04220019" w:tentative="1">
      <w:start w:val="1"/>
      <w:numFmt w:val="lowerLetter"/>
      <w:lvlText w:val="%5."/>
      <w:lvlJc w:val="left"/>
      <w:pPr>
        <w:ind w:left="3867" w:hanging="360"/>
      </w:pPr>
    </w:lvl>
    <w:lvl w:ilvl="5" w:tplc="0422001B" w:tentative="1">
      <w:start w:val="1"/>
      <w:numFmt w:val="lowerRoman"/>
      <w:lvlText w:val="%6."/>
      <w:lvlJc w:val="right"/>
      <w:pPr>
        <w:ind w:left="4587" w:hanging="180"/>
      </w:pPr>
    </w:lvl>
    <w:lvl w:ilvl="6" w:tplc="0422000F" w:tentative="1">
      <w:start w:val="1"/>
      <w:numFmt w:val="decimal"/>
      <w:lvlText w:val="%7."/>
      <w:lvlJc w:val="left"/>
      <w:pPr>
        <w:ind w:left="5307" w:hanging="360"/>
      </w:pPr>
    </w:lvl>
    <w:lvl w:ilvl="7" w:tplc="04220019" w:tentative="1">
      <w:start w:val="1"/>
      <w:numFmt w:val="lowerLetter"/>
      <w:lvlText w:val="%8."/>
      <w:lvlJc w:val="left"/>
      <w:pPr>
        <w:ind w:left="6027" w:hanging="360"/>
      </w:pPr>
    </w:lvl>
    <w:lvl w:ilvl="8" w:tplc="0422001B" w:tentative="1">
      <w:start w:val="1"/>
      <w:numFmt w:val="lowerRoman"/>
      <w:lvlText w:val="%9."/>
      <w:lvlJc w:val="right"/>
      <w:pPr>
        <w:ind w:left="6747" w:hanging="180"/>
      </w:pPr>
    </w:lvl>
  </w:abstractNum>
  <w:abstractNum w:abstractNumId="12" w15:restartNumberingAfterBreak="0">
    <w:nsid w:val="18BA3E45"/>
    <w:multiLevelType w:val="hybridMultilevel"/>
    <w:tmpl w:val="A7BA3CF0"/>
    <w:lvl w:ilvl="0" w:tplc="23828E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8D90011"/>
    <w:multiLevelType w:val="hybridMultilevel"/>
    <w:tmpl w:val="AB125AB0"/>
    <w:lvl w:ilvl="0" w:tplc="1098F6C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B77690E"/>
    <w:multiLevelType w:val="hybridMultilevel"/>
    <w:tmpl w:val="190AFB1C"/>
    <w:lvl w:ilvl="0" w:tplc="0422000F">
      <w:start w:val="26"/>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CAB7C93"/>
    <w:multiLevelType w:val="hybridMultilevel"/>
    <w:tmpl w:val="6B9A60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DF50A2A"/>
    <w:multiLevelType w:val="hybridMultilevel"/>
    <w:tmpl w:val="BD7859C6"/>
    <w:lvl w:ilvl="0" w:tplc="77D0CFA6">
      <w:start w:val="11"/>
      <w:numFmt w:val="decimal"/>
      <w:lvlText w:val="%1."/>
      <w:lvlJc w:val="left"/>
      <w:pPr>
        <w:ind w:left="987" w:hanging="360"/>
      </w:pPr>
      <w:rPr>
        <w:rFonts w:hint="default"/>
      </w:rPr>
    </w:lvl>
    <w:lvl w:ilvl="1" w:tplc="04220019" w:tentative="1">
      <w:start w:val="1"/>
      <w:numFmt w:val="lowerLetter"/>
      <w:lvlText w:val="%2."/>
      <w:lvlJc w:val="left"/>
      <w:pPr>
        <w:ind w:left="1707" w:hanging="360"/>
      </w:pPr>
    </w:lvl>
    <w:lvl w:ilvl="2" w:tplc="0422001B" w:tentative="1">
      <w:start w:val="1"/>
      <w:numFmt w:val="lowerRoman"/>
      <w:lvlText w:val="%3."/>
      <w:lvlJc w:val="right"/>
      <w:pPr>
        <w:ind w:left="2427" w:hanging="180"/>
      </w:pPr>
    </w:lvl>
    <w:lvl w:ilvl="3" w:tplc="0422000F" w:tentative="1">
      <w:start w:val="1"/>
      <w:numFmt w:val="decimal"/>
      <w:lvlText w:val="%4."/>
      <w:lvlJc w:val="left"/>
      <w:pPr>
        <w:ind w:left="3147" w:hanging="360"/>
      </w:pPr>
    </w:lvl>
    <w:lvl w:ilvl="4" w:tplc="04220019" w:tentative="1">
      <w:start w:val="1"/>
      <w:numFmt w:val="lowerLetter"/>
      <w:lvlText w:val="%5."/>
      <w:lvlJc w:val="left"/>
      <w:pPr>
        <w:ind w:left="3867" w:hanging="360"/>
      </w:pPr>
    </w:lvl>
    <w:lvl w:ilvl="5" w:tplc="0422001B" w:tentative="1">
      <w:start w:val="1"/>
      <w:numFmt w:val="lowerRoman"/>
      <w:lvlText w:val="%6."/>
      <w:lvlJc w:val="right"/>
      <w:pPr>
        <w:ind w:left="4587" w:hanging="180"/>
      </w:pPr>
    </w:lvl>
    <w:lvl w:ilvl="6" w:tplc="0422000F" w:tentative="1">
      <w:start w:val="1"/>
      <w:numFmt w:val="decimal"/>
      <w:lvlText w:val="%7."/>
      <w:lvlJc w:val="left"/>
      <w:pPr>
        <w:ind w:left="5307" w:hanging="360"/>
      </w:pPr>
    </w:lvl>
    <w:lvl w:ilvl="7" w:tplc="04220019" w:tentative="1">
      <w:start w:val="1"/>
      <w:numFmt w:val="lowerLetter"/>
      <w:lvlText w:val="%8."/>
      <w:lvlJc w:val="left"/>
      <w:pPr>
        <w:ind w:left="6027" w:hanging="360"/>
      </w:pPr>
    </w:lvl>
    <w:lvl w:ilvl="8" w:tplc="0422001B" w:tentative="1">
      <w:start w:val="1"/>
      <w:numFmt w:val="lowerRoman"/>
      <w:lvlText w:val="%9."/>
      <w:lvlJc w:val="right"/>
      <w:pPr>
        <w:ind w:left="6747" w:hanging="180"/>
      </w:pPr>
    </w:lvl>
  </w:abstractNum>
  <w:abstractNum w:abstractNumId="17" w15:restartNumberingAfterBreak="0">
    <w:nsid w:val="2577797D"/>
    <w:multiLevelType w:val="hybridMultilevel"/>
    <w:tmpl w:val="E196FC16"/>
    <w:lvl w:ilvl="0" w:tplc="04220011">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C43432C"/>
    <w:multiLevelType w:val="hybridMultilevel"/>
    <w:tmpl w:val="55B46CF0"/>
    <w:lvl w:ilvl="0" w:tplc="BAC6B37C">
      <w:start w:val="1"/>
      <w:numFmt w:val="decimal"/>
      <w:lvlText w:val="%1)"/>
      <w:lvlJc w:val="left"/>
      <w:pPr>
        <w:ind w:left="810" w:hanging="360"/>
      </w:pPr>
      <w:rPr>
        <w:rFonts w:hint="default"/>
        <w:b/>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9" w15:restartNumberingAfterBreak="0">
    <w:nsid w:val="2EBD47A3"/>
    <w:multiLevelType w:val="multilevel"/>
    <w:tmpl w:val="53B6FE22"/>
    <w:styleLink w:val="1"/>
    <w:lvl w:ilvl="0">
      <w:start w:val="1"/>
      <w:numFmt w:val="upperRoman"/>
      <w:lvlText w:val="%1."/>
      <w:lvlJc w:val="left"/>
      <w:pPr>
        <w:ind w:left="1429" w:hanging="720"/>
      </w:pPr>
      <w:rPr>
        <w:rFonts w:hint="default"/>
      </w:rPr>
    </w:lvl>
    <w:lvl w:ilvl="1">
      <w:start w:val="1"/>
      <w:numFmt w:val="lowerLetter"/>
      <w:lvlText w:val="%2."/>
      <w:lvlJc w:val="left"/>
      <w:pPr>
        <w:ind w:left="1789" w:hanging="360"/>
      </w:pPr>
      <w:rPr>
        <w:rFonts w:ascii="Times New Roman" w:hAnsi="Times New Roman"/>
        <w:sz w:val="28"/>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49732C6"/>
    <w:multiLevelType w:val="hybridMultilevel"/>
    <w:tmpl w:val="2E68CF3E"/>
    <w:lvl w:ilvl="0" w:tplc="10FC042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15:restartNumberingAfterBreak="0">
    <w:nsid w:val="35083F63"/>
    <w:multiLevelType w:val="hybridMultilevel"/>
    <w:tmpl w:val="4D065098"/>
    <w:lvl w:ilvl="0" w:tplc="0EF0692A">
      <w:start w:val="1"/>
      <w:numFmt w:val="decimal"/>
      <w:lvlText w:val="%1."/>
      <w:lvlJc w:val="left"/>
      <w:pPr>
        <w:ind w:left="1236" w:hanging="384"/>
      </w:pPr>
      <w:rPr>
        <w:rFonts w:ascii="Times New Roman" w:hAnsi="Times New Roman" w:cs="Times New Roman" w:hint="default"/>
        <w:sz w:val="28"/>
        <w:szCs w:val="28"/>
      </w:rPr>
    </w:lvl>
    <w:lvl w:ilvl="1" w:tplc="9E48B186">
      <w:start w:val="1"/>
      <w:numFmt w:val="decimal"/>
      <w:lvlText w:val="%2)"/>
      <w:lvlJc w:val="left"/>
      <w:pPr>
        <w:ind w:left="1743" w:hanging="456"/>
      </w:pPr>
      <w:rPr>
        <w:rFonts w:hint="default"/>
      </w:rPr>
    </w:lvl>
    <w:lvl w:ilvl="2" w:tplc="0422001B">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358B47ED"/>
    <w:multiLevelType w:val="hybridMultilevel"/>
    <w:tmpl w:val="A3F43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7E332E8"/>
    <w:multiLevelType w:val="hybridMultilevel"/>
    <w:tmpl w:val="FC3C1F64"/>
    <w:lvl w:ilvl="0" w:tplc="95929240">
      <w:start w:val="251"/>
      <w:numFmt w:val="decimal"/>
      <w:lvlText w:val="%1."/>
      <w:lvlJc w:val="left"/>
      <w:pPr>
        <w:ind w:left="962" w:hanging="504"/>
      </w:pPr>
      <w:rPr>
        <w:rFonts w:hint="default"/>
        <w:b/>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abstractNum w:abstractNumId="24" w15:restartNumberingAfterBreak="0">
    <w:nsid w:val="3A132C81"/>
    <w:multiLevelType w:val="hybridMultilevel"/>
    <w:tmpl w:val="15A84962"/>
    <w:lvl w:ilvl="0" w:tplc="E504772E">
      <w:start w:val="1"/>
      <w:numFmt w:val="decimal"/>
      <w:lvlText w:val="%1."/>
      <w:lvlJc w:val="left"/>
      <w:pPr>
        <w:ind w:left="1070" w:hanging="360"/>
      </w:pPr>
      <w:rPr>
        <w:rFonts w:ascii="Times New Roman" w:eastAsia="Times New Roman" w:hAnsi="Times New Roman" w:cs="Times New Roman"/>
      </w:rPr>
    </w:lvl>
    <w:lvl w:ilvl="1" w:tplc="82021C0A">
      <w:start w:val="1"/>
      <w:numFmt w:val="decimal"/>
      <w:lvlText w:val="%2)"/>
      <w:lvlJc w:val="left"/>
      <w:pPr>
        <w:ind w:left="1647" w:hanging="360"/>
      </w:pPr>
      <w:rPr>
        <w:rFonts w:ascii="Times New Roman" w:eastAsiaTheme="minorHAnsi" w:hAnsi="Times New Roman" w:cs="Times New Roman"/>
        <w:lang w:val="ru-RU"/>
      </w:r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3AEC2EEA"/>
    <w:multiLevelType w:val="hybridMultilevel"/>
    <w:tmpl w:val="FC4C9658"/>
    <w:lvl w:ilvl="0" w:tplc="0422000F">
      <w:start w:val="2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FAF5137"/>
    <w:multiLevelType w:val="hybridMultilevel"/>
    <w:tmpl w:val="ADFC29DA"/>
    <w:lvl w:ilvl="0" w:tplc="E7ECE16C">
      <w:start w:val="8"/>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7" w15:restartNumberingAfterBreak="0">
    <w:nsid w:val="40885FD1"/>
    <w:multiLevelType w:val="hybridMultilevel"/>
    <w:tmpl w:val="5C8CDB50"/>
    <w:lvl w:ilvl="0" w:tplc="83421ED0">
      <w:start w:val="1"/>
      <w:numFmt w:val="decimal"/>
      <w:lvlText w:val="%1)"/>
      <w:lvlJc w:val="left"/>
      <w:pPr>
        <w:ind w:left="1129" w:hanging="360"/>
      </w:pPr>
      <w:rPr>
        <w:rFonts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abstractNum w:abstractNumId="28" w15:restartNumberingAfterBreak="0">
    <w:nsid w:val="42404C9E"/>
    <w:multiLevelType w:val="hybridMultilevel"/>
    <w:tmpl w:val="54FE1000"/>
    <w:lvl w:ilvl="0" w:tplc="E08268EA">
      <w:start w:val="1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9" w15:restartNumberingAfterBreak="0">
    <w:nsid w:val="453366EC"/>
    <w:multiLevelType w:val="multilevel"/>
    <w:tmpl w:val="04220027"/>
    <w:lvl w:ilvl="0">
      <w:start w:val="1"/>
      <w:numFmt w:val="upperRoman"/>
      <w:pStyle w:val="10"/>
      <w:lvlText w:val="%1."/>
      <w:lvlJc w:val="left"/>
      <w:pPr>
        <w:ind w:left="0" w:firstLine="0"/>
      </w:pPr>
      <w:rPr>
        <w:rFonts w:hint="default"/>
        <w:sz w:val="28"/>
      </w:r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30" w15:restartNumberingAfterBreak="0">
    <w:nsid w:val="46560A0E"/>
    <w:multiLevelType w:val="hybridMultilevel"/>
    <w:tmpl w:val="D01EB418"/>
    <w:lvl w:ilvl="0" w:tplc="0422000F">
      <w:start w:val="1"/>
      <w:numFmt w:val="decimal"/>
      <w:lvlText w:val="%1."/>
      <w:lvlJc w:val="left"/>
      <w:pPr>
        <w:ind w:left="1778"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1" w15:restartNumberingAfterBreak="0">
    <w:nsid w:val="4721745B"/>
    <w:multiLevelType w:val="hybridMultilevel"/>
    <w:tmpl w:val="A92C7B9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15:restartNumberingAfterBreak="0">
    <w:nsid w:val="4762340E"/>
    <w:multiLevelType w:val="hybridMultilevel"/>
    <w:tmpl w:val="2A9E3780"/>
    <w:lvl w:ilvl="0" w:tplc="DA56B902">
      <w:start w:val="25"/>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48D67374"/>
    <w:multiLevelType w:val="hybridMultilevel"/>
    <w:tmpl w:val="B61A84B6"/>
    <w:lvl w:ilvl="0" w:tplc="55F86C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492A1FD0"/>
    <w:multiLevelType w:val="hybridMultilevel"/>
    <w:tmpl w:val="7C58B4AE"/>
    <w:lvl w:ilvl="0" w:tplc="7EDADEA8">
      <w:start w:val="13"/>
      <w:numFmt w:val="decimal"/>
      <w:lvlText w:val="%1."/>
      <w:lvlJc w:val="left"/>
      <w:pPr>
        <w:ind w:left="392" w:hanging="360"/>
      </w:pPr>
      <w:rPr>
        <w:rFonts w:hint="default"/>
      </w:rPr>
    </w:lvl>
    <w:lvl w:ilvl="1" w:tplc="04220019" w:tentative="1">
      <w:start w:val="1"/>
      <w:numFmt w:val="lowerLetter"/>
      <w:lvlText w:val="%2."/>
      <w:lvlJc w:val="left"/>
      <w:pPr>
        <w:ind w:left="1112" w:hanging="360"/>
      </w:pPr>
    </w:lvl>
    <w:lvl w:ilvl="2" w:tplc="0422001B" w:tentative="1">
      <w:start w:val="1"/>
      <w:numFmt w:val="lowerRoman"/>
      <w:lvlText w:val="%3."/>
      <w:lvlJc w:val="right"/>
      <w:pPr>
        <w:ind w:left="1832" w:hanging="180"/>
      </w:pPr>
    </w:lvl>
    <w:lvl w:ilvl="3" w:tplc="0422000F" w:tentative="1">
      <w:start w:val="1"/>
      <w:numFmt w:val="decimal"/>
      <w:lvlText w:val="%4."/>
      <w:lvlJc w:val="left"/>
      <w:pPr>
        <w:ind w:left="2552" w:hanging="360"/>
      </w:pPr>
    </w:lvl>
    <w:lvl w:ilvl="4" w:tplc="04220019" w:tentative="1">
      <w:start w:val="1"/>
      <w:numFmt w:val="lowerLetter"/>
      <w:lvlText w:val="%5."/>
      <w:lvlJc w:val="left"/>
      <w:pPr>
        <w:ind w:left="3272" w:hanging="360"/>
      </w:pPr>
    </w:lvl>
    <w:lvl w:ilvl="5" w:tplc="0422001B" w:tentative="1">
      <w:start w:val="1"/>
      <w:numFmt w:val="lowerRoman"/>
      <w:lvlText w:val="%6."/>
      <w:lvlJc w:val="right"/>
      <w:pPr>
        <w:ind w:left="3992" w:hanging="180"/>
      </w:pPr>
    </w:lvl>
    <w:lvl w:ilvl="6" w:tplc="0422000F" w:tentative="1">
      <w:start w:val="1"/>
      <w:numFmt w:val="decimal"/>
      <w:lvlText w:val="%7."/>
      <w:lvlJc w:val="left"/>
      <w:pPr>
        <w:ind w:left="4712" w:hanging="360"/>
      </w:pPr>
    </w:lvl>
    <w:lvl w:ilvl="7" w:tplc="04220019" w:tentative="1">
      <w:start w:val="1"/>
      <w:numFmt w:val="lowerLetter"/>
      <w:lvlText w:val="%8."/>
      <w:lvlJc w:val="left"/>
      <w:pPr>
        <w:ind w:left="5432" w:hanging="360"/>
      </w:pPr>
    </w:lvl>
    <w:lvl w:ilvl="8" w:tplc="0422001B" w:tentative="1">
      <w:start w:val="1"/>
      <w:numFmt w:val="lowerRoman"/>
      <w:lvlText w:val="%9."/>
      <w:lvlJc w:val="right"/>
      <w:pPr>
        <w:ind w:left="6152" w:hanging="180"/>
      </w:pPr>
    </w:lvl>
  </w:abstractNum>
  <w:abstractNum w:abstractNumId="35" w15:restartNumberingAfterBreak="0">
    <w:nsid w:val="4A3106DE"/>
    <w:multiLevelType w:val="hybridMultilevel"/>
    <w:tmpl w:val="A7E47C08"/>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CCA2095"/>
    <w:multiLevelType w:val="hybridMultilevel"/>
    <w:tmpl w:val="70DE5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427A2E"/>
    <w:multiLevelType w:val="hybridMultilevel"/>
    <w:tmpl w:val="ADA042D2"/>
    <w:lvl w:ilvl="0" w:tplc="4EB84B9A">
      <w:start w:val="2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4FCB6A71"/>
    <w:multiLevelType w:val="hybridMultilevel"/>
    <w:tmpl w:val="61542AF4"/>
    <w:lvl w:ilvl="0" w:tplc="27C64A44">
      <w:start w:val="1"/>
      <w:numFmt w:val="decimal"/>
      <w:lvlText w:val="%1)"/>
      <w:lvlJc w:val="left"/>
      <w:pPr>
        <w:ind w:left="1069"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39" w15:restartNumberingAfterBreak="0">
    <w:nsid w:val="50D25A75"/>
    <w:multiLevelType w:val="hybridMultilevel"/>
    <w:tmpl w:val="167E57F4"/>
    <w:lvl w:ilvl="0" w:tplc="2248A27C">
      <w:start w:val="217"/>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0EA77F2"/>
    <w:multiLevelType w:val="hybridMultilevel"/>
    <w:tmpl w:val="E47E368C"/>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533B32FA"/>
    <w:multiLevelType w:val="hybridMultilevel"/>
    <w:tmpl w:val="E54E8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E66D75"/>
    <w:multiLevelType w:val="hybridMultilevel"/>
    <w:tmpl w:val="E2683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448089A"/>
    <w:multiLevelType w:val="hybridMultilevel"/>
    <w:tmpl w:val="FE6036E0"/>
    <w:lvl w:ilvl="0" w:tplc="E9DC57FE">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44" w15:restartNumberingAfterBreak="0">
    <w:nsid w:val="5893489B"/>
    <w:multiLevelType w:val="hybridMultilevel"/>
    <w:tmpl w:val="31E8D98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5" w15:restartNumberingAfterBreak="0">
    <w:nsid w:val="5B470AF2"/>
    <w:multiLevelType w:val="multilevel"/>
    <w:tmpl w:val="60368586"/>
    <w:lvl w:ilvl="0">
      <w:start w:val="1"/>
      <w:numFmt w:val="decimal"/>
      <w:lvlText w:val="%1)"/>
      <w:lvlJc w:val="left"/>
      <w:pPr>
        <w:tabs>
          <w:tab w:val="num" w:pos="1430"/>
        </w:tabs>
        <w:ind w:left="1430" w:hanging="720"/>
      </w:pPr>
      <w:rPr>
        <w:rFonts w:ascii="Times New Roman" w:hAnsi="Times New Roman" w:cs="Times New Roman" w:hint="default"/>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46" w15:restartNumberingAfterBreak="0">
    <w:nsid w:val="5B5C1985"/>
    <w:multiLevelType w:val="hybridMultilevel"/>
    <w:tmpl w:val="FDBE2D36"/>
    <w:lvl w:ilvl="0" w:tplc="E96A060A">
      <w:start w:val="5"/>
      <w:numFmt w:val="decimal"/>
      <w:lvlText w:val="%1."/>
      <w:lvlJc w:val="left"/>
      <w:pPr>
        <w:ind w:left="720" w:hanging="360"/>
      </w:pPr>
      <w:rPr>
        <w:rFonts w:ascii="Times New Roman" w:eastAsiaTheme="minorEastAsia"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0376B63"/>
    <w:multiLevelType w:val="hybridMultilevel"/>
    <w:tmpl w:val="5F941EF4"/>
    <w:lvl w:ilvl="0" w:tplc="801AC300">
      <w:start w:val="1"/>
      <w:numFmt w:val="decimal"/>
      <w:lvlText w:val="%1)"/>
      <w:lvlJc w:val="left"/>
      <w:pPr>
        <w:ind w:left="980" w:hanging="360"/>
      </w:pPr>
      <w:rPr>
        <w:rFonts w:hint="default"/>
      </w:rPr>
    </w:lvl>
    <w:lvl w:ilvl="1" w:tplc="04220019" w:tentative="1">
      <w:start w:val="1"/>
      <w:numFmt w:val="lowerLetter"/>
      <w:lvlText w:val="%2."/>
      <w:lvlJc w:val="left"/>
      <w:pPr>
        <w:ind w:left="1700" w:hanging="360"/>
      </w:pPr>
    </w:lvl>
    <w:lvl w:ilvl="2" w:tplc="0422001B" w:tentative="1">
      <w:start w:val="1"/>
      <w:numFmt w:val="lowerRoman"/>
      <w:lvlText w:val="%3."/>
      <w:lvlJc w:val="right"/>
      <w:pPr>
        <w:ind w:left="2420" w:hanging="180"/>
      </w:pPr>
    </w:lvl>
    <w:lvl w:ilvl="3" w:tplc="0422000F" w:tentative="1">
      <w:start w:val="1"/>
      <w:numFmt w:val="decimal"/>
      <w:lvlText w:val="%4."/>
      <w:lvlJc w:val="left"/>
      <w:pPr>
        <w:ind w:left="3140" w:hanging="360"/>
      </w:pPr>
    </w:lvl>
    <w:lvl w:ilvl="4" w:tplc="04220019" w:tentative="1">
      <w:start w:val="1"/>
      <w:numFmt w:val="lowerLetter"/>
      <w:lvlText w:val="%5."/>
      <w:lvlJc w:val="left"/>
      <w:pPr>
        <w:ind w:left="3860" w:hanging="360"/>
      </w:pPr>
    </w:lvl>
    <w:lvl w:ilvl="5" w:tplc="0422001B" w:tentative="1">
      <w:start w:val="1"/>
      <w:numFmt w:val="lowerRoman"/>
      <w:lvlText w:val="%6."/>
      <w:lvlJc w:val="right"/>
      <w:pPr>
        <w:ind w:left="4580" w:hanging="180"/>
      </w:pPr>
    </w:lvl>
    <w:lvl w:ilvl="6" w:tplc="0422000F" w:tentative="1">
      <w:start w:val="1"/>
      <w:numFmt w:val="decimal"/>
      <w:lvlText w:val="%7."/>
      <w:lvlJc w:val="left"/>
      <w:pPr>
        <w:ind w:left="5300" w:hanging="360"/>
      </w:pPr>
    </w:lvl>
    <w:lvl w:ilvl="7" w:tplc="04220019" w:tentative="1">
      <w:start w:val="1"/>
      <w:numFmt w:val="lowerLetter"/>
      <w:lvlText w:val="%8."/>
      <w:lvlJc w:val="left"/>
      <w:pPr>
        <w:ind w:left="6020" w:hanging="360"/>
      </w:pPr>
    </w:lvl>
    <w:lvl w:ilvl="8" w:tplc="0422001B" w:tentative="1">
      <w:start w:val="1"/>
      <w:numFmt w:val="lowerRoman"/>
      <w:lvlText w:val="%9."/>
      <w:lvlJc w:val="right"/>
      <w:pPr>
        <w:ind w:left="6740" w:hanging="180"/>
      </w:pPr>
    </w:lvl>
  </w:abstractNum>
  <w:abstractNum w:abstractNumId="48" w15:restartNumberingAfterBreak="0">
    <w:nsid w:val="62935D3A"/>
    <w:multiLevelType w:val="hybridMultilevel"/>
    <w:tmpl w:val="90DE2300"/>
    <w:lvl w:ilvl="0" w:tplc="B75CC4AC">
      <w:start w:val="1"/>
      <w:numFmt w:val="decimal"/>
      <w:lvlText w:val="%1)"/>
      <w:lvlJc w:val="left"/>
      <w:pPr>
        <w:ind w:left="1097" w:hanging="360"/>
      </w:pPr>
      <w:rPr>
        <w:rFonts w:hint="default"/>
      </w:rPr>
    </w:lvl>
    <w:lvl w:ilvl="1" w:tplc="04220019" w:tentative="1">
      <w:start w:val="1"/>
      <w:numFmt w:val="lowerLetter"/>
      <w:lvlText w:val="%2."/>
      <w:lvlJc w:val="left"/>
      <w:pPr>
        <w:ind w:left="1817" w:hanging="360"/>
      </w:pPr>
    </w:lvl>
    <w:lvl w:ilvl="2" w:tplc="0422001B" w:tentative="1">
      <w:start w:val="1"/>
      <w:numFmt w:val="lowerRoman"/>
      <w:lvlText w:val="%3."/>
      <w:lvlJc w:val="right"/>
      <w:pPr>
        <w:ind w:left="2537" w:hanging="180"/>
      </w:pPr>
    </w:lvl>
    <w:lvl w:ilvl="3" w:tplc="0422000F" w:tentative="1">
      <w:start w:val="1"/>
      <w:numFmt w:val="decimal"/>
      <w:lvlText w:val="%4."/>
      <w:lvlJc w:val="left"/>
      <w:pPr>
        <w:ind w:left="3257" w:hanging="360"/>
      </w:pPr>
    </w:lvl>
    <w:lvl w:ilvl="4" w:tplc="04220019" w:tentative="1">
      <w:start w:val="1"/>
      <w:numFmt w:val="lowerLetter"/>
      <w:lvlText w:val="%5."/>
      <w:lvlJc w:val="left"/>
      <w:pPr>
        <w:ind w:left="3977" w:hanging="360"/>
      </w:pPr>
    </w:lvl>
    <w:lvl w:ilvl="5" w:tplc="0422001B" w:tentative="1">
      <w:start w:val="1"/>
      <w:numFmt w:val="lowerRoman"/>
      <w:lvlText w:val="%6."/>
      <w:lvlJc w:val="right"/>
      <w:pPr>
        <w:ind w:left="4697" w:hanging="180"/>
      </w:pPr>
    </w:lvl>
    <w:lvl w:ilvl="6" w:tplc="0422000F" w:tentative="1">
      <w:start w:val="1"/>
      <w:numFmt w:val="decimal"/>
      <w:lvlText w:val="%7."/>
      <w:lvlJc w:val="left"/>
      <w:pPr>
        <w:ind w:left="5417" w:hanging="360"/>
      </w:pPr>
    </w:lvl>
    <w:lvl w:ilvl="7" w:tplc="04220019" w:tentative="1">
      <w:start w:val="1"/>
      <w:numFmt w:val="lowerLetter"/>
      <w:lvlText w:val="%8."/>
      <w:lvlJc w:val="left"/>
      <w:pPr>
        <w:ind w:left="6137" w:hanging="360"/>
      </w:pPr>
    </w:lvl>
    <w:lvl w:ilvl="8" w:tplc="0422001B" w:tentative="1">
      <w:start w:val="1"/>
      <w:numFmt w:val="lowerRoman"/>
      <w:lvlText w:val="%9."/>
      <w:lvlJc w:val="right"/>
      <w:pPr>
        <w:ind w:left="6857" w:hanging="180"/>
      </w:pPr>
    </w:lvl>
  </w:abstractNum>
  <w:abstractNum w:abstractNumId="49" w15:restartNumberingAfterBreak="0">
    <w:nsid w:val="63725B7C"/>
    <w:multiLevelType w:val="hybridMultilevel"/>
    <w:tmpl w:val="8DF0BA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65E723A4"/>
    <w:multiLevelType w:val="hybridMultilevel"/>
    <w:tmpl w:val="FA181A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681949F7"/>
    <w:multiLevelType w:val="hybridMultilevel"/>
    <w:tmpl w:val="F3D8574C"/>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CEC583E"/>
    <w:multiLevelType w:val="hybridMultilevel"/>
    <w:tmpl w:val="55B46CF0"/>
    <w:lvl w:ilvl="0" w:tplc="BAC6B37C">
      <w:start w:val="1"/>
      <w:numFmt w:val="decimal"/>
      <w:lvlText w:val="%1)"/>
      <w:lvlJc w:val="left"/>
      <w:pPr>
        <w:ind w:left="810" w:hanging="360"/>
      </w:pPr>
      <w:rPr>
        <w:rFonts w:hint="default"/>
        <w:b/>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3" w15:restartNumberingAfterBreak="0">
    <w:nsid w:val="6D1920F8"/>
    <w:multiLevelType w:val="hybridMultilevel"/>
    <w:tmpl w:val="52A63BF6"/>
    <w:lvl w:ilvl="0" w:tplc="C21C24CA">
      <w:start w:val="6"/>
      <w:numFmt w:val="decimal"/>
      <w:lvlText w:val="%1."/>
      <w:lvlJc w:val="left"/>
      <w:pPr>
        <w:ind w:left="720" w:hanging="360"/>
      </w:pPr>
      <w:rPr>
        <w:rFonts w:hint="default"/>
        <w:strik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6E6B5771"/>
    <w:multiLevelType w:val="hybridMultilevel"/>
    <w:tmpl w:val="40FA0E44"/>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721C649B"/>
    <w:multiLevelType w:val="hybridMultilevel"/>
    <w:tmpl w:val="EDB4BEF2"/>
    <w:lvl w:ilvl="0" w:tplc="D548A6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72BC6B7E"/>
    <w:multiLevelType w:val="hybridMultilevel"/>
    <w:tmpl w:val="893A175E"/>
    <w:lvl w:ilvl="0" w:tplc="6D9A1E74">
      <w:start w:val="49"/>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733E691D"/>
    <w:multiLevelType w:val="multilevel"/>
    <w:tmpl w:val="53B6FE22"/>
    <w:numStyleLink w:val="1"/>
  </w:abstractNum>
  <w:abstractNum w:abstractNumId="58" w15:restartNumberingAfterBreak="0">
    <w:nsid w:val="75051B6E"/>
    <w:multiLevelType w:val="hybridMultilevel"/>
    <w:tmpl w:val="E196FC16"/>
    <w:lvl w:ilvl="0" w:tplc="04220011">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7C519A6"/>
    <w:multiLevelType w:val="hybridMultilevel"/>
    <w:tmpl w:val="3E303A6A"/>
    <w:lvl w:ilvl="0" w:tplc="CD385F6C">
      <w:start w:val="25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B433C3"/>
    <w:multiLevelType w:val="hybridMultilevel"/>
    <w:tmpl w:val="771006D2"/>
    <w:lvl w:ilvl="0" w:tplc="6B1C8270">
      <w:start w:val="1"/>
      <w:numFmt w:val="decimal"/>
      <w:lvlText w:val="%1)"/>
      <w:lvlJc w:val="left"/>
      <w:pPr>
        <w:ind w:left="951" w:hanging="38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1" w15:restartNumberingAfterBreak="0">
    <w:nsid w:val="7C797A93"/>
    <w:multiLevelType w:val="hybridMultilevel"/>
    <w:tmpl w:val="4D3C5378"/>
    <w:lvl w:ilvl="0" w:tplc="1A1293F2">
      <w:start w:val="1"/>
      <w:numFmt w:val="decimal"/>
      <w:lvlText w:val="%1)"/>
      <w:lvlJc w:val="left"/>
      <w:pPr>
        <w:ind w:left="808" w:hanging="360"/>
      </w:pPr>
      <w:rPr>
        <w:rFonts w:hint="default"/>
        <w:b/>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62" w15:restartNumberingAfterBreak="0">
    <w:nsid w:val="7CE76BD0"/>
    <w:multiLevelType w:val="hybridMultilevel"/>
    <w:tmpl w:val="EFE493A0"/>
    <w:lvl w:ilvl="0" w:tplc="9E2CA462">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63" w15:restartNumberingAfterBreak="0">
    <w:nsid w:val="7E3212C9"/>
    <w:multiLevelType w:val="hybridMultilevel"/>
    <w:tmpl w:val="CEC63058"/>
    <w:lvl w:ilvl="0" w:tplc="1002969E">
      <w:start w:val="150"/>
      <w:numFmt w:val="decimal"/>
      <w:lvlText w:val="%1."/>
      <w:lvlJc w:val="left"/>
      <w:pPr>
        <w:ind w:left="1273" w:hanging="504"/>
      </w:pPr>
      <w:rPr>
        <w:rFonts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8"/>
  </w:num>
  <w:num w:numId="4">
    <w:abstractNumId w:val="21"/>
  </w:num>
  <w:num w:numId="5">
    <w:abstractNumId w:val="54"/>
  </w:num>
  <w:num w:numId="6">
    <w:abstractNumId w:val="24"/>
  </w:num>
  <w:num w:numId="7">
    <w:abstractNumId w:val="55"/>
  </w:num>
  <w:num w:numId="8">
    <w:abstractNumId w:val="62"/>
  </w:num>
  <w:num w:numId="9">
    <w:abstractNumId w:val="8"/>
  </w:num>
  <w:num w:numId="10">
    <w:abstractNumId w:val="26"/>
  </w:num>
  <w:num w:numId="11">
    <w:abstractNumId w:val="57"/>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1032"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12">
    <w:abstractNumId w:val="19"/>
  </w:num>
  <w:num w:numId="13">
    <w:abstractNumId w:val="14"/>
  </w:num>
  <w:num w:numId="14">
    <w:abstractNumId w:val="37"/>
  </w:num>
  <w:num w:numId="15">
    <w:abstractNumId w:val="60"/>
  </w:num>
  <w:num w:numId="16">
    <w:abstractNumId w:val="51"/>
  </w:num>
  <w:num w:numId="17">
    <w:abstractNumId w:val="12"/>
  </w:num>
  <w:num w:numId="18">
    <w:abstractNumId w:val="44"/>
  </w:num>
  <w:num w:numId="19">
    <w:abstractNumId w:val="10"/>
  </w:num>
  <w:num w:numId="20">
    <w:abstractNumId w:val="25"/>
  </w:num>
  <w:num w:numId="21">
    <w:abstractNumId w:val="32"/>
  </w:num>
  <w:num w:numId="22">
    <w:abstractNumId w:val="57"/>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464"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23">
    <w:abstractNumId w:val="45"/>
  </w:num>
  <w:num w:numId="24">
    <w:abstractNumId w:val="6"/>
  </w:num>
  <w:num w:numId="25">
    <w:abstractNumId w:val="49"/>
  </w:num>
  <w:num w:numId="26">
    <w:abstractNumId w:val="7"/>
  </w:num>
  <w:num w:numId="27">
    <w:abstractNumId w:val="48"/>
  </w:num>
  <w:num w:numId="28">
    <w:abstractNumId w:val="47"/>
  </w:num>
  <w:num w:numId="29">
    <w:abstractNumId w:val="57"/>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2166"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30">
    <w:abstractNumId w:val="63"/>
  </w:num>
  <w:num w:numId="31">
    <w:abstractNumId w:val="57"/>
    <w:lvlOverride w:ilvl="0">
      <w:lvl w:ilvl="0">
        <w:start w:val="1"/>
        <w:numFmt w:val="upperRoman"/>
        <w:lvlText w:val="%1."/>
        <w:lvlJc w:val="left"/>
        <w:pPr>
          <w:ind w:left="1429" w:hanging="720"/>
        </w:pPr>
        <w:rPr>
          <w:rFonts w:hint="default"/>
        </w:rPr>
      </w:lvl>
    </w:lvlOverride>
    <w:lvlOverride w:ilvl="1">
      <w:lvl w:ilvl="1">
        <w:start w:val="1"/>
        <w:numFmt w:val="decimal"/>
        <w:lvlText w:val="%2."/>
        <w:lvlJc w:val="center"/>
        <w:pPr>
          <w:ind w:left="1789" w:hanging="360"/>
        </w:pPr>
        <w:rPr>
          <w:rFonts w:ascii="Times New Roman" w:hAnsi="Times New Roman" w:hint="default"/>
          <w:sz w:val="28"/>
        </w:rPr>
      </w:lvl>
    </w:lvlOverride>
    <w:lvlOverride w:ilvl="2">
      <w:lvl w:ilvl="2">
        <w:start w:val="1"/>
        <w:numFmt w:val="decimal"/>
        <w:lvlText w:val="%3."/>
        <w:lvlJc w:val="left"/>
        <w:pPr>
          <w:ind w:left="1315" w:hanging="180"/>
        </w:pPr>
        <w:rPr>
          <w:rFonts w:ascii="Times New Roman" w:hAnsi="Times New Roman" w:cs="Times New Roman" w:hint="default"/>
          <w:strike w:val="0"/>
          <w:sz w:val="28"/>
          <w:szCs w:val="28"/>
        </w:rPr>
      </w:lvl>
    </w:lvlOverride>
    <w:lvlOverride w:ilvl="3">
      <w:lvl w:ilvl="3">
        <w:start w:val="1"/>
        <w:numFmt w:val="decimal"/>
        <w:lvlText w:val="%4."/>
        <w:lvlJc w:val="left"/>
        <w:pPr>
          <w:ind w:left="3229" w:hanging="360"/>
        </w:pPr>
        <w:rPr>
          <w:rFonts w:hint="default"/>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32">
    <w:abstractNumId w:val="11"/>
  </w:num>
  <w:num w:numId="33">
    <w:abstractNumId w:val="3"/>
  </w:num>
  <w:num w:numId="34">
    <w:abstractNumId w:val="28"/>
  </w:num>
  <w:num w:numId="35">
    <w:abstractNumId w:val="34"/>
  </w:num>
  <w:num w:numId="36">
    <w:abstractNumId w:val="1"/>
  </w:num>
  <w:num w:numId="37">
    <w:abstractNumId w:val="58"/>
  </w:num>
  <w:num w:numId="38">
    <w:abstractNumId w:val="1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0"/>
  </w:num>
  <w:num w:numId="42">
    <w:abstractNumId w:val="53"/>
  </w:num>
  <w:num w:numId="43">
    <w:abstractNumId w:val="35"/>
  </w:num>
  <w:num w:numId="44">
    <w:abstractNumId w:val="46"/>
  </w:num>
  <w:num w:numId="45">
    <w:abstractNumId w:val="0"/>
  </w:num>
  <w:num w:numId="46">
    <w:abstractNumId w:val="31"/>
  </w:num>
  <w:num w:numId="47">
    <w:abstractNumId w:val="29"/>
  </w:num>
  <w:num w:numId="48">
    <w:abstractNumId w:val="56"/>
  </w:num>
  <w:num w:numId="49">
    <w:abstractNumId w:val="2"/>
  </w:num>
  <w:num w:numId="50">
    <w:abstractNumId w:val="52"/>
  </w:num>
  <w:num w:numId="51">
    <w:abstractNumId w:val="16"/>
  </w:num>
  <w:num w:numId="52">
    <w:abstractNumId w:val="18"/>
  </w:num>
  <w:num w:numId="53">
    <w:abstractNumId w:val="36"/>
  </w:num>
  <w:num w:numId="54">
    <w:abstractNumId w:val="42"/>
  </w:num>
  <w:num w:numId="55">
    <w:abstractNumId w:val="41"/>
  </w:num>
  <w:num w:numId="56">
    <w:abstractNumId w:val="59"/>
  </w:num>
  <w:num w:numId="57">
    <w:abstractNumId w:val="22"/>
  </w:num>
  <w:num w:numId="58">
    <w:abstractNumId w:val="15"/>
  </w:num>
  <w:num w:numId="59">
    <w:abstractNumId w:val="9"/>
  </w:num>
  <w:num w:numId="60">
    <w:abstractNumId w:val="5"/>
  </w:num>
  <w:num w:numId="61">
    <w:abstractNumId w:val="27"/>
  </w:num>
  <w:num w:numId="62">
    <w:abstractNumId w:val="39"/>
  </w:num>
  <w:num w:numId="63">
    <w:abstractNumId w:val="33"/>
  </w:num>
  <w:num w:numId="64">
    <w:abstractNumId w:val="13"/>
  </w:num>
  <w:num w:numId="65">
    <w:abstractNumId w:val="4"/>
  </w:num>
  <w:num w:numId="66">
    <w:abstractNumId w:val="20"/>
  </w:num>
  <w:num w:numId="67">
    <w:abstractNumId w:val="50"/>
  </w:num>
  <w:num w:numId="68">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08"/>
    <w:rsid w:val="00000D08"/>
    <w:rsid w:val="000010CE"/>
    <w:rsid w:val="00001294"/>
    <w:rsid w:val="00001E09"/>
    <w:rsid w:val="00002D05"/>
    <w:rsid w:val="00003525"/>
    <w:rsid w:val="000037DF"/>
    <w:rsid w:val="000038D7"/>
    <w:rsid w:val="000048E1"/>
    <w:rsid w:val="00005734"/>
    <w:rsid w:val="000068D8"/>
    <w:rsid w:val="00006A2F"/>
    <w:rsid w:val="00007268"/>
    <w:rsid w:val="000077B3"/>
    <w:rsid w:val="00010BAE"/>
    <w:rsid w:val="00010D2A"/>
    <w:rsid w:val="00010DAB"/>
    <w:rsid w:val="00010E55"/>
    <w:rsid w:val="00010F6D"/>
    <w:rsid w:val="00011287"/>
    <w:rsid w:val="000121E7"/>
    <w:rsid w:val="00015F67"/>
    <w:rsid w:val="00016CBC"/>
    <w:rsid w:val="00020E89"/>
    <w:rsid w:val="00023693"/>
    <w:rsid w:val="00023870"/>
    <w:rsid w:val="00023D5A"/>
    <w:rsid w:val="00024662"/>
    <w:rsid w:val="00024D8A"/>
    <w:rsid w:val="000252CE"/>
    <w:rsid w:val="00026D72"/>
    <w:rsid w:val="00027999"/>
    <w:rsid w:val="00027AE3"/>
    <w:rsid w:val="00030856"/>
    <w:rsid w:val="00031392"/>
    <w:rsid w:val="000332A2"/>
    <w:rsid w:val="00033694"/>
    <w:rsid w:val="000348DE"/>
    <w:rsid w:val="000371CE"/>
    <w:rsid w:val="00041985"/>
    <w:rsid w:val="00042E59"/>
    <w:rsid w:val="00043083"/>
    <w:rsid w:val="000433E4"/>
    <w:rsid w:val="00043FB9"/>
    <w:rsid w:val="0004455E"/>
    <w:rsid w:val="00044615"/>
    <w:rsid w:val="0005027C"/>
    <w:rsid w:val="000509C9"/>
    <w:rsid w:val="00052FEE"/>
    <w:rsid w:val="000532C1"/>
    <w:rsid w:val="00053CCB"/>
    <w:rsid w:val="00056825"/>
    <w:rsid w:val="00056E36"/>
    <w:rsid w:val="00056F99"/>
    <w:rsid w:val="000572EA"/>
    <w:rsid w:val="00057FE1"/>
    <w:rsid w:val="00060806"/>
    <w:rsid w:val="000609B9"/>
    <w:rsid w:val="000626AA"/>
    <w:rsid w:val="00062BC8"/>
    <w:rsid w:val="00063C3E"/>
    <w:rsid w:val="00066168"/>
    <w:rsid w:val="000669CC"/>
    <w:rsid w:val="00067366"/>
    <w:rsid w:val="00067847"/>
    <w:rsid w:val="00067B59"/>
    <w:rsid w:val="00067D51"/>
    <w:rsid w:val="000708F8"/>
    <w:rsid w:val="00071ECB"/>
    <w:rsid w:val="00073E9C"/>
    <w:rsid w:val="0007457D"/>
    <w:rsid w:val="0007485B"/>
    <w:rsid w:val="000770F9"/>
    <w:rsid w:val="000775E7"/>
    <w:rsid w:val="000802D9"/>
    <w:rsid w:val="00080FEF"/>
    <w:rsid w:val="00081B3D"/>
    <w:rsid w:val="0008411B"/>
    <w:rsid w:val="0008439E"/>
    <w:rsid w:val="00084929"/>
    <w:rsid w:val="000857ED"/>
    <w:rsid w:val="00085CF8"/>
    <w:rsid w:val="00090983"/>
    <w:rsid w:val="00090B6A"/>
    <w:rsid w:val="0009248B"/>
    <w:rsid w:val="000925FC"/>
    <w:rsid w:val="000929CD"/>
    <w:rsid w:val="00093252"/>
    <w:rsid w:val="00093DBE"/>
    <w:rsid w:val="0009509A"/>
    <w:rsid w:val="000968A0"/>
    <w:rsid w:val="00096BF0"/>
    <w:rsid w:val="00097A09"/>
    <w:rsid w:val="000A1D59"/>
    <w:rsid w:val="000A1F62"/>
    <w:rsid w:val="000A61FE"/>
    <w:rsid w:val="000B1141"/>
    <w:rsid w:val="000B243B"/>
    <w:rsid w:val="000B25AC"/>
    <w:rsid w:val="000B2DC5"/>
    <w:rsid w:val="000B4E80"/>
    <w:rsid w:val="000B5D1B"/>
    <w:rsid w:val="000B5FC7"/>
    <w:rsid w:val="000B6EC0"/>
    <w:rsid w:val="000B7E2F"/>
    <w:rsid w:val="000C3C20"/>
    <w:rsid w:val="000C40EE"/>
    <w:rsid w:val="000C4322"/>
    <w:rsid w:val="000C4773"/>
    <w:rsid w:val="000C4A20"/>
    <w:rsid w:val="000C71C3"/>
    <w:rsid w:val="000D1411"/>
    <w:rsid w:val="000D1905"/>
    <w:rsid w:val="000D2207"/>
    <w:rsid w:val="000D3854"/>
    <w:rsid w:val="000D42B3"/>
    <w:rsid w:val="000D5B7B"/>
    <w:rsid w:val="000D5EA1"/>
    <w:rsid w:val="000D63C2"/>
    <w:rsid w:val="000D72FC"/>
    <w:rsid w:val="000D74B2"/>
    <w:rsid w:val="000E0397"/>
    <w:rsid w:val="000E3C4B"/>
    <w:rsid w:val="000E4334"/>
    <w:rsid w:val="000E4470"/>
    <w:rsid w:val="000E5095"/>
    <w:rsid w:val="000E5AD1"/>
    <w:rsid w:val="000E6D6C"/>
    <w:rsid w:val="000E7BC1"/>
    <w:rsid w:val="000E7D47"/>
    <w:rsid w:val="000F12FA"/>
    <w:rsid w:val="000F2488"/>
    <w:rsid w:val="000F34C8"/>
    <w:rsid w:val="000F461C"/>
    <w:rsid w:val="000F4996"/>
    <w:rsid w:val="000F4EC2"/>
    <w:rsid w:val="000F54A0"/>
    <w:rsid w:val="000F66D3"/>
    <w:rsid w:val="000F6793"/>
    <w:rsid w:val="000F6837"/>
    <w:rsid w:val="000F69CD"/>
    <w:rsid w:val="00100307"/>
    <w:rsid w:val="00100B56"/>
    <w:rsid w:val="001026BD"/>
    <w:rsid w:val="00102999"/>
    <w:rsid w:val="001061CC"/>
    <w:rsid w:val="00106EEA"/>
    <w:rsid w:val="00107342"/>
    <w:rsid w:val="001073C0"/>
    <w:rsid w:val="001074C4"/>
    <w:rsid w:val="0010788E"/>
    <w:rsid w:val="00112A59"/>
    <w:rsid w:val="00113A5F"/>
    <w:rsid w:val="001148B1"/>
    <w:rsid w:val="0011597C"/>
    <w:rsid w:val="00117F3A"/>
    <w:rsid w:val="00120BAF"/>
    <w:rsid w:val="001220F3"/>
    <w:rsid w:val="00122989"/>
    <w:rsid w:val="00122CC7"/>
    <w:rsid w:val="001232FD"/>
    <w:rsid w:val="00123420"/>
    <w:rsid w:val="001242B8"/>
    <w:rsid w:val="00124EF2"/>
    <w:rsid w:val="00126FB6"/>
    <w:rsid w:val="00131396"/>
    <w:rsid w:val="00132AC9"/>
    <w:rsid w:val="00132D23"/>
    <w:rsid w:val="00134763"/>
    <w:rsid w:val="00135087"/>
    <w:rsid w:val="00135CD2"/>
    <w:rsid w:val="0013613C"/>
    <w:rsid w:val="00136222"/>
    <w:rsid w:val="00137FA4"/>
    <w:rsid w:val="00141BAE"/>
    <w:rsid w:val="00142240"/>
    <w:rsid w:val="00142B0B"/>
    <w:rsid w:val="00146CD7"/>
    <w:rsid w:val="00147ABE"/>
    <w:rsid w:val="001504EE"/>
    <w:rsid w:val="001509E6"/>
    <w:rsid w:val="00151E5E"/>
    <w:rsid w:val="00151E67"/>
    <w:rsid w:val="0015201E"/>
    <w:rsid w:val="001534C5"/>
    <w:rsid w:val="0015515B"/>
    <w:rsid w:val="001559D7"/>
    <w:rsid w:val="00156077"/>
    <w:rsid w:val="001579A9"/>
    <w:rsid w:val="00157C73"/>
    <w:rsid w:val="00160EE8"/>
    <w:rsid w:val="0016120A"/>
    <w:rsid w:val="00161D22"/>
    <w:rsid w:val="0016246C"/>
    <w:rsid w:val="00162B60"/>
    <w:rsid w:val="0016300F"/>
    <w:rsid w:val="001639DC"/>
    <w:rsid w:val="00164172"/>
    <w:rsid w:val="001672D6"/>
    <w:rsid w:val="001718E3"/>
    <w:rsid w:val="00172B2D"/>
    <w:rsid w:val="00173F83"/>
    <w:rsid w:val="001745FC"/>
    <w:rsid w:val="0017741E"/>
    <w:rsid w:val="00180C66"/>
    <w:rsid w:val="00181EF3"/>
    <w:rsid w:val="001828FA"/>
    <w:rsid w:val="00182C41"/>
    <w:rsid w:val="00182C63"/>
    <w:rsid w:val="00182F00"/>
    <w:rsid w:val="0018354B"/>
    <w:rsid w:val="0018393A"/>
    <w:rsid w:val="001877CC"/>
    <w:rsid w:val="001917E7"/>
    <w:rsid w:val="001919D0"/>
    <w:rsid w:val="00191EE9"/>
    <w:rsid w:val="00191FEF"/>
    <w:rsid w:val="001920F5"/>
    <w:rsid w:val="00193226"/>
    <w:rsid w:val="0019537C"/>
    <w:rsid w:val="00195AC0"/>
    <w:rsid w:val="00196466"/>
    <w:rsid w:val="0019714E"/>
    <w:rsid w:val="001973F3"/>
    <w:rsid w:val="00197AC5"/>
    <w:rsid w:val="001A1201"/>
    <w:rsid w:val="001A1E09"/>
    <w:rsid w:val="001A2C68"/>
    <w:rsid w:val="001A3434"/>
    <w:rsid w:val="001A3A25"/>
    <w:rsid w:val="001A4102"/>
    <w:rsid w:val="001B207E"/>
    <w:rsid w:val="001B33D6"/>
    <w:rsid w:val="001B33DF"/>
    <w:rsid w:val="001B4256"/>
    <w:rsid w:val="001B479C"/>
    <w:rsid w:val="001B62E1"/>
    <w:rsid w:val="001B647D"/>
    <w:rsid w:val="001C00E3"/>
    <w:rsid w:val="001C127A"/>
    <w:rsid w:val="001C16FE"/>
    <w:rsid w:val="001C2F54"/>
    <w:rsid w:val="001C39F5"/>
    <w:rsid w:val="001C5634"/>
    <w:rsid w:val="001C5F7E"/>
    <w:rsid w:val="001C6A30"/>
    <w:rsid w:val="001D200E"/>
    <w:rsid w:val="001D213A"/>
    <w:rsid w:val="001D7555"/>
    <w:rsid w:val="001E0110"/>
    <w:rsid w:val="001E0E7F"/>
    <w:rsid w:val="001E2809"/>
    <w:rsid w:val="001E44D5"/>
    <w:rsid w:val="001E48AB"/>
    <w:rsid w:val="001E4CFE"/>
    <w:rsid w:val="001E6521"/>
    <w:rsid w:val="001E7970"/>
    <w:rsid w:val="001F0A8A"/>
    <w:rsid w:val="001F1A91"/>
    <w:rsid w:val="001F1F6F"/>
    <w:rsid w:val="001F3A49"/>
    <w:rsid w:val="001F3CF6"/>
    <w:rsid w:val="001F5F79"/>
    <w:rsid w:val="001F63CA"/>
    <w:rsid w:val="001F6B7A"/>
    <w:rsid w:val="00201179"/>
    <w:rsid w:val="00201548"/>
    <w:rsid w:val="002017B8"/>
    <w:rsid w:val="002022AD"/>
    <w:rsid w:val="00202EBE"/>
    <w:rsid w:val="00203BF7"/>
    <w:rsid w:val="00203C9A"/>
    <w:rsid w:val="00207020"/>
    <w:rsid w:val="00210405"/>
    <w:rsid w:val="00210D06"/>
    <w:rsid w:val="002119D9"/>
    <w:rsid w:val="00211B67"/>
    <w:rsid w:val="00212975"/>
    <w:rsid w:val="002129C5"/>
    <w:rsid w:val="002139E8"/>
    <w:rsid w:val="00215C77"/>
    <w:rsid w:val="0021768F"/>
    <w:rsid w:val="00217D2F"/>
    <w:rsid w:val="00220A52"/>
    <w:rsid w:val="00223CF1"/>
    <w:rsid w:val="002241C9"/>
    <w:rsid w:val="00226329"/>
    <w:rsid w:val="00226E22"/>
    <w:rsid w:val="002302E0"/>
    <w:rsid w:val="00230618"/>
    <w:rsid w:val="00230DC4"/>
    <w:rsid w:val="00231619"/>
    <w:rsid w:val="002318E1"/>
    <w:rsid w:val="00231A28"/>
    <w:rsid w:val="0023370C"/>
    <w:rsid w:val="0023575E"/>
    <w:rsid w:val="002358AF"/>
    <w:rsid w:val="00236DC3"/>
    <w:rsid w:val="00236E41"/>
    <w:rsid w:val="002373C7"/>
    <w:rsid w:val="00241011"/>
    <w:rsid w:val="00241C86"/>
    <w:rsid w:val="002429C8"/>
    <w:rsid w:val="00242D45"/>
    <w:rsid w:val="00243488"/>
    <w:rsid w:val="00244DD7"/>
    <w:rsid w:val="00245779"/>
    <w:rsid w:val="00245F73"/>
    <w:rsid w:val="002460EC"/>
    <w:rsid w:val="00246322"/>
    <w:rsid w:val="00246B37"/>
    <w:rsid w:val="002472A5"/>
    <w:rsid w:val="00251D94"/>
    <w:rsid w:val="002521B0"/>
    <w:rsid w:val="00252FA1"/>
    <w:rsid w:val="0025344E"/>
    <w:rsid w:val="002536B2"/>
    <w:rsid w:val="00254E21"/>
    <w:rsid w:val="00254EB5"/>
    <w:rsid w:val="00255AE0"/>
    <w:rsid w:val="00255E28"/>
    <w:rsid w:val="0025675D"/>
    <w:rsid w:val="00256917"/>
    <w:rsid w:val="00256B4F"/>
    <w:rsid w:val="00260436"/>
    <w:rsid w:val="00260802"/>
    <w:rsid w:val="0026188E"/>
    <w:rsid w:val="00261D99"/>
    <w:rsid w:val="00263672"/>
    <w:rsid w:val="00264659"/>
    <w:rsid w:val="002654F4"/>
    <w:rsid w:val="002658EB"/>
    <w:rsid w:val="00265A81"/>
    <w:rsid w:val="00266AF8"/>
    <w:rsid w:val="002700B8"/>
    <w:rsid w:val="0027069A"/>
    <w:rsid w:val="00271C07"/>
    <w:rsid w:val="00272AC9"/>
    <w:rsid w:val="002741BC"/>
    <w:rsid w:val="002744EA"/>
    <w:rsid w:val="00275050"/>
    <w:rsid w:val="002762FE"/>
    <w:rsid w:val="002767A0"/>
    <w:rsid w:val="00280012"/>
    <w:rsid w:val="0028069E"/>
    <w:rsid w:val="00281051"/>
    <w:rsid w:val="002819DF"/>
    <w:rsid w:val="00282545"/>
    <w:rsid w:val="00282A3C"/>
    <w:rsid w:val="002844CF"/>
    <w:rsid w:val="00284AE9"/>
    <w:rsid w:val="00285A45"/>
    <w:rsid w:val="00287624"/>
    <w:rsid w:val="00287D8A"/>
    <w:rsid w:val="00287F19"/>
    <w:rsid w:val="00290A0F"/>
    <w:rsid w:val="00291372"/>
    <w:rsid w:val="00291571"/>
    <w:rsid w:val="00293CC3"/>
    <w:rsid w:val="00294413"/>
    <w:rsid w:val="0029629D"/>
    <w:rsid w:val="00296F57"/>
    <w:rsid w:val="002A0239"/>
    <w:rsid w:val="002A1AEC"/>
    <w:rsid w:val="002A2B27"/>
    <w:rsid w:val="002A34F7"/>
    <w:rsid w:val="002A3CB6"/>
    <w:rsid w:val="002A5743"/>
    <w:rsid w:val="002B0877"/>
    <w:rsid w:val="002B095B"/>
    <w:rsid w:val="002B1158"/>
    <w:rsid w:val="002B1636"/>
    <w:rsid w:val="002B298B"/>
    <w:rsid w:val="002B377F"/>
    <w:rsid w:val="002B43C0"/>
    <w:rsid w:val="002B5222"/>
    <w:rsid w:val="002B7685"/>
    <w:rsid w:val="002C2005"/>
    <w:rsid w:val="002C20F9"/>
    <w:rsid w:val="002C248E"/>
    <w:rsid w:val="002C3BFE"/>
    <w:rsid w:val="002C4D00"/>
    <w:rsid w:val="002C576A"/>
    <w:rsid w:val="002C5F06"/>
    <w:rsid w:val="002C7999"/>
    <w:rsid w:val="002C7A80"/>
    <w:rsid w:val="002D0DDC"/>
    <w:rsid w:val="002D1E43"/>
    <w:rsid w:val="002D3249"/>
    <w:rsid w:val="002D4DB3"/>
    <w:rsid w:val="002D571D"/>
    <w:rsid w:val="002D5B11"/>
    <w:rsid w:val="002D6484"/>
    <w:rsid w:val="002D6863"/>
    <w:rsid w:val="002E161E"/>
    <w:rsid w:val="002E2869"/>
    <w:rsid w:val="002E348E"/>
    <w:rsid w:val="002E4B50"/>
    <w:rsid w:val="002E5F62"/>
    <w:rsid w:val="002E6378"/>
    <w:rsid w:val="002E754D"/>
    <w:rsid w:val="002E7B17"/>
    <w:rsid w:val="002F0045"/>
    <w:rsid w:val="002F0154"/>
    <w:rsid w:val="002F26BD"/>
    <w:rsid w:val="002F2C4E"/>
    <w:rsid w:val="002F2F13"/>
    <w:rsid w:val="002F393D"/>
    <w:rsid w:val="002F3D8A"/>
    <w:rsid w:val="002F47E1"/>
    <w:rsid w:val="002F4B5F"/>
    <w:rsid w:val="002F5FF2"/>
    <w:rsid w:val="002F649C"/>
    <w:rsid w:val="002F66E7"/>
    <w:rsid w:val="002F7439"/>
    <w:rsid w:val="0030092E"/>
    <w:rsid w:val="0030097C"/>
    <w:rsid w:val="003012FD"/>
    <w:rsid w:val="00302011"/>
    <w:rsid w:val="00303208"/>
    <w:rsid w:val="00304E1F"/>
    <w:rsid w:val="00305532"/>
    <w:rsid w:val="003062A3"/>
    <w:rsid w:val="00307902"/>
    <w:rsid w:val="00310881"/>
    <w:rsid w:val="00310BFE"/>
    <w:rsid w:val="00310FD7"/>
    <w:rsid w:val="003111E3"/>
    <w:rsid w:val="00311232"/>
    <w:rsid w:val="00311C83"/>
    <w:rsid w:val="003125F8"/>
    <w:rsid w:val="003128F4"/>
    <w:rsid w:val="003129CF"/>
    <w:rsid w:val="00314B40"/>
    <w:rsid w:val="00314D8A"/>
    <w:rsid w:val="003168BC"/>
    <w:rsid w:val="003172F2"/>
    <w:rsid w:val="003175E7"/>
    <w:rsid w:val="00317C2F"/>
    <w:rsid w:val="003200E5"/>
    <w:rsid w:val="003202DD"/>
    <w:rsid w:val="003222FC"/>
    <w:rsid w:val="00324559"/>
    <w:rsid w:val="00324BA6"/>
    <w:rsid w:val="003259C1"/>
    <w:rsid w:val="003269F9"/>
    <w:rsid w:val="00327533"/>
    <w:rsid w:val="00330964"/>
    <w:rsid w:val="00331337"/>
    <w:rsid w:val="00331A14"/>
    <w:rsid w:val="00331FEF"/>
    <w:rsid w:val="003337C4"/>
    <w:rsid w:val="00333825"/>
    <w:rsid w:val="00333EB1"/>
    <w:rsid w:val="003355A2"/>
    <w:rsid w:val="003363B8"/>
    <w:rsid w:val="00336664"/>
    <w:rsid w:val="00336CAE"/>
    <w:rsid w:val="00336D3A"/>
    <w:rsid w:val="003401B9"/>
    <w:rsid w:val="003420D9"/>
    <w:rsid w:val="00345405"/>
    <w:rsid w:val="00346012"/>
    <w:rsid w:val="00350F7A"/>
    <w:rsid w:val="00352419"/>
    <w:rsid w:val="0035363D"/>
    <w:rsid w:val="003539A2"/>
    <w:rsid w:val="003548A3"/>
    <w:rsid w:val="00354C9B"/>
    <w:rsid w:val="00355656"/>
    <w:rsid w:val="00356797"/>
    <w:rsid w:val="0035700C"/>
    <w:rsid w:val="00357441"/>
    <w:rsid w:val="003579D9"/>
    <w:rsid w:val="00357C23"/>
    <w:rsid w:val="0036005C"/>
    <w:rsid w:val="00360464"/>
    <w:rsid w:val="00361612"/>
    <w:rsid w:val="00362511"/>
    <w:rsid w:val="003627D3"/>
    <w:rsid w:val="00362927"/>
    <w:rsid w:val="00363921"/>
    <w:rsid w:val="00363D83"/>
    <w:rsid w:val="00364A15"/>
    <w:rsid w:val="003655FF"/>
    <w:rsid w:val="003676C5"/>
    <w:rsid w:val="00367EE3"/>
    <w:rsid w:val="00370294"/>
    <w:rsid w:val="0037097B"/>
    <w:rsid w:val="00371AD8"/>
    <w:rsid w:val="00371F22"/>
    <w:rsid w:val="003731F5"/>
    <w:rsid w:val="00376BA0"/>
    <w:rsid w:val="003772E5"/>
    <w:rsid w:val="00380999"/>
    <w:rsid w:val="00384228"/>
    <w:rsid w:val="003853DD"/>
    <w:rsid w:val="00385544"/>
    <w:rsid w:val="0038556D"/>
    <w:rsid w:val="00386242"/>
    <w:rsid w:val="0038644C"/>
    <w:rsid w:val="00386558"/>
    <w:rsid w:val="00387D2D"/>
    <w:rsid w:val="003911CC"/>
    <w:rsid w:val="00393B30"/>
    <w:rsid w:val="00394065"/>
    <w:rsid w:val="003950BB"/>
    <w:rsid w:val="00395D95"/>
    <w:rsid w:val="00395E6F"/>
    <w:rsid w:val="00396755"/>
    <w:rsid w:val="00396FA4"/>
    <w:rsid w:val="003A098C"/>
    <w:rsid w:val="003A11B8"/>
    <w:rsid w:val="003A2836"/>
    <w:rsid w:val="003A292B"/>
    <w:rsid w:val="003A41CF"/>
    <w:rsid w:val="003B0648"/>
    <w:rsid w:val="003B06A4"/>
    <w:rsid w:val="003B19FD"/>
    <w:rsid w:val="003B1FC1"/>
    <w:rsid w:val="003B3033"/>
    <w:rsid w:val="003B360B"/>
    <w:rsid w:val="003B3F0B"/>
    <w:rsid w:val="003B402B"/>
    <w:rsid w:val="003B4A08"/>
    <w:rsid w:val="003B4D2C"/>
    <w:rsid w:val="003B5C97"/>
    <w:rsid w:val="003B64A4"/>
    <w:rsid w:val="003B66F8"/>
    <w:rsid w:val="003C008A"/>
    <w:rsid w:val="003C03A6"/>
    <w:rsid w:val="003C064A"/>
    <w:rsid w:val="003C0FFB"/>
    <w:rsid w:val="003C25AC"/>
    <w:rsid w:val="003C4331"/>
    <w:rsid w:val="003C445E"/>
    <w:rsid w:val="003C47CB"/>
    <w:rsid w:val="003C67A1"/>
    <w:rsid w:val="003C7A46"/>
    <w:rsid w:val="003C7CD3"/>
    <w:rsid w:val="003D1C51"/>
    <w:rsid w:val="003D20A9"/>
    <w:rsid w:val="003D55E5"/>
    <w:rsid w:val="003D57CB"/>
    <w:rsid w:val="003D6729"/>
    <w:rsid w:val="003D6E3F"/>
    <w:rsid w:val="003D7C1A"/>
    <w:rsid w:val="003E4589"/>
    <w:rsid w:val="003E7E51"/>
    <w:rsid w:val="003F1B4E"/>
    <w:rsid w:val="003F3AF3"/>
    <w:rsid w:val="003F58F1"/>
    <w:rsid w:val="003F59C6"/>
    <w:rsid w:val="003F607A"/>
    <w:rsid w:val="003F725B"/>
    <w:rsid w:val="003F771E"/>
    <w:rsid w:val="00400202"/>
    <w:rsid w:val="004007A8"/>
    <w:rsid w:val="00401AA5"/>
    <w:rsid w:val="00403266"/>
    <w:rsid w:val="0040447C"/>
    <w:rsid w:val="00404DA2"/>
    <w:rsid w:val="00404E1B"/>
    <w:rsid w:val="0040565F"/>
    <w:rsid w:val="004056DB"/>
    <w:rsid w:val="00406469"/>
    <w:rsid w:val="00407196"/>
    <w:rsid w:val="0040776D"/>
    <w:rsid w:val="004078A6"/>
    <w:rsid w:val="00407CC1"/>
    <w:rsid w:val="00410636"/>
    <w:rsid w:val="00410940"/>
    <w:rsid w:val="004111E7"/>
    <w:rsid w:val="00412C36"/>
    <w:rsid w:val="00413606"/>
    <w:rsid w:val="00413C1A"/>
    <w:rsid w:val="004147AA"/>
    <w:rsid w:val="00415230"/>
    <w:rsid w:val="00415805"/>
    <w:rsid w:val="00416E92"/>
    <w:rsid w:val="004202DF"/>
    <w:rsid w:val="00420759"/>
    <w:rsid w:val="004210BD"/>
    <w:rsid w:val="00421B44"/>
    <w:rsid w:val="00423946"/>
    <w:rsid w:val="00423E20"/>
    <w:rsid w:val="004245EF"/>
    <w:rsid w:val="004267D6"/>
    <w:rsid w:val="00430420"/>
    <w:rsid w:val="00430B9B"/>
    <w:rsid w:val="0043110E"/>
    <w:rsid w:val="00432E11"/>
    <w:rsid w:val="0043521E"/>
    <w:rsid w:val="004357F6"/>
    <w:rsid w:val="00440D2C"/>
    <w:rsid w:val="00440D46"/>
    <w:rsid w:val="00442244"/>
    <w:rsid w:val="00443A53"/>
    <w:rsid w:val="00447AFB"/>
    <w:rsid w:val="004515FD"/>
    <w:rsid w:val="004549A8"/>
    <w:rsid w:val="00457322"/>
    <w:rsid w:val="004575AF"/>
    <w:rsid w:val="00457CD1"/>
    <w:rsid w:val="00457EC0"/>
    <w:rsid w:val="00460D73"/>
    <w:rsid w:val="00462CF6"/>
    <w:rsid w:val="00464BD1"/>
    <w:rsid w:val="00466E5B"/>
    <w:rsid w:val="00467D71"/>
    <w:rsid w:val="00470FD8"/>
    <w:rsid w:val="00471A90"/>
    <w:rsid w:val="00472B00"/>
    <w:rsid w:val="00475770"/>
    <w:rsid w:val="004758FB"/>
    <w:rsid w:val="00477F98"/>
    <w:rsid w:val="00480344"/>
    <w:rsid w:val="004813F4"/>
    <w:rsid w:val="00482306"/>
    <w:rsid w:val="00482CD2"/>
    <w:rsid w:val="004838AF"/>
    <w:rsid w:val="00487882"/>
    <w:rsid w:val="00490FBA"/>
    <w:rsid w:val="00494E99"/>
    <w:rsid w:val="00496FBA"/>
    <w:rsid w:val="004971C8"/>
    <w:rsid w:val="00497637"/>
    <w:rsid w:val="004977E8"/>
    <w:rsid w:val="004A128F"/>
    <w:rsid w:val="004A2508"/>
    <w:rsid w:val="004A2804"/>
    <w:rsid w:val="004A43CB"/>
    <w:rsid w:val="004A5223"/>
    <w:rsid w:val="004A77E2"/>
    <w:rsid w:val="004B2305"/>
    <w:rsid w:val="004B2421"/>
    <w:rsid w:val="004B341E"/>
    <w:rsid w:val="004B60FB"/>
    <w:rsid w:val="004B703F"/>
    <w:rsid w:val="004C0AD0"/>
    <w:rsid w:val="004C1888"/>
    <w:rsid w:val="004C19BF"/>
    <w:rsid w:val="004C21E7"/>
    <w:rsid w:val="004C2220"/>
    <w:rsid w:val="004C23D6"/>
    <w:rsid w:val="004C2A9A"/>
    <w:rsid w:val="004C3141"/>
    <w:rsid w:val="004C69AC"/>
    <w:rsid w:val="004D045C"/>
    <w:rsid w:val="004D1CE9"/>
    <w:rsid w:val="004D2B8C"/>
    <w:rsid w:val="004D3042"/>
    <w:rsid w:val="004D4EB8"/>
    <w:rsid w:val="004E2414"/>
    <w:rsid w:val="004E281F"/>
    <w:rsid w:val="004E3B7B"/>
    <w:rsid w:val="004E3DBE"/>
    <w:rsid w:val="004E55F2"/>
    <w:rsid w:val="004E612E"/>
    <w:rsid w:val="004E6A3E"/>
    <w:rsid w:val="004E6E5E"/>
    <w:rsid w:val="004E7408"/>
    <w:rsid w:val="004F2907"/>
    <w:rsid w:val="004F32F5"/>
    <w:rsid w:val="004F360E"/>
    <w:rsid w:val="004F3D52"/>
    <w:rsid w:val="004F453F"/>
    <w:rsid w:val="004F4E1B"/>
    <w:rsid w:val="004F514D"/>
    <w:rsid w:val="004F55F1"/>
    <w:rsid w:val="004F5655"/>
    <w:rsid w:val="004F569B"/>
    <w:rsid w:val="004F7315"/>
    <w:rsid w:val="004F7949"/>
    <w:rsid w:val="005008DA"/>
    <w:rsid w:val="00501F6A"/>
    <w:rsid w:val="005051BB"/>
    <w:rsid w:val="005051C0"/>
    <w:rsid w:val="005052D9"/>
    <w:rsid w:val="005062A8"/>
    <w:rsid w:val="005066B2"/>
    <w:rsid w:val="00506CB9"/>
    <w:rsid w:val="00506F2E"/>
    <w:rsid w:val="0051222B"/>
    <w:rsid w:val="00513A97"/>
    <w:rsid w:val="00513F85"/>
    <w:rsid w:val="00517678"/>
    <w:rsid w:val="00521F2B"/>
    <w:rsid w:val="00522ECF"/>
    <w:rsid w:val="0052339D"/>
    <w:rsid w:val="0052442B"/>
    <w:rsid w:val="00525C4E"/>
    <w:rsid w:val="00530385"/>
    <w:rsid w:val="00533870"/>
    <w:rsid w:val="00533AD8"/>
    <w:rsid w:val="00533D03"/>
    <w:rsid w:val="00534B06"/>
    <w:rsid w:val="00534B4B"/>
    <w:rsid w:val="0053790E"/>
    <w:rsid w:val="00540291"/>
    <w:rsid w:val="00542AB0"/>
    <w:rsid w:val="005442E3"/>
    <w:rsid w:val="00545237"/>
    <w:rsid w:val="005513E6"/>
    <w:rsid w:val="0055158B"/>
    <w:rsid w:val="00552D33"/>
    <w:rsid w:val="00553D92"/>
    <w:rsid w:val="00554373"/>
    <w:rsid w:val="00554CA8"/>
    <w:rsid w:val="005558C5"/>
    <w:rsid w:val="00557132"/>
    <w:rsid w:val="005572F3"/>
    <w:rsid w:val="00561F16"/>
    <w:rsid w:val="00563327"/>
    <w:rsid w:val="00563F3B"/>
    <w:rsid w:val="0056414E"/>
    <w:rsid w:val="00565021"/>
    <w:rsid w:val="00565365"/>
    <w:rsid w:val="00571158"/>
    <w:rsid w:val="00571C60"/>
    <w:rsid w:val="005731DA"/>
    <w:rsid w:val="00573344"/>
    <w:rsid w:val="005733E8"/>
    <w:rsid w:val="00573732"/>
    <w:rsid w:val="00573F99"/>
    <w:rsid w:val="00574831"/>
    <w:rsid w:val="00576BED"/>
    <w:rsid w:val="00576E36"/>
    <w:rsid w:val="00576F4C"/>
    <w:rsid w:val="00577EB4"/>
    <w:rsid w:val="0058242B"/>
    <w:rsid w:val="005826B2"/>
    <w:rsid w:val="00582A4B"/>
    <w:rsid w:val="00583425"/>
    <w:rsid w:val="005834BB"/>
    <w:rsid w:val="005834CB"/>
    <w:rsid w:val="0058402D"/>
    <w:rsid w:val="00584605"/>
    <w:rsid w:val="00584DC4"/>
    <w:rsid w:val="005860D7"/>
    <w:rsid w:val="00586383"/>
    <w:rsid w:val="00586C2E"/>
    <w:rsid w:val="00590356"/>
    <w:rsid w:val="0059040D"/>
    <w:rsid w:val="00590482"/>
    <w:rsid w:val="00590629"/>
    <w:rsid w:val="00590666"/>
    <w:rsid w:val="00590D68"/>
    <w:rsid w:val="00592496"/>
    <w:rsid w:val="005925DD"/>
    <w:rsid w:val="00592675"/>
    <w:rsid w:val="0059356E"/>
    <w:rsid w:val="00593761"/>
    <w:rsid w:val="00593B83"/>
    <w:rsid w:val="00596A51"/>
    <w:rsid w:val="00597522"/>
    <w:rsid w:val="0059757C"/>
    <w:rsid w:val="005A01F4"/>
    <w:rsid w:val="005A0604"/>
    <w:rsid w:val="005A0EC9"/>
    <w:rsid w:val="005A4EE7"/>
    <w:rsid w:val="005A52B3"/>
    <w:rsid w:val="005A6364"/>
    <w:rsid w:val="005B006F"/>
    <w:rsid w:val="005B0ABB"/>
    <w:rsid w:val="005B1CFC"/>
    <w:rsid w:val="005B3F2F"/>
    <w:rsid w:val="005B683B"/>
    <w:rsid w:val="005B700C"/>
    <w:rsid w:val="005C0183"/>
    <w:rsid w:val="005C0320"/>
    <w:rsid w:val="005C25B5"/>
    <w:rsid w:val="005C45D9"/>
    <w:rsid w:val="005C5AF0"/>
    <w:rsid w:val="005C6199"/>
    <w:rsid w:val="005C66A2"/>
    <w:rsid w:val="005C688D"/>
    <w:rsid w:val="005C6FD1"/>
    <w:rsid w:val="005C6FF7"/>
    <w:rsid w:val="005D0531"/>
    <w:rsid w:val="005D06F7"/>
    <w:rsid w:val="005D1EC0"/>
    <w:rsid w:val="005D212E"/>
    <w:rsid w:val="005D2BD5"/>
    <w:rsid w:val="005D37FD"/>
    <w:rsid w:val="005D3999"/>
    <w:rsid w:val="005D4BFC"/>
    <w:rsid w:val="005D4C1B"/>
    <w:rsid w:val="005D5923"/>
    <w:rsid w:val="005D6CFA"/>
    <w:rsid w:val="005D7219"/>
    <w:rsid w:val="005E02FA"/>
    <w:rsid w:val="005E0A04"/>
    <w:rsid w:val="005E0A7D"/>
    <w:rsid w:val="005E1E6D"/>
    <w:rsid w:val="005E32F6"/>
    <w:rsid w:val="005E3A55"/>
    <w:rsid w:val="005E3D04"/>
    <w:rsid w:val="005E4FA7"/>
    <w:rsid w:val="005E5651"/>
    <w:rsid w:val="005E5729"/>
    <w:rsid w:val="005E6E87"/>
    <w:rsid w:val="005F075B"/>
    <w:rsid w:val="005F0C0E"/>
    <w:rsid w:val="005F1C0C"/>
    <w:rsid w:val="005F32A0"/>
    <w:rsid w:val="005F4079"/>
    <w:rsid w:val="005F4A55"/>
    <w:rsid w:val="005F51C4"/>
    <w:rsid w:val="005F63BF"/>
    <w:rsid w:val="005F78D6"/>
    <w:rsid w:val="005F7E28"/>
    <w:rsid w:val="00600C9A"/>
    <w:rsid w:val="0060169B"/>
    <w:rsid w:val="00602A92"/>
    <w:rsid w:val="00602D0B"/>
    <w:rsid w:val="00603984"/>
    <w:rsid w:val="00604D78"/>
    <w:rsid w:val="006070F9"/>
    <w:rsid w:val="006071C9"/>
    <w:rsid w:val="00610328"/>
    <w:rsid w:val="00610AB9"/>
    <w:rsid w:val="006111DF"/>
    <w:rsid w:val="00611F88"/>
    <w:rsid w:val="00612381"/>
    <w:rsid w:val="006133A5"/>
    <w:rsid w:val="00613F68"/>
    <w:rsid w:val="006145B6"/>
    <w:rsid w:val="006150CD"/>
    <w:rsid w:val="00620071"/>
    <w:rsid w:val="006213A5"/>
    <w:rsid w:val="0062227F"/>
    <w:rsid w:val="00623309"/>
    <w:rsid w:val="00623B04"/>
    <w:rsid w:val="0062435D"/>
    <w:rsid w:val="0062461E"/>
    <w:rsid w:val="00624977"/>
    <w:rsid w:val="00624E0A"/>
    <w:rsid w:val="00626F27"/>
    <w:rsid w:val="006279B9"/>
    <w:rsid w:val="00630268"/>
    <w:rsid w:val="00630593"/>
    <w:rsid w:val="006305E1"/>
    <w:rsid w:val="00631DC4"/>
    <w:rsid w:val="00631F71"/>
    <w:rsid w:val="00632954"/>
    <w:rsid w:val="00634D66"/>
    <w:rsid w:val="00635863"/>
    <w:rsid w:val="00635DDF"/>
    <w:rsid w:val="00636666"/>
    <w:rsid w:val="0063669E"/>
    <w:rsid w:val="00636806"/>
    <w:rsid w:val="00636DB6"/>
    <w:rsid w:val="006407A2"/>
    <w:rsid w:val="0064122E"/>
    <w:rsid w:val="00641D93"/>
    <w:rsid w:val="00641E29"/>
    <w:rsid w:val="00642393"/>
    <w:rsid w:val="00642723"/>
    <w:rsid w:val="00642CD4"/>
    <w:rsid w:val="006430D0"/>
    <w:rsid w:val="006462CF"/>
    <w:rsid w:val="006503B6"/>
    <w:rsid w:val="00651FED"/>
    <w:rsid w:val="00652467"/>
    <w:rsid w:val="00653A10"/>
    <w:rsid w:val="00654384"/>
    <w:rsid w:val="006558E9"/>
    <w:rsid w:val="00660490"/>
    <w:rsid w:val="006607B7"/>
    <w:rsid w:val="00662450"/>
    <w:rsid w:val="00662591"/>
    <w:rsid w:val="00662951"/>
    <w:rsid w:val="006629B0"/>
    <w:rsid w:val="00662C80"/>
    <w:rsid w:val="00663043"/>
    <w:rsid w:val="00664199"/>
    <w:rsid w:val="00664D7E"/>
    <w:rsid w:val="00665763"/>
    <w:rsid w:val="006658F3"/>
    <w:rsid w:val="0066698E"/>
    <w:rsid w:val="00667312"/>
    <w:rsid w:val="00667C6D"/>
    <w:rsid w:val="00667F72"/>
    <w:rsid w:val="00670FB4"/>
    <w:rsid w:val="00674BFB"/>
    <w:rsid w:val="0067504F"/>
    <w:rsid w:val="00675811"/>
    <w:rsid w:val="00675C90"/>
    <w:rsid w:val="00675CB8"/>
    <w:rsid w:val="00675D45"/>
    <w:rsid w:val="00675EA8"/>
    <w:rsid w:val="00675F8C"/>
    <w:rsid w:val="0067629F"/>
    <w:rsid w:val="00677FED"/>
    <w:rsid w:val="006808C7"/>
    <w:rsid w:val="00680FCC"/>
    <w:rsid w:val="00681C0F"/>
    <w:rsid w:val="006824C4"/>
    <w:rsid w:val="0068278E"/>
    <w:rsid w:val="006852E6"/>
    <w:rsid w:val="00687882"/>
    <w:rsid w:val="00687AAD"/>
    <w:rsid w:val="0069057F"/>
    <w:rsid w:val="00690A1E"/>
    <w:rsid w:val="00691364"/>
    <w:rsid w:val="00691753"/>
    <w:rsid w:val="006924B0"/>
    <w:rsid w:val="0069277D"/>
    <w:rsid w:val="00693F0E"/>
    <w:rsid w:val="00694BE4"/>
    <w:rsid w:val="00696073"/>
    <w:rsid w:val="0069670A"/>
    <w:rsid w:val="006974A8"/>
    <w:rsid w:val="00697B38"/>
    <w:rsid w:val="006A05D9"/>
    <w:rsid w:val="006A1AAE"/>
    <w:rsid w:val="006A1DCE"/>
    <w:rsid w:val="006A24B2"/>
    <w:rsid w:val="006A4927"/>
    <w:rsid w:val="006A4B4F"/>
    <w:rsid w:val="006A6275"/>
    <w:rsid w:val="006A7BFF"/>
    <w:rsid w:val="006B051F"/>
    <w:rsid w:val="006B2886"/>
    <w:rsid w:val="006B30EC"/>
    <w:rsid w:val="006B334B"/>
    <w:rsid w:val="006B64FE"/>
    <w:rsid w:val="006B6913"/>
    <w:rsid w:val="006B6A8C"/>
    <w:rsid w:val="006C0CF9"/>
    <w:rsid w:val="006C1393"/>
    <w:rsid w:val="006C179A"/>
    <w:rsid w:val="006C1F6A"/>
    <w:rsid w:val="006C20BC"/>
    <w:rsid w:val="006C2824"/>
    <w:rsid w:val="006C4004"/>
    <w:rsid w:val="006C45F6"/>
    <w:rsid w:val="006C51E0"/>
    <w:rsid w:val="006C58FE"/>
    <w:rsid w:val="006C59CB"/>
    <w:rsid w:val="006D0A16"/>
    <w:rsid w:val="006D1190"/>
    <w:rsid w:val="006D29CD"/>
    <w:rsid w:val="006D3C3E"/>
    <w:rsid w:val="006D71F6"/>
    <w:rsid w:val="006D7203"/>
    <w:rsid w:val="006D7CD4"/>
    <w:rsid w:val="006D7D42"/>
    <w:rsid w:val="006E0195"/>
    <w:rsid w:val="006E11C8"/>
    <w:rsid w:val="006E2219"/>
    <w:rsid w:val="006E3B73"/>
    <w:rsid w:val="006E4239"/>
    <w:rsid w:val="006E4282"/>
    <w:rsid w:val="006E4372"/>
    <w:rsid w:val="006E4DD1"/>
    <w:rsid w:val="006E5272"/>
    <w:rsid w:val="006E5C78"/>
    <w:rsid w:val="006E6590"/>
    <w:rsid w:val="006E6C44"/>
    <w:rsid w:val="006E7F5C"/>
    <w:rsid w:val="006F15E9"/>
    <w:rsid w:val="006F1E47"/>
    <w:rsid w:val="006F2278"/>
    <w:rsid w:val="006F2751"/>
    <w:rsid w:val="006F4A03"/>
    <w:rsid w:val="006F5A82"/>
    <w:rsid w:val="006F6467"/>
    <w:rsid w:val="0070005C"/>
    <w:rsid w:val="007016B0"/>
    <w:rsid w:val="00701845"/>
    <w:rsid w:val="00701B75"/>
    <w:rsid w:val="007020B3"/>
    <w:rsid w:val="00702C7C"/>
    <w:rsid w:val="00702E45"/>
    <w:rsid w:val="00703DDD"/>
    <w:rsid w:val="0070414E"/>
    <w:rsid w:val="00705792"/>
    <w:rsid w:val="00706A63"/>
    <w:rsid w:val="00706DDA"/>
    <w:rsid w:val="00711599"/>
    <w:rsid w:val="00711DB1"/>
    <w:rsid w:val="00712056"/>
    <w:rsid w:val="007126AF"/>
    <w:rsid w:val="00712778"/>
    <w:rsid w:val="00712F9C"/>
    <w:rsid w:val="00714D8E"/>
    <w:rsid w:val="007154B6"/>
    <w:rsid w:val="00717B69"/>
    <w:rsid w:val="007201FB"/>
    <w:rsid w:val="00721C6A"/>
    <w:rsid w:val="0072391F"/>
    <w:rsid w:val="00723FEE"/>
    <w:rsid w:val="007244B7"/>
    <w:rsid w:val="0072478E"/>
    <w:rsid w:val="007252C2"/>
    <w:rsid w:val="007253FF"/>
    <w:rsid w:val="007258A1"/>
    <w:rsid w:val="00730364"/>
    <w:rsid w:val="0073116C"/>
    <w:rsid w:val="00733647"/>
    <w:rsid w:val="00733F18"/>
    <w:rsid w:val="00734608"/>
    <w:rsid w:val="007355FB"/>
    <w:rsid w:val="00735D25"/>
    <w:rsid w:val="007363BA"/>
    <w:rsid w:val="007364B9"/>
    <w:rsid w:val="007402F9"/>
    <w:rsid w:val="007419C8"/>
    <w:rsid w:val="00742532"/>
    <w:rsid w:val="00742682"/>
    <w:rsid w:val="00744CAF"/>
    <w:rsid w:val="00746FE7"/>
    <w:rsid w:val="007470C9"/>
    <w:rsid w:val="007506B4"/>
    <w:rsid w:val="00751F8C"/>
    <w:rsid w:val="007539CF"/>
    <w:rsid w:val="00754609"/>
    <w:rsid w:val="0076644D"/>
    <w:rsid w:val="00766528"/>
    <w:rsid w:val="00770585"/>
    <w:rsid w:val="00771D0B"/>
    <w:rsid w:val="0077334B"/>
    <w:rsid w:val="00773764"/>
    <w:rsid w:val="007738D2"/>
    <w:rsid w:val="00773B03"/>
    <w:rsid w:val="00774960"/>
    <w:rsid w:val="00774D20"/>
    <w:rsid w:val="00774E42"/>
    <w:rsid w:val="007756C6"/>
    <w:rsid w:val="00775C0B"/>
    <w:rsid w:val="00776548"/>
    <w:rsid w:val="00777043"/>
    <w:rsid w:val="00780769"/>
    <w:rsid w:val="007820A7"/>
    <w:rsid w:val="00782173"/>
    <w:rsid w:val="00783A4E"/>
    <w:rsid w:val="00783D44"/>
    <w:rsid w:val="007847B5"/>
    <w:rsid w:val="00790A62"/>
    <w:rsid w:val="00791298"/>
    <w:rsid w:val="0079194E"/>
    <w:rsid w:val="0079248D"/>
    <w:rsid w:val="00792635"/>
    <w:rsid w:val="00793298"/>
    <w:rsid w:val="007939B2"/>
    <w:rsid w:val="0079539A"/>
    <w:rsid w:val="00795E15"/>
    <w:rsid w:val="00796D15"/>
    <w:rsid w:val="00796E63"/>
    <w:rsid w:val="007974D5"/>
    <w:rsid w:val="007A061D"/>
    <w:rsid w:val="007A0DFE"/>
    <w:rsid w:val="007A1412"/>
    <w:rsid w:val="007A16CA"/>
    <w:rsid w:val="007A30FB"/>
    <w:rsid w:val="007A380C"/>
    <w:rsid w:val="007A4032"/>
    <w:rsid w:val="007A4BE0"/>
    <w:rsid w:val="007A51AE"/>
    <w:rsid w:val="007A58DA"/>
    <w:rsid w:val="007A6CF9"/>
    <w:rsid w:val="007A7641"/>
    <w:rsid w:val="007B03C8"/>
    <w:rsid w:val="007B1F4E"/>
    <w:rsid w:val="007B29FA"/>
    <w:rsid w:val="007B482A"/>
    <w:rsid w:val="007B4EA6"/>
    <w:rsid w:val="007B5037"/>
    <w:rsid w:val="007B5BF1"/>
    <w:rsid w:val="007B62EB"/>
    <w:rsid w:val="007B6F21"/>
    <w:rsid w:val="007B76A2"/>
    <w:rsid w:val="007C076E"/>
    <w:rsid w:val="007C23C3"/>
    <w:rsid w:val="007C6654"/>
    <w:rsid w:val="007C6924"/>
    <w:rsid w:val="007C7549"/>
    <w:rsid w:val="007C7FF3"/>
    <w:rsid w:val="007D0912"/>
    <w:rsid w:val="007D1B6E"/>
    <w:rsid w:val="007D218A"/>
    <w:rsid w:val="007D24D7"/>
    <w:rsid w:val="007D2893"/>
    <w:rsid w:val="007D3359"/>
    <w:rsid w:val="007D483C"/>
    <w:rsid w:val="007D4A55"/>
    <w:rsid w:val="007D4C74"/>
    <w:rsid w:val="007D6294"/>
    <w:rsid w:val="007D6DC0"/>
    <w:rsid w:val="007D6DDC"/>
    <w:rsid w:val="007D7895"/>
    <w:rsid w:val="007E2EEF"/>
    <w:rsid w:val="007E4201"/>
    <w:rsid w:val="007E75EF"/>
    <w:rsid w:val="007E7F9F"/>
    <w:rsid w:val="007E7FE8"/>
    <w:rsid w:val="007F01AF"/>
    <w:rsid w:val="007F1EF9"/>
    <w:rsid w:val="007F2829"/>
    <w:rsid w:val="007F2909"/>
    <w:rsid w:val="007F3098"/>
    <w:rsid w:val="007F33A2"/>
    <w:rsid w:val="007F424C"/>
    <w:rsid w:val="007F45B8"/>
    <w:rsid w:val="007F5C81"/>
    <w:rsid w:val="00800066"/>
    <w:rsid w:val="0080180A"/>
    <w:rsid w:val="00801B76"/>
    <w:rsid w:val="00803928"/>
    <w:rsid w:val="008061E6"/>
    <w:rsid w:val="0080702A"/>
    <w:rsid w:val="00807373"/>
    <w:rsid w:val="00810DD6"/>
    <w:rsid w:val="00811751"/>
    <w:rsid w:val="0081182F"/>
    <w:rsid w:val="00812132"/>
    <w:rsid w:val="008131CA"/>
    <w:rsid w:val="0081418D"/>
    <w:rsid w:val="00814C89"/>
    <w:rsid w:val="00817465"/>
    <w:rsid w:val="008177B5"/>
    <w:rsid w:val="00817C48"/>
    <w:rsid w:val="008215B7"/>
    <w:rsid w:val="00821613"/>
    <w:rsid w:val="00821C25"/>
    <w:rsid w:val="00821DF7"/>
    <w:rsid w:val="00822670"/>
    <w:rsid w:val="00822E17"/>
    <w:rsid w:val="00823865"/>
    <w:rsid w:val="00824B91"/>
    <w:rsid w:val="00832B2F"/>
    <w:rsid w:val="00835C7A"/>
    <w:rsid w:val="00836010"/>
    <w:rsid w:val="008370C7"/>
    <w:rsid w:val="00837540"/>
    <w:rsid w:val="00840315"/>
    <w:rsid w:val="0084267F"/>
    <w:rsid w:val="0084288E"/>
    <w:rsid w:val="00843127"/>
    <w:rsid w:val="008437B0"/>
    <w:rsid w:val="00846009"/>
    <w:rsid w:val="00846FD1"/>
    <w:rsid w:val="008473C2"/>
    <w:rsid w:val="00850345"/>
    <w:rsid w:val="0085116B"/>
    <w:rsid w:val="00851B37"/>
    <w:rsid w:val="00851EF5"/>
    <w:rsid w:val="00852992"/>
    <w:rsid w:val="00854F0E"/>
    <w:rsid w:val="00855452"/>
    <w:rsid w:val="00856F3F"/>
    <w:rsid w:val="0085709B"/>
    <w:rsid w:val="00861458"/>
    <w:rsid w:val="00861619"/>
    <w:rsid w:val="00862C8F"/>
    <w:rsid w:val="0086304A"/>
    <w:rsid w:val="0086556F"/>
    <w:rsid w:val="00865E13"/>
    <w:rsid w:val="00866D7A"/>
    <w:rsid w:val="00871409"/>
    <w:rsid w:val="00871483"/>
    <w:rsid w:val="00872992"/>
    <w:rsid w:val="00872AC7"/>
    <w:rsid w:val="00874C1D"/>
    <w:rsid w:val="008756F9"/>
    <w:rsid w:val="00877E1A"/>
    <w:rsid w:val="00880F77"/>
    <w:rsid w:val="008816BA"/>
    <w:rsid w:val="00885B61"/>
    <w:rsid w:val="00886188"/>
    <w:rsid w:val="00887584"/>
    <w:rsid w:val="00893B5C"/>
    <w:rsid w:val="00894899"/>
    <w:rsid w:val="00894A2C"/>
    <w:rsid w:val="008965A2"/>
    <w:rsid w:val="00896B44"/>
    <w:rsid w:val="0089766F"/>
    <w:rsid w:val="0089768D"/>
    <w:rsid w:val="008A0653"/>
    <w:rsid w:val="008A1324"/>
    <w:rsid w:val="008A1EC0"/>
    <w:rsid w:val="008A237F"/>
    <w:rsid w:val="008A2BDB"/>
    <w:rsid w:val="008A50A0"/>
    <w:rsid w:val="008B0394"/>
    <w:rsid w:val="008B04F1"/>
    <w:rsid w:val="008B0ABE"/>
    <w:rsid w:val="008B0EAC"/>
    <w:rsid w:val="008B1116"/>
    <w:rsid w:val="008B1631"/>
    <w:rsid w:val="008B2951"/>
    <w:rsid w:val="008B2D65"/>
    <w:rsid w:val="008B30DD"/>
    <w:rsid w:val="008B34EA"/>
    <w:rsid w:val="008B3662"/>
    <w:rsid w:val="008B453B"/>
    <w:rsid w:val="008B51EA"/>
    <w:rsid w:val="008B53C8"/>
    <w:rsid w:val="008B575B"/>
    <w:rsid w:val="008B7354"/>
    <w:rsid w:val="008B7853"/>
    <w:rsid w:val="008B7BF2"/>
    <w:rsid w:val="008B7DAC"/>
    <w:rsid w:val="008C10B7"/>
    <w:rsid w:val="008C1350"/>
    <w:rsid w:val="008C1A03"/>
    <w:rsid w:val="008C4470"/>
    <w:rsid w:val="008C5B4A"/>
    <w:rsid w:val="008D32C2"/>
    <w:rsid w:val="008D420A"/>
    <w:rsid w:val="008D6DCE"/>
    <w:rsid w:val="008E1F18"/>
    <w:rsid w:val="008E2793"/>
    <w:rsid w:val="008E34FD"/>
    <w:rsid w:val="008E4C34"/>
    <w:rsid w:val="008E5B7A"/>
    <w:rsid w:val="008E7B80"/>
    <w:rsid w:val="008E7E32"/>
    <w:rsid w:val="008F6175"/>
    <w:rsid w:val="008F6DBC"/>
    <w:rsid w:val="008F6DFF"/>
    <w:rsid w:val="008F6E02"/>
    <w:rsid w:val="008F74FA"/>
    <w:rsid w:val="008F797B"/>
    <w:rsid w:val="00901BB0"/>
    <w:rsid w:val="00901EEA"/>
    <w:rsid w:val="00902C62"/>
    <w:rsid w:val="009043FD"/>
    <w:rsid w:val="009044BC"/>
    <w:rsid w:val="0090618E"/>
    <w:rsid w:val="009070CE"/>
    <w:rsid w:val="00910BB3"/>
    <w:rsid w:val="009112EC"/>
    <w:rsid w:val="00911952"/>
    <w:rsid w:val="0091253D"/>
    <w:rsid w:val="00914231"/>
    <w:rsid w:val="00916002"/>
    <w:rsid w:val="009164E3"/>
    <w:rsid w:val="009177CB"/>
    <w:rsid w:val="00920E9B"/>
    <w:rsid w:val="0092194A"/>
    <w:rsid w:val="00923BD0"/>
    <w:rsid w:val="0092449A"/>
    <w:rsid w:val="00924930"/>
    <w:rsid w:val="00925D9A"/>
    <w:rsid w:val="00926328"/>
    <w:rsid w:val="00926440"/>
    <w:rsid w:val="009276E7"/>
    <w:rsid w:val="00930CB4"/>
    <w:rsid w:val="00930CCE"/>
    <w:rsid w:val="009314E4"/>
    <w:rsid w:val="00931D05"/>
    <w:rsid w:val="00932C52"/>
    <w:rsid w:val="00932DAB"/>
    <w:rsid w:val="00934B59"/>
    <w:rsid w:val="00936547"/>
    <w:rsid w:val="00941EBC"/>
    <w:rsid w:val="0094220D"/>
    <w:rsid w:val="009429ED"/>
    <w:rsid w:val="00943161"/>
    <w:rsid w:val="00943A4D"/>
    <w:rsid w:val="00944EC1"/>
    <w:rsid w:val="00944EE6"/>
    <w:rsid w:val="00945246"/>
    <w:rsid w:val="00945C2C"/>
    <w:rsid w:val="00945FA7"/>
    <w:rsid w:val="0094621E"/>
    <w:rsid w:val="009468FD"/>
    <w:rsid w:val="00947060"/>
    <w:rsid w:val="00950DF1"/>
    <w:rsid w:val="009515E9"/>
    <w:rsid w:val="0095284F"/>
    <w:rsid w:val="00952DDB"/>
    <w:rsid w:val="00952E8C"/>
    <w:rsid w:val="0095323E"/>
    <w:rsid w:val="00954D49"/>
    <w:rsid w:val="009552C0"/>
    <w:rsid w:val="009579FF"/>
    <w:rsid w:val="00957F73"/>
    <w:rsid w:val="009600D2"/>
    <w:rsid w:val="00961F3C"/>
    <w:rsid w:val="009628A7"/>
    <w:rsid w:val="0096454F"/>
    <w:rsid w:val="0096487A"/>
    <w:rsid w:val="00964F97"/>
    <w:rsid w:val="0096524C"/>
    <w:rsid w:val="009664F4"/>
    <w:rsid w:val="00966EB9"/>
    <w:rsid w:val="009673AF"/>
    <w:rsid w:val="009703DF"/>
    <w:rsid w:val="00971833"/>
    <w:rsid w:val="00972336"/>
    <w:rsid w:val="0097349E"/>
    <w:rsid w:val="00973871"/>
    <w:rsid w:val="0097399F"/>
    <w:rsid w:val="0097434E"/>
    <w:rsid w:val="0097532C"/>
    <w:rsid w:val="0097591B"/>
    <w:rsid w:val="00976DF7"/>
    <w:rsid w:val="009770A7"/>
    <w:rsid w:val="0098088B"/>
    <w:rsid w:val="009816DA"/>
    <w:rsid w:val="00982000"/>
    <w:rsid w:val="009824C0"/>
    <w:rsid w:val="00982F83"/>
    <w:rsid w:val="00983DB3"/>
    <w:rsid w:val="009861BB"/>
    <w:rsid w:val="0098716A"/>
    <w:rsid w:val="00987ACF"/>
    <w:rsid w:val="00992639"/>
    <w:rsid w:val="00993571"/>
    <w:rsid w:val="009938A6"/>
    <w:rsid w:val="009943FC"/>
    <w:rsid w:val="00994B87"/>
    <w:rsid w:val="00996616"/>
    <w:rsid w:val="0099699D"/>
    <w:rsid w:val="00996C7F"/>
    <w:rsid w:val="009A0153"/>
    <w:rsid w:val="009A2A70"/>
    <w:rsid w:val="009A4144"/>
    <w:rsid w:val="009A4676"/>
    <w:rsid w:val="009A589C"/>
    <w:rsid w:val="009A5D8C"/>
    <w:rsid w:val="009A66BA"/>
    <w:rsid w:val="009A6C82"/>
    <w:rsid w:val="009B05D1"/>
    <w:rsid w:val="009B0F62"/>
    <w:rsid w:val="009B1B23"/>
    <w:rsid w:val="009B4530"/>
    <w:rsid w:val="009B5CDB"/>
    <w:rsid w:val="009B5F00"/>
    <w:rsid w:val="009B62DA"/>
    <w:rsid w:val="009B67D9"/>
    <w:rsid w:val="009B7FDA"/>
    <w:rsid w:val="009C0966"/>
    <w:rsid w:val="009C2599"/>
    <w:rsid w:val="009C3E64"/>
    <w:rsid w:val="009C4793"/>
    <w:rsid w:val="009C5917"/>
    <w:rsid w:val="009C5FF6"/>
    <w:rsid w:val="009C62FE"/>
    <w:rsid w:val="009C72C0"/>
    <w:rsid w:val="009D15E7"/>
    <w:rsid w:val="009D2B96"/>
    <w:rsid w:val="009D32B4"/>
    <w:rsid w:val="009D364D"/>
    <w:rsid w:val="009D3B8B"/>
    <w:rsid w:val="009D4C56"/>
    <w:rsid w:val="009D7D33"/>
    <w:rsid w:val="009E066E"/>
    <w:rsid w:val="009E0E86"/>
    <w:rsid w:val="009E16F6"/>
    <w:rsid w:val="009E1730"/>
    <w:rsid w:val="009E20DB"/>
    <w:rsid w:val="009E2DF6"/>
    <w:rsid w:val="009E5934"/>
    <w:rsid w:val="009E6C2D"/>
    <w:rsid w:val="009F0452"/>
    <w:rsid w:val="009F2669"/>
    <w:rsid w:val="009F2C29"/>
    <w:rsid w:val="009F2E97"/>
    <w:rsid w:val="009F340F"/>
    <w:rsid w:val="009F4833"/>
    <w:rsid w:val="009F4E05"/>
    <w:rsid w:val="00A001EB"/>
    <w:rsid w:val="00A00B6B"/>
    <w:rsid w:val="00A00BC8"/>
    <w:rsid w:val="00A01602"/>
    <w:rsid w:val="00A057D6"/>
    <w:rsid w:val="00A0758D"/>
    <w:rsid w:val="00A100BA"/>
    <w:rsid w:val="00A10153"/>
    <w:rsid w:val="00A102B7"/>
    <w:rsid w:val="00A10CC2"/>
    <w:rsid w:val="00A12BFF"/>
    <w:rsid w:val="00A12E6D"/>
    <w:rsid w:val="00A13815"/>
    <w:rsid w:val="00A139A6"/>
    <w:rsid w:val="00A13B2D"/>
    <w:rsid w:val="00A142BB"/>
    <w:rsid w:val="00A14D97"/>
    <w:rsid w:val="00A15134"/>
    <w:rsid w:val="00A15F7C"/>
    <w:rsid w:val="00A16916"/>
    <w:rsid w:val="00A1782E"/>
    <w:rsid w:val="00A20006"/>
    <w:rsid w:val="00A20187"/>
    <w:rsid w:val="00A21392"/>
    <w:rsid w:val="00A22E89"/>
    <w:rsid w:val="00A23004"/>
    <w:rsid w:val="00A2373B"/>
    <w:rsid w:val="00A24F42"/>
    <w:rsid w:val="00A25029"/>
    <w:rsid w:val="00A260DC"/>
    <w:rsid w:val="00A26238"/>
    <w:rsid w:val="00A2625C"/>
    <w:rsid w:val="00A264D4"/>
    <w:rsid w:val="00A26CAB"/>
    <w:rsid w:val="00A2734E"/>
    <w:rsid w:val="00A300F1"/>
    <w:rsid w:val="00A305A6"/>
    <w:rsid w:val="00A3064E"/>
    <w:rsid w:val="00A3076C"/>
    <w:rsid w:val="00A30E81"/>
    <w:rsid w:val="00A31552"/>
    <w:rsid w:val="00A316AB"/>
    <w:rsid w:val="00A32002"/>
    <w:rsid w:val="00A322A7"/>
    <w:rsid w:val="00A32E34"/>
    <w:rsid w:val="00A355D0"/>
    <w:rsid w:val="00A35D88"/>
    <w:rsid w:val="00A36921"/>
    <w:rsid w:val="00A37635"/>
    <w:rsid w:val="00A37C9B"/>
    <w:rsid w:val="00A41AF3"/>
    <w:rsid w:val="00A4234D"/>
    <w:rsid w:val="00A4275C"/>
    <w:rsid w:val="00A435D6"/>
    <w:rsid w:val="00A44904"/>
    <w:rsid w:val="00A47B23"/>
    <w:rsid w:val="00A508E6"/>
    <w:rsid w:val="00A518D1"/>
    <w:rsid w:val="00A53047"/>
    <w:rsid w:val="00A53DB8"/>
    <w:rsid w:val="00A54447"/>
    <w:rsid w:val="00A569F8"/>
    <w:rsid w:val="00A56BA5"/>
    <w:rsid w:val="00A570CC"/>
    <w:rsid w:val="00A57E4A"/>
    <w:rsid w:val="00A603C0"/>
    <w:rsid w:val="00A63770"/>
    <w:rsid w:val="00A64D3E"/>
    <w:rsid w:val="00A64F00"/>
    <w:rsid w:val="00A6562F"/>
    <w:rsid w:val="00A66ED0"/>
    <w:rsid w:val="00A70583"/>
    <w:rsid w:val="00A71BFE"/>
    <w:rsid w:val="00A73784"/>
    <w:rsid w:val="00A73E45"/>
    <w:rsid w:val="00A73FF4"/>
    <w:rsid w:val="00A7744D"/>
    <w:rsid w:val="00A774BF"/>
    <w:rsid w:val="00A81B8C"/>
    <w:rsid w:val="00A82155"/>
    <w:rsid w:val="00A82B6C"/>
    <w:rsid w:val="00A84FF0"/>
    <w:rsid w:val="00A85084"/>
    <w:rsid w:val="00A86156"/>
    <w:rsid w:val="00A8697F"/>
    <w:rsid w:val="00A869EF"/>
    <w:rsid w:val="00A8703C"/>
    <w:rsid w:val="00A87704"/>
    <w:rsid w:val="00A87B7A"/>
    <w:rsid w:val="00A87E7E"/>
    <w:rsid w:val="00A90E8C"/>
    <w:rsid w:val="00A92864"/>
    <w:rsid w:val="00A962B9"/>
    <w:rsid w:val="00A9704E"/>
    <w:rsid w:val="00A97188"/>
    <w:rsid w:val="00A973CF"/>
    <w:rsid w:val="00A979B3"/>
    <w:rsid w:val="00A97CE6"/>
    <w:rsid w:val="00AA1CC8"/>
    <w:rsid w:val="00AA2010"/>
    <w:rsid w:val="00AA2C86"/>
    <w:rsid w:val="00AA3CF2"/>
    <w:rsid w:val="00AA3D6D"/>
    <w:rsid w:val="00AA4F3D"/>
    <w:rsid w:val="00AA7473"/>
    <w:rsid w:val="00AA74B4"/>
    <w:rsid w:val="00AA7B99"/>
    <w:rsid w:val="00AA7C05"/>
    <w:rsid w:val="00AB05CD"/>
    <w:rsid w:val="00AB1768"/>
    <w:rsid w:val="00AB1FE4"/>
    <w:rsid w:val="00AB2FFF"/>
    <w:rsid w:val="00AB3DE9"/>
    <w:rsid w:val="00AB43D1"/>
    <w:rsid w:val="00AC50CE"/>
    <w:rsid w:val="00AC543C"/>
    <w:rsid w:val="00AC5E38"/>
    <w:rsid w:val="00AC758E"/>
    <w:rsid w:val="00AD0953"/>
    <w:rsid w:val="00AD1103"/>
    <w:rsid w:val="00AD1370"/>
    <w:rsid w:val="00AD340D"/>
    <w:rsid w:val="00AD5412"/>
    <w:rsid w:val="00AD5827"/>
    <w:rsid w:val="00AD6732"/>
    <w:rsid w:val="00AD6C02"/>
    <w:rsid w:val="00AD7D3A"/>
    <w:rsid w:val="00AE083B"/>
    <w:rsid w:val="00AE0AEE"/>
    <w:rsid w:val="00AE16CE"/>
    <w:rsid w:val="00AE2870"/>
    <w:rsid w:val="00AE4199"/>
    <w:rsid w:val="00AE49CB"/>
    <w:rsid w:val="00AE6DB1"/>
    <w:rsid w:val="00AF1DFD"/>
    <w:rsid w:val="00AF1F20"/>
    <w:rsid w:val="00AF37B8"/>
    <w:rsid w:val="00AF43ED"/>
    <w:rsid w:val="00AF5882"/>
    <w:rsid w:val="00AF68C5"/>
    <w:rsid w:val="00AF731A"/>
    <w:rsid w:val="00B002AB"/>
    <w:rsid w:val="00B004A7"/>
    <w:rsid w:val="00B011B1"/>
    <w:rsid w:val="00B01C0D"/>
    <w:rsid w:val="00B0349A"/>
    <w:rsid w:val="00B04689"/>
    <w:rsid w:val="00B050C0"/>
    <w:rsid w:val="00B05A08"/>
    <w:rsid w:val="00B06011"/>
    <w:rsid w:val="00B070ED"/>
    <w:rsid w:val="00B07A3E"/>
    <w:rsid w:val="00B11863"/>
    <w:rsid w:val="00B12015"/>
    <w:rsid w:val="00B12067"/>
    <w:rsid w:val="00B13174"/>
    <w:rsid w:val="00B1571F"/>
    <w:rsid w:val="00B17FC5"/>
    <w:rsid w:val="00B20EE8"/>
    <w:rsid w:val="00B2167E"/>
    <w:rsid w:val="00B22BE6"/>
    <w:rsid w:val="00B23C43"/>
    <w:rsid w:val="00B254CA"/>
    <w:rsid w:val="00B25E13"/>
    <w:rsid w:val="00B26962"/>
    <w:rsid w:val="00B26A03"/>
    <w:rsid w:val="00B27301"/>
    <w:rsid w:val="00B30847"/>
    <w:rsid w:val="00B30AB3"/>
    <w:rsid w:val="00B331D4"/>
    <w:rsid w:val="00B33B7C"/>
    <w:rsid w:val="00B3559B"/>
    <w:rsid w:val="00B35684"/>
    <w:rsid w:val="00B35740"/>
    <w:rsid w:val="00B35FE5"/>
    <w:rsid w:val="00B364BB"/>
    <w:rsid w:val="00B37733"/>
    <w:rsid w:val="00B416BB"/>
    <w:rsid w:val="00B441A5"/>
    <w:rsid w:val="00B44B66"/>
    <w:rsid w:val="00B44F22"/>
    <w:rsid w:val="00B46B8C"/>
    <w:rsid w:val="00B47296"/>
    <w:rsid w:val="00B47947"/>
    <w:rsid w:val="00B50578"/>
    <w:rsid w:val="00B52A04"/>
    <w:rsid w:val="00B52C86"/>
    <w:rsid w:val="00B52E62"/>
    <w:rsid w:val="00B53033"/>
    <w:rsid w:val="00B55869"/>
    <w:rsid w:val="00B5734B"/>
    <w:rsid w:val="00B5783D"/>
    <w:rsid w:val="00B60337"/>
    <w:rsid w:val="00B60610"/>
    <w:rsid w:val="00B60B8A"/>
    <w:rsid w:val="00B60EA8"/>
    <w:rsid w:val="00B617B8"/>
    <w:rsid w:val="00B622E0"/>
    <w:rsid w:val="00B637ED"/>
    <w:rsid w:val="00B63D68"/>
    <w:rsid w:val="00B64741"/>
    <w:rsid w:val="00B667A7"/>
    <w:rsid w:val="00B7043E"/>
    <w:rsid w:val="00B70796"/>
    <w:rsid w:val="00B70E9B"/>
    <w:rsid w:val="00B70F12"/>
    <w:rsid w:val="00B73222"/>
    <w:rsid w:val="00B73C25"/>
    <w:rsid w:val="00B7440F"/>
    <w:rsid w:val="00B74B54"/>
    <w:rsid w:val="00B76912"/>
    <w:rsid w:val="00B76C41"/>
    <w:rsid w:val="00B82E45"/>
    <w:rsid w:val="00B83024"/>
    <w:rsid w:val="00B835B9"/>
    <w:rsid w:val="00B86C75"/>
    <w:rsid w:val="00B875A2"/>
    <w:rsid w:val="00B87AB3"/>
    <w:rsid w:val="00B91379"/>
    <w:rsid w:val="00B92B2D"/>
    <w:rsid w:val="00B93A27"/>
    <w:rsid w:val="00B93B65"/>
    <w:rsid w:val="00B965BC"/>
    <w:rsid w:val="00B96613"/>
    <w:rsid w:val="00B9711A"/>
    <w:rsid w:val="00BA014A"/>
    <w:rsid w:val="00BA059B"/>
    <w:rsid w:val="00BA0D81"/>
    <w:rsid w:val="00BA1553"/>
    <w:rsid w:val="00BA18C8"/>
    <w:rsid w:val="00BA18FB"/>
    <w:rsid w:val="00BA19A6"/>
    <w:rsid w:val="00BA1AA0"/>
    <w:rsid w:val="00BA2BE2"/>
    <w:rsid w:val="00BA3B65"/>
    <w:rsid w:val="00BA48DC"/>
    <w:rsid w:val="00BA50A7"/>
    <w:rsid w:val="00BA58DE"/>
    <w:rsid w:val="00BA59F6"/>
    <w:rsid w:val="00BA5FFD"/>
    <w:rsid w:val="00BA6F36"/>
    <w:rsid w:val="00BB1EC3"/>
    <w:rsid w:val="00BB2754"/>
    <w:rsid w:val="00BB2775"/>
    <w:rsid w:val="00BB30E4"/>
    <w:rsid w:val="00BB3123"/>
    <w:rsid w:val="00BB35B5"/>
    <w:rsid w:val="00BB454C"/>
    <w:rsid w:val="00BB55AD"/>
    <w:rsid w:val="00BB6DC1"/>
    <w:rsid w:val="00BB75BC"/>
    <w:rsid w:val="00BB7B1F"/>
    <w:rsid w:val="00BC0A5D"/>
    <w:rsid w:val="00BC19EE"/>
    <w:rsid w:val="00BC1BEA"/>
    <w:rsid w:val="00BC496F"/>
    <w:rsid w:val="00BC5404"/>
    <w:rsid w:val="00BC7C84"/>
    <w:rsid w:val="00BC7CA9"/>
    <w:rsid w:val="00BD06DA"/>
    <w:rsid w:val="00BD1B69"/>
    <w:rsid w:val="00BD200E"/>
    <w:rsid w:val="00BD4655"/>
    <w:rsid w:val="00BD4777"/>
    <w:rsid w:val="00BD4A53"/>
    <w:rsid w:val="00BE2108"/>
    <w:rsid w:val="00BE241C"/>
    <w:rsid w:val="00BE31B6"/>
    <w:rsid w:val="00BE32DC"/>
    <w:rsid w:val="00BE68D2"/>
    <w:rsid w:val="00BE6C8B"/>
    <w:rsid w:val="00BE6EA9"/>
    <w:rsid w:val="00BE73B6"/>
    <w:rsid w:val="00BF049D"/>
    <w:rsid w:val="00BF0866"/>
    <w:rsid w:val="00BF25D2"/>
    <w:rsid w:val="00BF351C"/>
    <w:rsid w:val="00BF58B4"/>
    <w:rsid w:val="00BF6AA8"/>
    <w:rsid w:val="00BF708E"/>
    <w:rsid w:val="00BF72D6"/>
    <w:rsid w:val="00C01BB2"/>
    <w:rsid w:val="00C02DF2"/>
    <w:rsid w:val="00C02F36"/>
    <w:rsid w:val="00C05B86"/>
    <w:rsid w:val="00C06C94"/>
    <w:rsid w:val="00C10192"/>
    <w:rsid w:val="00C11F21"/>
    <w:rsid w:val="00C12719"/>
    <w:rsid w:val="00C1496C"/>
    <w:rsid w:val="00C15C16"/>
    <w:rsid w:val="00C171DC"/>
    <w:rsid w:val="00C20D89"/>
    <w:rsid w:val="00C20EEC"/>
    <w:rsid w:val="00C21896"/>
    <w:rsid w:val="00C24EC9"/>
    <w:rsid w:val="00C2530A"/>
    <w:rsid w:val="00C2576A"/>
    <w:rsid w:val="00C259F4"/>
    <w:rsid w:val="00C25F6D"/>
    <w:rsid w:val="00C26BD7"/>
    <w:rsid w:val="00C26FAD"/>
    <w:rsid w:val="00C2728E"/>
    <w:rsid w:val="00C3247E"/>
    <w:rsid w:val="00C32982"/>
    <w:rsid w:val="00C3328A"/>
    <w:rsid w:val="00C3464A"/>
    <w:rsid w:val="00C34F09"/>
    <w:rsid w:val="00C358B5"/>
    <w:rsid w:val="00C36762"/>
    <w:rsid w:val="00C36879"/>
    <w:rsid w:val="00C37941"/>
    <w:rsid w:val="00C42B65"/>
    <w:rsid w:val="00C43466"/>
    <w:rsid w:val="00C44262"/>
    <w:rsid w:val="00C447A2"/>
    <w:rsid w:val="00C44F80"/>
    <w:rsid w:val="00C45BCC"/>
    <w:rsid w:val="00C45D13"/>
    <w:rsid w:val="00C4676E"/>
    <w:rsid w:val="00C471B6"/>
    <w:rsid w:val="00C4747A"/>
    <w:rsid w:val="00C4779B"/>
    <w:rsid w:val="00C531D8"/>
    <w:rsid w:val="00C53C83"/>
    <w:rsid w:val="00C5410E"/>
    <w:rsid w:val="00C55A01"/>
    <w:rsid w:val="00C55F38"/>
    <w:rsid w:val="00C561E6"/>
    <w:rsid w:val="00C565F7"/>
    <w:rsid w:val="00C6171E"/>
    <w:rsid w:val="00C630A2"/>
    <w:rsid w:val="00C63A30"/>
    <w:rsid w:val="00C65376"/>
    <w:rsid w:val="00C70120"/>
    <w:rsid w:val="00C717F9"/>
    <w:rsid w:val="00C720FA"/>
    <w:rsid w:val="00C728AB"/>
    <w:rsid w:val="00C754BF"/>
    <w:rsid w:val="00C76AC2"/>
    <w:rsid w:val="00C77173"/>
    <w:rsid w:val="00C772CB"/>
    <w:rsid w:val="00C77538"/>
    <w:rsid w:val="00C80A26"/>
    <w:rsid w:val="00C82484"/>
    <w:rsid w:val="00C83087"/>
    <w:rsid w:val="00C831BF"/>
    <w:rsid w:val="00C84459"/>
    <w:rsid w:val="00C85168"/>
    <w:rsid w:val="00C8516E"/>
    <w:rsid w:val="00C8582C"/>
    <w:rsid w:val="00C90932"/>
    <w:rsid w:val="00C918EB"/>
    <w:rsid w:val="00C921B2"/>
    <w:rsid w:val="00C927A0"/>
    <w:rsid w:val="00C927AE"/>
    <w:rsid w:val="00C930D4"/>
    <w:rsid w:val="00C93909"/>
    <w:rsid w:val="00C93978"/>
    <w:rsid w:val="00C93CD1"/>
    <w:rsid w:val="00C955AE"/>
    <w:rsid w:val="00C96EDD"/>
    <w:rsid w:val="00C97797"/>
    <w:rsid w:val="00C97EE0"/>
    <w:rsid w:val="00C97FDB"/>
    <w:rsid w:val="00CA16F9"/>
    <w:rsid w:val="00CA18EA"/>
    <w:rsid w:val="00CA251D"/>
    <w:rsid w:val="00CA382E"/>
    <w:rsid w:val="00CA3AE2"/>
    <w:rsid w:val="00CA3C68"/>
    <w:rsid w:val="00CA43A0"/>
    <w:rsid w:val="00CA526C"/>
    <w:rsid w:val="00CA634B"/>
    <w:rsid w:val="00CA73A7"/>
    <w:rsid w:val="00CA73AD"/>
    <w:rsid w:val="00CA7AB8"/>
    <w:rsid w:val="00CA7DC1"/>
    <w:rsid w:val="00CB0101"/>
    <w:rsid w:val="00CB0E16"/>
    <w:rsid w:val="00CB26AB"/>
    <w:rsid w:val="00CB2F13"/>
    <w:rsid w:val="00CB4206"/>
    <w:rsid w:val="00CB43B1"/>
    <w:rsid w:val="00CB565A"/>
    <w:rsid w:val="00CB725A"/>
    <w:rsid w:val="00CC13BA"/>
    <w:rsid w:val="00CC1EA8"/>
    <w:rsid w:val="00CC1F1E"/>
    <w:rsid w:val="00CC24BB"/>
    <w:rsid w:val="00CC26BF"/>
    <w:rsid w:val="00CC29EE"/>
    <w:rsid w:val="00CC3D39"/>
    <w:rsid w:val="00CC53C3"/>
    <w:rsid w:val="00CC5C5D"/>
    <w:rsid w:val="00CC75FE"/>
    <w:rsid w:val="00CD2692"/>
    <w:rsid w:val="00CD2794"/>
    <w:rsid w:val="00CD2C8C"/>
    <w:rsid w:val="00CD2FC8"/>
    <w:rsid w:val="00CD4798"/>
    <w:rsid w:val="00CD51EE"/>
    <w:rsid w:val="00CD5F15"/>
    <w:rsid w:val="00CD658E"/>
    <w:rsid w:val="00CD6775"/>
    <w:rsid w:val="00CD6916"/>
    <w:rsid w:val="00CD6B87"/>
    <w:rsid w:val="00CD6C68"/>
    <w:rsid w:val="00CD746E"/>
    <w:rsid w:val="00CE2237"/>
    <w:rsid w:val="00CE2463"/>
    <w:rsid w:val="00CE390F"/>
    <w:rsid w:val="00CE4AF8"/>
    <w:rsid w:val="00CE6CA2"/>
    <w:rsid w:val="00CE705D"/>
    <w:rsid w:val="00CE7B05"/>
    <w:rsid w:val="00CF0D94"/>
    <w:rsid w:val="00CF21ED"/>
    <w:rsid w:val="00CF3E76"/>
    <w:rsid w:val="00CF4681"/>
    <w:rsid w:val="00CF7942"/>
    <w:rsid w:val="00D01012"/>
    <w:rsid w:val="00D01035"/>
    <w:rsid w:val="00D0177D"/>
    <w:rsid w:val="00D03CCA"/>
    <w:rsid w:val="00D04A5D"/>
    <w:rsid w:val="00D058A3"/>
    <w:rsid w:val="00D05957"/>
    <w:rsid w:val="00D05A2B"/>
    <w:rsid w:val="00D05DAC"/>
    <w:rsid w:val="00D078E2"/>
    <w:rsid w:val="00D100AC"/>
    <w:rsid w:val="00D10605"/>
    <w:rsid w:val="00D12A25"/>
    <w:rsid w:val="00D13478"/>
    <w:rsid w:val="00D14B32"/>
    <w:rsid w:val="00D14C08"/>
    <w:rsid w:val="00D15577"/>
    <w:rsid w:val="00D155B4"/>
    <w:rsid w:val="00D157D6"/>
    <w:rsid w:val="00D165C7"/>
    <w:rsid w:val="00D173D2"/>
    <w:rsid w:val="00D177DC"/>
    <w:rsid w:val="00D20244"/>
    <w:rsid w:val="00D20A7F"/>
    <w:rsid w:val="00D21878"/>
    <w:rsid w:val="00D23613"/>
    <w:rsid w:val="00D236FD"/>
    <w:rsid w:val="00D24856"/>
    <w:rsid w:val="00D2495C"/>
    <w:rsid w:val="00D30672"/>
    <w:rsid w:val="00D3334F"/>
    <w:rsid w:val="00D3350A"/>
    <w:rsid w:val="00D342DD"/>
    <w:rsid w:val="00D34331"/>
    <w:rsid w:val="00D3436A"/>
    <w:rsid w:val="00D354B0"/>
    <w:rsid w:val="00D359FC"/>
    <w:rsid w:val="00D35C11"/>
    <w:rsid w:val="00D36EA5"/>
    <w:rsid w:val="00D37754"/>
    <w:rsid w:val="00D37B5F"/>
    <w:rsid w:val="00D37D96"/>
    <w:rsid w:val="00D40A3D"/>
    <w:rsid w:val="00D41052"/>
    <w:rsid w:val="00D421DC"/>
    <w:rsid w:val="00D42CC4"/>
    <w:rsid w:val="00D47396"/>
    <w:rsid w:val="00D473DB"/>
    <w:rsid w:val="00D50774"/>
    <w:rsid w:val="00D50FCD"/>
    <w:rsid w:val="00D50FE3"/>
    <w:rsid w:val="00D522EE"/>
    <w:rsid w:val="00D538DC"/>
    <w:rsid w:val="00D53EAA"/>
    <w:rsid w:val="00D545AC"/>
    <w:rsid w:val="00D551AC"/>
    <w:rsid w:val="00D55B9A"/>
    <w:rsid w:val="00D56D55"/>
    <w:rsid w:val="00D57596"/>
    <w:rsid w:val="00D577CB"/>
    <w:rsid w:val="00D57C1E"/>
    <w:rsid w:val="00D608CC"/>
    <w:rsid w:val="00D60CBC"/>
    <w:rsid w:val="00D62327"/>
    <w:rsid w:val="00D63D12"/>
    <w:rsid w:val="00D63FCC"/>
    <w:rsid w:val="00D6614E"/>
    <w:rsid w:val="00D6639E"/>
    <w:rsid w:val="00D669B1"/>
    <w:rsid w:val="00D6765E"/>
    <w:rsid w:val="00D67AEB"/>
    <w:rsid w:val="00D71EF9"/>
    <w:rsid w:val="00D75592"/>
    <w:rsid w:val="00D76191"/>
    <w:rsid w:val="00D76AA3"/>
    <w:rsid w:val="00D76BC0"/>
    <w:rsid w:val="00D77ED5"/>
    <w:rsid w:val="00D80EAB"/>
    <w:rsid w:val="00D80FB1"/>
    <w:rsid w:val="00D83846"/>
    <w:rsid w:val="00D838B0"/>
    <w:rsid w:val="00D84D96"/>
    <w:rsid w:val="00D85787"/>
    <w:rsid w:val="00D86BF0"/>
    <w:rsid w:val="00D90468"/>
    <w:rsid w:val="00D911A6"/>
    <w:rsid w:val="00D920B1"/>
    <w:rsid w:val="00D9229F"/>
    <w:rsid w:val="00D92B4B"/>
    <w:rsid w:val="00D93754"/>
    <w:rsid w:val="00D95367"/>
    <w:rsid w:val="00D962D9"/>
    <w:rsid w:val="00DA0353"/>
    <w:rsid w:val="00DA051A"/>
    <w:rsid w:val="00DA0DC8"/>
    <w:rsid w:val="00DA2306"/>
    <w:rsid w:val="00DA26A0"/>
    <w:rsid w:val="00DA338F"/>
    <w:rsid w:val="00DA4A1A"/>
    <w:rsid w:val="00DA4BCB"/>
    <w:rsid w:val="00DA56CA"/>
    <w:rsid w:val="00DA5760"/>
    <w:rsid w:val="00DA615E"/>
    <w:rsid w:val="00DA6DF5"/>
    <w:rsid w:val="00DA774B"/>
    <w:rsid w:val="00DB105E"/>
    <w:rsid w:val="00DB1B44"/>
    <w:rsid w:val="00DB1F80"/>
    <w:rsid w:val="00DB3480"/>
    <w:rsid w:val="00DB3E2D"/>
    <w:rsid w:val="00DB4E89"/>
    <w:rsid w:val="00DB5B65"/>
    <w:rsid w:val="00DC1462"/>
    <w:rsid w:val="00DC3851"/>
    <w:rsid w:val="00DC3D2B"/>
    <w:rsid w:val="00DC3DA9"/>
    <w:rsid w:val="00DC44DC"/>
    <w:rsid w:val="00DC53E1"/>
    <w:rsid w:val="00DC5CAF"/>
    <w:rsid w:val="00DC644B"/>
    <w:rsid w:val="00DC722A"/>
    <w:rsid w:val="00DD0A79"/>
    <w:rsid w:val="00DD16D5"/>
    <w:rsid w:val="00DD2AE3"/>
    <w:rsid w:val="00DD2C88"/>
    <w:rsid w:val="00DD3531"/>
    <w:rsid w:val="00DD3CB4"/>
    <w:rsid w:val="00DD411A"/>
    <w:rsid w:val="00DD4BA8"/>
    <w:rsid w:val="00DD58DD"/>
    <w:rsid w:val="00DD761A"/>
    <w:rsid w:val="00DD76C0"/>
    <w:rsid w:val="00DD7BC8"/>
    <w:rsid w:val="00DE02D8"/>
    <w:rsid w:val="00DE109E"/>
    <w:rsid w:val="00DE272A"/>
    <w:rsid w:val="00DE27E8"/>
    <w:rsid w:val="00DE2C04"/>
    <w:rsid w:val="00DE3D9A"/>
    <w:rsid w:val="00DE3FE2"/>
    <w:rsid w:val="00DE5279"/>
    <w:rsid w:val="00DF02D0"/>
    <w:rsid w:val="00DF0573"/>
    <w:rsid w:val="00DF0AD0"/>
    <w:rsid w:val="00DF1066"/>
    <w:rsid w:val="00DF17BF"/>
    <w:rsid w:val="00DF1AF6"/>
    <w:rsid w:val="00DF1D3A"/>
    <w:rsid w:val="00DF208C"/>
    <w:rsid w:val="00DF250D"/>
    <w:rsid w:val="00DF418D"/>
    <w:rsid w:val="00DF4241"/>
    <w:rsid w:val="00DF4D92"/>
    <w:rsid w:val="00DF50A1"/>
    <w:rsid w:val="00DF5410"/>
    <w:rsid w:val="00DF5BE9"/>
    <w:rsid w:val="00DF6190"/>
    <w:rsid w:val="00DF70AD"/>
    <w:rsid w:val="00DF7544"/>
    <w:rsid w:val="00E00A9C"/>
    <w:rsid w:val="00E01D32"/>
    <w:rsid w:val="00E01E05"/>
    <w:rsid w:val="00E02332"/>
    <w:rsid w:val="00E052A3"/>
    <w:rsid w:val="00E105F4"/>
    <w:rsid w:val="00E11AC0"/>
    <w:rsid w:val="00E1362D"/>
    <w:rsid w:val="00E140D4"/>
    <w:rsid w:val="00E14A0C"/>
    <w:rsid w:val="00E15043"/>
    <w:rsid w:val="00E16B8C"/>
    <w:rsid w:val="00E17864"/>
    <w:rsid w:val="00E203CD"/>
    <w:rsid w:val="00E23F31"/>
    <w:rsid w:val="00E248FB"/>
    <w:rsid w:val="00E25689"/>
    <w:rsid w:val="00E275EB"/>
    <w:rsid w:val="00E3005D"/>
    <w:rsid w:val="00E31013"/>
    <w:rsid w:val="00E3155F"/>
    <w:rsid w:val="00E31F8C"/>
    <w:rsid w:val="00E33027"/>
    <w:rsid w:val="00E33299"/>
    <w:rsid w:val="00E35C92"/>
    <w:rsid w:val="00E35D48"/>
    <w:rsid w:val="00E35EBC"/>
    <w:rsid w:val="00E378AC"/>
    <w:rsid w:val="00E403C9"/>
    <w:rsid w:val="00E40761"/>
    <w:rsid w:val="00E40B1A"/>
    <w:rsid w:val="00E41D5F"/>
    <w:rsid w:val="00E42B2E"/>
    <w:rsid w:val="00E43DAA"/>
    <w:rsid w:val="00E44AA5"/>
    <w:rsid w:val="00E453A5"/>
    <w:rsid w:val="00E45E00"/>
    <w:rsid w:val="00E47244"/>
    <w:rsid w:val="00E4796E"/>
    <w:rsid w:val="00E509CA"/>
    <w:rsid w:val="00E509DA"/>
    <w:rsid w:val="00E512DE"/>
    <w:rsid w:val="00E531F3"/>
    <w:rsid w:val="00E5341B"/>
    <w:rsid w:val="00E53971"/>
    <w:rsid w:val="00E547B1"/>
    <w:rsid w:val="00E5544A"/>
    <w:rsid w:val="00E5561C"/>
    <w:rsid w:val="00E57921"/>
    <w:rsid w:val="00E600C9"/>
    <w:rsid w:val="00E61870"/>
    <w:rsid w:val="00E63AC5"/>
    <w:rsid w:val="00E63D8A"/>
    <w:rsid w:val="00E650DD"/>
    <w:rsid w:val="00E66369"/>
    <w:rsid w:val="00E71852"/>
    <w:rsid w:val="00E71DED"/>
    <w:rsid w:val="00E7274D"/>
    <w:rsid w:val="00E729A6"/>
    <w:rsid w:val="00E75382"/>
    <w:rsid w:val="00E75944"/>
    <w:rsid w:val="00E75A32"/>
    <w:rsid w:val="00E77321"/>
    <w:rsid w:val="00E80BF7"/>
    <w:rsid w:val="00E817DC"/>
    <w:rsid w:val="00E81905"/>
    <w:rsid w:val="00E8219D"/>
    <w:rsid w:val="00E82889"/>
    <w:rsid w:val="00E86B01"/>
    <w:rsid w:val="00E86EFF"/>
    <w:rsid w:val="00E92A85"/>
    <w:rsid w:val="00E93FD0"/>
    <w:rsid w:val="00E93FF8"/>
    <w:rsid w:val="00E94576"/>
    <w:rsid w:val="00E9618F"/>
    <w:rsid w:val="00E9658C"/>
    <w:rsid w:val="00E975CE"/>
    <w:rsid w:val="00EA275D"/>
    <w:rsid w:val="00EA362E"/>
    <w:rsid w:val="00EA3B68"/>
    <w:rsid w:val="00EA4A9F"/>
    <w:rsid w:val="00EA6D2C"/>
    <w:rsid w:val="00EA6FCB"/>
    <w:rsid w:val="00EB0E37"/>
    <w:rsid w:val="00EB1C7C"/>
    <w:rsid w:val="00EB2317"/>
    <w:rsid w:val="00EB299D"/>
    <w:rsid w:val="00EB33A6"/>
    <w:rsid w:val="00EB5432"/>
    <w:rsid w:val="00EB6858"/>
    <w:rsid w:val="00EB7491"/>
    <w:rsid w:val="00EC0BFB"/>
    <w:rsid w:val="00EC0D61"/>
    <w:rsid w:val="00EC0F02"/>
    <w:rsid w:val="00EC16B0"/>
    <w:rsid w:val="00EC18D4"/>
    <w:rsid w:val="00EC1D2D"/>
    <w:rsid w:val="00EC34CF"/>
    <w:rsid w:val="00EC3867"/>
    <w:rsid w:val="00EC3A0F"/>
    <w:rsid w:val="00EC4C06"/>
    <w:rsid w:val="00EC5141"/>
    <w:rsid w:val="00EC63A7"/>
    <w:rsid w:val="00EC647A"/>
    <w:rsid w:val="00EC698E"/>
    <w:rsid w:val="00EC6A84"/>
    <w:rsid w:val="00EC779E"/>
    <w:rsid w:val="00ED0C67"/>
    <w:rsid w:val="00ED1669"/>
    <w:rsid w:val="00ED2B15"/>
    <w:rsid w:val="00ED2FD3"/>
    <w:rsid w:val="00ED4348"/>
    <w:rsid w:val="00ED5136"/>
    <w:rsid w:val="00ED6029"/>
    <w:rsid w:val="00EE13D8"/>
    <w:rsid w:val="00EE16C4"/>
    <w:rsid w:val="00EE18C5"/>
    <w:rsid w:val="00EE1E50"/>
    <w:rsid w:val="00EE41EB"/>
    <w:rsid w:val="00EE474E"/>
    <w:rsid w:val="00EE57C3"/>
    <w:rsid w:val="00EE5AC4"/>
    <w:rsid w:val="00EE6A35"/>
    <w:rsid w:val="00EF0376"/>
    <w:rsid w:val="00EF0858"/>
    <w:rsid w:val="00EF1291"/>
    <w:rsid w:val="00EF4218"/>
    <w:rsid w:val="00EF4EB9"/>
    <w:rsid w:val="00EF579F"/>
    <w:rsid w:val="00EF5CDB"/>
    <w:rsid w:val="00EF7813"/>
    <w:rsid w:val="00EF792D"/>
    <w:rsid w:val="00EF7D7E"/>
    <w:rsid w:val="00F00E14"/>
    <w:rsid w:val="00F011C6"/>
    <w:rsid w:val="00F013BF"/>
    <w:rsid w:val="00F01925"/>
    <w:rsid w:val="00F022F4"/>
    <w:rsid w:val="00F058B4"/>
    <w:rsid w:val="00F068D3"/>
    <w:rsid w:val="00F0770E"/>
    <w:rsid w:val="00F07A3F"/>
    <w:rsid w:val="00F10957"/>
    <w:rsid w:val="00F13007"/>
    <w:rsid w:val="00F132E3"/>
    <w:rsid w:val="00F13494"/>
    <w:rsid w:val="00F13808"/>
    <w:rsid w:val="00F1466C"/>
    <w:rsid w:val="00F14E79"/>
    <w:rsid w:val="00F150D6"/>
    <w:rsid w:val="00F150FF"/>
    <w:rsid w:val="00F16054"/>
    <w:rsid w:val="00F17F73"/>
    <w:rsid w:val="00F20702"/>
    <w:rsid w:val="00F2214A"/>
    <w:rsid w:val="00F22681"/>
    <w:rsid w:val="00F226BE"/>
    <w:rsid w:val="00F22EEF"/>
    <w:rsid w:val="00F333B7"/>
    <w:rsid w:val="00F337EC"/>
    <w:rsid w:val="00F35B49"/>
    <w:rsid w:val="00F3704D"/>
    <w:rsid w:val="00F37CB9"/>
    <w:rsid w:val="00F37DC1"/>
    <w:rsid w:val="00F40078"/>
    <w:rsid w:val="00F4029B"/>
    <w:rsid w:val="00F40AA3"/>
    <w:rsid w:val="00F415F1"/>
    <w:rsid w:val="00F424DE"/>
    <w:rsid w:val="00F5063D"/>
    <w:rsid w:val="00F5150A"/>
    <w:rsid w:val="00F51C20"/>
    <w:rsid w:val="00F52673"/>
    <w:rsid w:val="00F53B2D"/>
    <w:rsid w:val="00F5415D"/>
    <w:rsid w:val="00F544E9"/>
    <w:rsid w:val="00F54552"/>
    <w:rsid w:val="00F54AD0"/>
    <w:rsid w:val="00F56499"/>
    <w:rsid w:val="00F56DF4"/>
    <w:rsid w:val="00F60386"/>
    <w:rsid w:val="00F60BB2"/>
    <w:rsid w:val="00F61ABA"/>
    <w:rsid w:val="00F62AFF"/>
    <w:rsid w:val="00F62E86"/>
    <w:rsid w:val="00F63A63"/>
    <w:rsid w:val="00F6592F"/>
    <w:rsid w:val="00F65ADF"/>
    <w:rsid w:val="00F65B94"/>
    <w:rsid w:val="00F6633D"/>
    <w:rsid w:val="00F71E17"/>
    <w:rsid w:val="00F721C9"/>
    <w:rsid w:val="00F7354B"/>
    <w:rsid w:val="00F74D20"/>
    <w:rsid w:val="00F765C4"/>
    <w:rsid w:val="00F7707D"/>
    <w:rsid w:val="00F77285"/>
    <w:rsid w:val="00F77F44"/>
    <w:rsid w:val="00F811D4"/>
    <w:rsid w:val="00F81470"/>
    <w:rsid w:val="00F817B1"/>
    <w:rsid w:val="00F8187E"/>
    <w:rsid w:val="00F8211B"/>
    <w:rsid w:val="00F8415A"/>
    <w:rsid w:val="00F841FD"/>
    <w:rsid w:val="00F84CE1"/>
    <w:rsid w:val="00F86BB2"/>
    <w:rsid w:val="00F86DCB"/>
    <w:rsid w:val="00F870AA"/>
    <w:rsid w:val="00F870DE"/>
    <w:rsid w:val="00F87A4C"/>
    <w:rsid w:val="00F87B78"/>
    <w:rsid w:val="00F90175"/>
    <w:rsid w:val="00F919F9"/>
    <w:rsid w:val="00F9215A"/>
    <w:rsid w:val="00F93B98"/>
    <w:rsid w:val="00F94719"/>
    <w:rsid w:val="00F94807"/>
    <w:rsid w:val="00F96730"/>
    <w:rsid w:val="00F96C47"/>
    <w:rsid w:val="00FA05C7"/>
    <w:rsid w:val="00FA0C78"/>
    <w:rsid w:val="00FA3C26"/>
    <w:rsid w:val="00FA4947"/>
    <w:rsid w:val="00FA6A13"/>
    <w:rsid w:val="00FA6B74"/>
    <w:rsid w:val="00FB081F"/>
    <w:rsid w:val="00FB1DEA"/>
    <w:rsid w:val="00FB21B9"/>
    <w:rsid w:val="00FB23A0"/>
    <w:rsid w:val="00FB2494"/>
    <w:rsid w:val="00FB2B25"/>
    <w:rsid w:val="00FB35B8"/>
    <w:rsid w:val="00FB6181"/>
    <w:rsid w:val="00FB7018"/>
    <w:rsid w:val="00FB73FD"/>
    <w:rsid w:val="00FB7AD1"/>
    <w:rsid w:val="00FB7E42"/>
    <w:rsid w:val="00FC13FC"/>
    <w:rsid w:val="00FC1F29"/>
    <w:rsid w:val="00FC2E62"/>
    <w:rsid w:val="00FC30DE"/>
    <w:rsid w:val="00FC3176"/>
    <w:rsid w:val="00FC34CA"/>
    <w:rsid w:val="00FC55C9"/>
    <w:rsid w:val="00FD03DF"/>
    <w:rsid w:val="00FD13F8"/>
    <w:rsid w:val="00FD1911"/>
    <w:rsid w:val="00FD25F2"/>
    <w:rsid w:val="00FD3D19"/>
    <w:rsid w:val="00FD3E5D"/>
    <w:rsid w:val="00FD4654"/>
    <w:rsid w:val="00FD4AAD"/>
    <w:rsid w:val="00FD4E06"/>
    <w:rsid w:val="00FD6920"/>
    <w:rsid w:val="00FD6F01"/>
    <w:rsid w:val="00FD7F64"/>
    <w:rsid w:val="00FE0356"/>
    <w:rsid w:val="00FE0960"/>
    <w:rsid w:val="00FE0B07"/>
    <w:rsid w:val="00FE2108"/>
    <w:rsid w:val="00FE28C3"/>
    <w:rsid w:val="00FE2CA5"/>
    <w:rsid w:val="00FE31A2"/>
    <w:rsid w:val="00FE32E3"/>
    <w:rsid w:val="00FE33B8"/>
    <w:rsid w:val="00FE4295"/>
    <w:rsid w:val="00FE4E01"/>
    <w:rsid w:val="00FE7184"/>
    <w:rsid w:val="00FF0F62"/>
    <w:rsid w:val="00FF1E0E"/>
    <w:rsid w:val="00FF2156"/>
    <w:rsid w:val="00FF2A0B"/>
    <w:rsid w:val="00FF2E29"/>
    <w:rsid w:val="00FF4A6D"/>
    <w:rsid w:val="00FF4E65"/>
    <w:rsid w:val="00FF5BAF"/>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464F"/>
  <w15:docId w15:val="{935062DE-D0F4-4F9B-B6EE-6914FC0E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36"/>
  </w:style>
  <w:style w:type="paragraph" w:styleId="10">
    <w:name w:val="heading 1"/>
    <w:basedOn w:val="a"/>
    <w:next w:val="a"/>
    <w:link w:val="11"/>
    <w:uiPriority w:val="9"/>
    <w:qFormat/>
    <w:rsid w:val="00E94576"/>
    <w:pPr>
      <w:keepNext/>
      <w:keepLines/>
      <w:numPr>
        <w:numId w:val="47"/>
      </w:numPr>
      <w:spacing w:before="240" w:after="0" w:line="240" w:lineRule="auto"/>
      <w:outlineLvl w:val="0"/>
    </w:pPr>
    <w:rPr>
      <w:rFonts w:asciiTheme="majorHAnsi" w:eastAsiaTheme="majorEastAsia" w:hAnsiTheme="majorHAnsi" w:cstheme="majorBidi"/>
      <w:color w:val="2E74B5" w:themeColor="accent1" w:themeShade="BF"/>
      <w:sz w:val="32"/>
      <w:szCs w:val="32"/>
      <w:lang w:eastAsia="uk-UA"/>
    </w:rPr>
  </w:style>
  <w:style w:type="paragraph" w:styleId="2">
    <w:name w:val="heading 2"/>
    <w:basedOn w:val="a"/>
    <w:link w:val="20"/>
    <w:uiPriority w:val="9"/>
    <w:qFormat/>
    <w:rsid w:val="00E94576"/>
    <w:pPr>
      <w:numPr>
        <w:ilvl w:val="1"/>
        <w:numId w:val="47"/>
      </w:num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E94576"/>
    <w:pPr>
      <w:keepNext/>
      <w:keepLines/>
      <w:numPr>
        <w:ilvl w:val="2"/>
        <w:numId w:val="47"/>
      </w:numPr>
      <w:spacing w:before="40" w:after="0" w:line="240" w:lineRule="auto"/>
      <w:outlineLvl w:val="2"/>
    </w:pPr>
    <w:rPr>
      <w:rFonts w:asciiTheme="majorHAnsi" w:eastAsiaTheme="majorEastAsia" w:hAnsiTheme="majorHAnsi" w:cstheme="majorBidi"/>
      <w:color w:val="1F4D78" w:themeColor="accent1" w:themeShade="7F"/>
      <w:sz w:val="24"/>
      <w:szCs w:val="24"/>
      <w:lang w:eastAsia="uk-UA"/>
    </w:rPr>
  </w:style>
  <w:style w:type="paragraph" w:styleId="4">
    <w:name w:val="heading 4"/>
    <w:basedOn w:val="a"/>
    <w:next w:val="a"/>
    <w:link w:val="40"/>
    <w:uiPriority w:val="9"/>
    <w:semiHidden/>
    <w:unhideWhenUsed/>
    <w:qFormat/>
    <w:rsid w:val="00E94576"/>
    <w:pPr>
      <w:keepNext/>
      <w:keepLines/>
      <w:numPr>
        <w:ilvl w:val="3"/>
        <w:numId w:val="47"/>
      </w:numPr>
      <w:spacing w:before="40" w:after="0" w:line="240" w:lineRule="auto"/>
      <w:outlineLvl w:val="3"/>
    </w:pPr>
    <w:rPr>
      <w:rFonts w:asciiTheme="majorHAnsi" w:eastAsiaTheme="majorEastAsia" w:hAnsiTheme="majorHAnsi" w:cstheme="majorBidi"/>
      <w:i/>
      <w:iCs/>
      <w:color w:val="2E74B5" w:themeColor="accent1" w:themeShade="BF"/>
      <w:sz w:val="28"/>
      <w:szCs w:val="28"/>
      <w:lang w:eastAsia="uk-UA"/>
    </w:rPr>
  </w:style>
  <w:style w:type="paragraph" w:styleId="5">
    <w:name w:val="heading 5"/>
    <w:basedOn w:val="a"/>
    <w:next w:val="a"/>
    <w:link w:val="50"/>
    <w:uiPriority w:val="9"/>
    <w:semiHidden/>
    <w:unhideWhenUsed/>
    <w:qFormat/>
    <w:rsid w:val="00E94576"/>
    <w:pPr>
      <w:keepNext/>
      <w:keepLines/>
      <w:numPr>
        <w:ilvl w:val="4"/>
        <w:numId w:val="47"/>
      </w:numPr>
      <w:spacing w:before="40" w:after="0" w:line="240" w:lineRule="auto"/>
      <w:outlineLvl w:val="4"/>
    </w:pPr>
    <w:rPr>
      <w:rFonts w:asciiTheme="majorHAnsi" w:eastAsiaTheme="majorEastAsia" w:hAnsiTheme="majorHAnsi" w:cstheme="majorBidi"/>
      <w:color w:val="2E74B5" w:themeColor="accent1" w:themeShade="BF"/>
      <w:sz w:val="28"/>
      <w:szCs w:val="28"/>
      <w:lang w:eastAsia="uk-UA"/>
    </w:rPr>
  </w:style>
  <w:style w:type="paragraph" w:styleId="6">
    <w:name w:val="heading 6"/>
    <w:basedOn w:val="a"/>
    <w:next w:val="a"/>
    <w:link w:val="60"/>
    <w:uiPriority w:val="9"/>
    <w:semiHidden/>
    <w:unhideWhenUsed/>
    <w:qFormat/>
    <w:rsid w:val="00E94576"/>
    <w:pPr>
      <w:keepNext/>
      <w:keepLines/>
      <w:numPr>
        <w:ilvl w:val="5"/>
        <w:numId w:val="47"/>
      </w:numPr>
      <w:spacing w:before="40" w:after="0" w:line="240" w:lineRule="auto"/>
      <w:outlineLvl w:val="5"/>
    </w:pPr>
    <w:rPr>
      <w:rFonts w:asciiTheme="majorHAnsi" w:eastAsiaTheme="majorEastAsia" w:hAnsiTheme="majorHAnsi" w:cstheme="majorBidi"/>
      <w:color w:val="1F4D78" w:themeColor="accent1" w:themeShade="7F"/>
      <w:sz w:val="28"/>
      <w:szCs w:val="28"/>
      <w:lang w:eastAsia="uk-UA"/>
    </w:rPr>
  </w:style>
  <w:style w:type="paragraph" w:styleId="7">
    <w:name w:val="heading 7"/>
    <w:basedOn w:val="a"/>
    <w:next w:val="a"/>
    <w:link w:val="70"/>
    <w:uiPriority w:val="9"/>
    <w:semiHidden/>
    <w:unhideWhenUsed/>
    <w:qFormat/>
    <w:rsid w:val="00E94576"/>
    <w:pPr>
      <w:keepNext/>
      <w:keepLines/>
      <w:numPr>
        <w:ilvl w:val="6"/>
        <w:numId w:val="47"/>
      </w:numPr>
      <w:spacing w:before="40" w:after="0" w:line="240" w:lineRule="auto"/>
      <w:outlineLvl w:val="6"/>
    </w:pPr>
    <w:rPr>
      <w:rFonts w:asciiTheme="majorHAnsi" w:eastAsiaTheme="majorEastAsia" w:hAnsiTheme="majorHAnsi" w:cstheme="majorBidi"/>
      <w:i/>
      <w:iCs/>
      <w:color w:val="1F4D78" w:themeColor="accent1" w:themeShade="7F"/>
      <w:sz w:val="28"/>
      <w:szCs w:val="28"/>
      <w:lang w:eastAsia="uk-UA"/>
    </w:rPr>
  </w:style>
  <w:style w:type="paragraph" w:styleId="8">
    <w:name w:val="heading 8"/>
    <w:basedOn w:val="a"/>
    <w:next w:val="a"/>
    <w:link w:val="80"/>
    <w:uiPriority w:val="9"/>
    <w:semiHidden/>
    <w:unhideWhenUsed/>
    <w:qFormat/>
    <w:rsid w:val="00E94576"/>
    <w:pPr>
      <w:keepNext/>
      <w:keepLines/>
      <w:numPr>
        <w:ilvl w:val="7"/>
        <w:numId w:val="47"/>
      </w:numPr>
      <w:spacing w:before="40" w:after="0" w:line="240" w:lineRule="auto"/>
      <w:outlineLvl w:val="7"/>
    </w:pPr>
    <w:rPr>
      <w:rFonts w:asciiTheme="majorHAnsi" w:eastAsiaTheme="majorEastAsia" w:hAnsiTheme="majorHAnsi" w:cstheme="majorBidi"/>
      <w:color w:val="272727" w:themeColor="text1" w:themeTint="D8"/>
      <w:sz w:val="21"/>
      <w:szCs w:val="21"/>
      <w:lang w:eastAsia="uk-UA"/>
    </w:rPr>
  </w:style>
  <w:style w:type="paragraph" w:styleId="9">
    <w:name w:val="heading 9"/>
    <w:basedOn w:val="a"/>
    <w:next w:val="a"/>
    <w:link w:val="90"/>
    <w:uiPriority w:val="9"/>
    <w:semiHidden/>
    <w:unhideWhenUsed/>
    <w:qFormat/>
    <w:rsid w:val="00E94576"/>
    <w:pPr>
      <w:keepNext/>
      <w:keepLines/>
      <w:numPr>
        <w:ilvl w:val="8"/>
        <w:numId w:val="47"/>
      </w:numPr>
      <w:spacing w:before="40" w:after="0" w:line="240" w:lineRule="auto"/>
      <w:outlineLvl w:val="8"/>
    </w:pPr>
    <w:rPr>
      <w:rFonts w:asciiTheme="majorHAnsi" w:eastAsiaTheme="majorEastAsia" w:hAnsiTheme="majorHAnsi" w:cstheme="majorBidi"/>
      <w:i/>
      <w:iCs/>
      <w:color w:val="272727" w:themeColor="text1" w:themeTint="D8"/>
      <w:sz w:val="21"/>
      <w:szCs w:val="21"/>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D0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000D08"/>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5">
    <w:name w:val="Звичайний (веб) Знак"/>
    <w:link w:val="a4"/>
    <w:uiPriority w:val="99"/>
    <w:locked/>
    <w:rsid w:val="00000D08"/>
    <w:rPr>
      <w:rFonts w:ascii="Times New Roman" w:eastAsiaTheme="minorEastAsia" w:hAnsi="Times New Roman" w:cs="Times New Roman"/>
      <w:sz w:val="24"/>
      <w:szCs w:val="24"/>
      <w:lang w:eastAsia="uk-UA"/>
    </w:rPr>
  </w:style>
  <w:style w:type="character" w:customStyle="1" w:styleId="rvts23">
    <w:name w:val="rvts23"/>
    <w:basedOn w:val="a0"/>
    <w:rsid w:val="00FD1911"/>
  </w:style>
  <w:style w:type="paragraph" w:customStyle="1" w:styleId="rvps7">
    <w:name w:val="rvps7"/>
    <w:basedOn w:val="a"/>
    <w:rsid w:val="00FD191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D1911"/>
  </w:style>
  <w:style w:type="paragraph" w:customStyle="1" w:styleId="rvps2">
    <w:name w:val="rvps2"/>
    <w:basedOn w:val="a"/>
    <w:qFormat/>
    <w:rsid w:val="00FD191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FD1911"/>
    <w:rPr>
      <w:color w:val="0000FF"/>
      <w:u w:val="single"/>
    </w:rPr>
  </w:style>
  <w:style w:type="character" w:customStyle="1" w:styleId="rvts46">
    <w:name w:val="rvts46"/>
    <w:basedOn w:val="a0"/>
    <w:rsid w:val="00FD1911"/>
  </w:style>
  <w:style w:type="character" w:customStyle="1" w:styleId="rvts11">
    <w:name w:val="rvts11"/>
    <w:basedOn w:val="a0"/>
    <w:rsid w:val="00FD1911"/>
  </w:style>
  <w:style w:type="paragraph" w:styleId="a7">
    <w:name w:val="List Paragraph"/>
    <w:aliases w:val="Bullets,Normal bullet 2,1 Буллет,Heading Bullet,Number normal,Number Normal,text bullet,List Numbers,Elenco Normale,List Paragraph - sub title,Абзац списку1"/>
    <w:basedOn w:val="a"/>
    <w:link w:val="a8"/>
    <w:uiPriority w:val="34"/>
    <w:qFormat/>
    <w:rsid w:val="005052D9"/>
    <w:pPr>
      <w:spacing w:line="256" w:lineRule="auto"/>
      <w:ind w:left="720"/>
      <w:contextualSpacing/>
    </w:pPr>
  </w:style>
  <w:style w:type="paragraph" w:styleId="a9">
    <w:name w:val="header"/>
    <w:basedOn w:val="a"/>
    <w:link w:val="aa"/>
    <w:uiPriority w:val="99"/>
    <w:unhideWhenUsed/>
    <w:rsid w:val="00C717F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C717F9"/>
  </w:style>
  <w:style w:type="paragraph" w:styleId="ab">
    <w:name w:val="footer"/>
    <w:basedOn w:val="a"/>
    <w:link w:val="ac"/>
    <w:uiPriority w:val="99"/>
    <w:unhideWhenUsed/>
    <w:rsid w:val="00C717F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C717F9"/>
  </w:style>
  <w:style w:type="character" w:styleId="ad">
    <w:name w:val="annotation reference"/>
    <w:basedOn w:val="a0"/>
    <w:uiPriority w:val="99"/>
    <w:unhideWhenUsed/>
    <w:qFormat/>
    <w:rsid w:val="00C630A2"/>
    <w:rPr>
      <w:sz w:val="16"/>
      <w:szCs w:val="16"/>
    </w:rPr>
  </w:style>
  <w:style w:type="paragraph" w:styleId="ae">
    <w:name w:val="annotation text"/>
    <w:basedOn w:val="a"/>
    <w:link w:val="af"/>
    <w:uiPriority w:val="99"/>
    <w:unhideWhenUsed/>
    <w:qFormat/>
    <w:rsid w:val="00C630A2"/>
    <w:pPr>
      <w:spacing w:line="240" w:lineRule="auto"/>
    </w:pPr>
    <w:rPr>
      <w:sz w:val="20"/>
      <w:szCs w:val="20"/>
    </w:rPr>
  </w:style>
  <w:style w:type="character" w:customStyle="1" w:styleId="af">
    <w:name w:val="Текст примітки Знак"/>
    <w:basedOn w:val="a0"/>
    <w:link w:val="ae"/>
    <w:uiPriority w:val="99"/>
    <w:qFormat/>
    <w:rsid w:val="00C630A2"/>
    <w:rPr>
      <w:sz w:val="20"/>
      <w:szCs w:val="20"/>
    </w:rPr>
  </w:style>
  <w:style w:type="paragraph" w:styleId="af0">
    <w:name w:val="annotation subject"/>
    <w:basedOn w:val="ae"/>
    <w:next w:val="ae"/>
    <w:link w:val="af1"/>
    <w:uiPriority w:val="99"/>
    <w:semiHidden/>
    <w:unhideWhenUsed/>
    <w:rsid w:val="00C630A2"/>
    <w:rPr>
      <w:b/>
      <w:bCs/>
    </w:rPr>
  </w:style>
  <w:style w:type="character" w:customStyle="1" w:styleId="af1">
    <w:name w:val="Тема примітки Знак"/>
    <w:basedOn w:val="af"/>
    <w:link w:val="af0"/>
    <w:uiPriority w:val="99"/>
    <w:semiHidden/>
    <w:rsid w:val="00C630A2"/>
    <w:rPr>
      <w:b/>
      <w:bCs/>
      <w:sz w:val="20"/>
      <w:szCs w:val="20"/>
    </w:rPr>
  </w:style>
  <w:style w:type="paragraph" w:styleId="af2">
    <w:name w:val="Balloon Text"/>
    <w:basedOn w:val="a"/>
    <w:link w:val="af3"/>
    <w:uiPriority w:val="99"/>
    <w:semiHidden/>
    <w:unhideWhenUsed/>
    <w:rsid w:val="00C630A2"/>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630A2"/>
    <w:rPr>
      <w:rFonts w:ascii="Segoe UI" w:hAnsi="Segoe UI" w:cs="Segoe UI"/>
      <w:sz w:val="18"/>
      <w:szCs w:val="18"/>
    </w:rPr>
  </w:style>
  <w:style w:type="paragraph" w:styleId="af4">
    <w:name w:val="footnote text"/>
    <w:basedOn w:val="a"/>
    <w:link w:val="af5"/>
    <w:uiPriority w:val="99"/>
    <w:semiHidden/>
    <w:unhideWhenUsed/>
    <w:rsid w:val="00027999"/>
    <w:pPr>
      <w:spacing w:after="0" w:line="240" w:lineRule="auto"/>
    </w:pPr>
    <w:rPr>
      <w:sz w:val="20"/>
      <w:szCs w:val="20"/>
    </w:rPr>
  </w:style>
  <w:style w:type="character" w:customStyle="1" w:styleId="af5">
    <w:name w:val="Текст виноски Знак"/>
    <w:basedOn w:val="a0"/>
    <w:link w:val="af4"/>
    <w:uiPriority w:val="99"/>
    <w:semiHidden/>
    <w:rsid w:val="00027999"/>
    <w:rPr>
      <w:sz w:val="20"/>
      <w:szCs w:val="20"/>
    </w:rPr>
  </w:style>
  <w:style w:type="character" w:styleId="af6">
    <w:name w:val="footnote reference"/>
    <w:basedOn w:val="a0"/>
    <w:uiPriority w:val="99"/>
    <w:semiHidden/>
    <w:unhideWhenUsed/>
    <w:rsid w:val="00027999"/>
    <w:rPr>
      <w:vertAlign w:val="superscript"/>
    </w:rPr>
  </w:style>
  <w:style w:type="character" w:customStyle="1" w:styleId="a8">
    <w:name w:val="Абзац списку Знак"/>
    <w:aliases w:val="Bullets Знак,Normal bullet 2 Знак,1 Буллет Знак,Heading Bullet Знак,Number normal Знак,Number Normal Знак,text bullet Знак,List Numbers Знак,Elenco Normale Знак,List Paragraph - sub title Знак,Абзац списку1 Знак"/>
    <w:link w:val="a7"/>
    <w:uiPriority w:val="34"/>
    <w:qFormat/>
    <w:locked/>
    <w:rsid w:val="00015F67"/>
  </w:style>
  <w:style w:type="paragraph" w:customStyle="1" w:styleId="Default">
    <w:name w:val="Default"/>
    <w:rsid w:val="0095323E"/>
    <w:pPr>
      <w:autoSpaceDE w:val="0"/>
      <w:autoSpaceDN w:val="0"/>
      <w:adjustRightInd w:val="0"/>
      <w:spacing w:after="0" w:line="240" w:lineRule="auto"/>
      <w:jc w:val="both"/>
    </w:pPr>
    <w:rPr>
      <w:rFonts w:ascii="Times New Roman" w:hAnsi="Times New Roman" w:cs="Times New Roman"/>
      <w:color w:val="000000"/>
      <w:sz w:val="24"/>
      <w:szCs w:val="24"/>
    </w:rPr>
  </w:style>
  <w:style w:type="numbering" w:customStyle="1" w:styleId="1">
    <w:name w:val="Стиль1"/>
    <w:uiPriority w:val="99"/>
    <w:rsid w:val="00196466"/>
    <w:pPr>
      <w:numPr>
        <w:numId w:val="12"/>
      </w:numPr>
    </w:pPr>
  </w:style>
  <w:style w:type="character" w:styleId="af7">
    <w:name w:val="Strong"/>
    <w:basedOn w:val="a0"/>
    <w:uiPriority w:val="22"/>
    <w:qFormat/>
    <w:rsid w:val="007A4BE0"/>
    <w:rPr>
      <w:b/>
      <w:bCs/>
    </w:rPr>
  </w:style>
  <w:style w:type="numbering" w:customStyle="1" w:styleId="110">
    <w:name w:val="Стиль11"/>
    <w:uiPriority w:val="99"/>
    <w:rsid w:val="00D078E2"/>
  </w:style>
  <w:style w:type="character" w:styleId="af8">
    <w:name w:val="FollowedHyperlink"/>
    <w:basedOn w:val="a0"/>
    <w:uiPriority w:val="99"/>
    <w:semiHidden/>
    <w:unhideWhenUsed/>
    <w:rsid w:val="001F1A91"/>
    <w:rPr>
      <w:color w:val="954F72" w:themeColor="followedHyperlink"/>
      <w:u w:val="single"/>
    </w:rPr>
  </w:style>
  <w:style w:type="paragraph" w:customStyle="1" w:styleId="tj">
    <w:name w:val="tj"/>
    <w:basedOn w:val="a"/>
    <w:rsid w:val="001F6B7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1F6B7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057FE1"/>
  </w:style>
  <w:style w:type="character" w:customStyle="1" w:styleId="11">
    <w:name w:val="Заголовок 1 Знак"/>
    <w:basedOn w:val="a0"/>
    <w:link w:val="10"/>
    <w:uiPriority w:val="9"/>
    <w:rsid w:val="00E94576"/>
    <w:rPr>
      <w:rFonts w:asciiTheme="majorHAnsi" w:eastAsiaTheme="majorEastAsia" w:hAnsiTheme="majorHAnsi" w:cstheme="majorBidi"/>
      <w:color w:val="2E74B5" w:themeColor="accent1" w:themeShade="BF"/>
      <w:sz w:val="32"/>
      <w:szCs w:val="32"/>
      <w:lang w:eastAsia="uk-UA"/>
    </w:rPr>
  </w:style>
  <w:style w:type="character" w:customStyle="1" w:styleId="20">
    <w:name w:val="Заголовок 2 Знак"/>
    <w:basedOn w:val="a0"/>
    <w:link w:val="2"/>
    <w:uiPriority w:val="9"/>
    <w:rsid w:val="00E9457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94576"/>
    <w:rPr>
      <w:rFonts w:asciiTheme="majorHAnsi" w:eastAsiaTheme="majorEastAsia" w:hAnsiTheme="majorHAnsi" w:cstheme="majorBidi"/>
      <w:color w:val="1F4D78" w:themeColor="accent1" w:themeShade="7F"/>
      <w:sz w:val="24"/>
      <w:szCs w:val="24"/>
      <w:lang w:eastAsia="uk-UA"/>
    </w:rPr>
  </w:style>
  <w:style w:type="character" w:customStyle="1" w:styleId="40">
    <w:name w:val="Заголовок 4 Знак"/>
    <w:basedOn w:val="a0"/>
    <w:link w:val="4"/>
    <w:uiPriority w:val="9"/>
    <w:semiHidden/>
    <w:rsid w:val="00E94576"/>
    <w:rPr>
      <w:rFonts w:asciiTheme="majorHAnsi" w:eastAsiaTheme="majorEastAsia" w:hAnsiTheme="majorHAnsi" w:cstheme="majorBidi"/>
      <w:i/>
      <w:iCs/>
      <w:color w:val="2E74B5" w:themeColor="accent1" w:themeShade="BF"/>
      <w:sz w:val="28"/>
      <w:szCs w:val="28"/>
      <w:lang w:eastAsia="uk-UA"/>
    </w:rPr>
  </w:style>
  <w:style w:type="character" w:customStyle="1" w:styleId="50">
    <w:name w:val="Заголовок 5 Знак"/>
    <w:basedOn w:val="a0"/>
    <w:link w:val="5"/>
    <w:uiPriority w:val="9"/>
    <w:semiHidden/>
    <w:rsid w:val="00E94576"/>
    <w:rPr>
      <w:rFonts w:asciiTheme="majorHAnsi" w:eastAsiaTheme="majorEastAsia" w:hAnsiTheme="majorHAnsi" w:cstheme="majorBidi"/>
      <w:color w:val="2E74B5" w:themeColor="accent1" w:themeShade="BF"/>
      <w:sz w:val="28"/>
      <w:szCs w:val="28"/>
      <w:lang w:eastAsia="uk-UA"/>
    </w:rPr>
  </w:style>
  <w:style w:type="character" w:customStyle="1" w:styleId="60">
    <w:name w:val="Заголовок 6 Знак"/>
    <w:basedOn w:val="a0"/>
    <w:link w:val="6"/>
    <w:uiPriority w:val="9"/>
    <w:semiHidden/>
    <w:rsid w:val="00E94576"/>
    <w:rPr>
      <w:rFonts w:asciiTheme="majorHAnsi" w:eastAsiaTheme="majorEastAsia" w:hAnsiTheme="majorHAnsi" w:cstheme="majorBidi"/>
      <w:color w:val="1F4D78" w:themeColor="accent1" w:themeShade="7F"/>
      <w:sz w:val="28"/>
      <w:szCs w:val="28"/>
      <w:lang w:eastAsia="uk-UA"/>
    </w:rPr>
  </w:style>
  <w:style w:type="character" w:customStyle="1" w:styleId="70">
    <w:name w:val="Заголовок 7 Знак"/>
    <w:basedOn w:val="a0"/>
    <w:link w:val="7"/>
    <w:uiPriority w:val="9"/>
    <w:semiHidden/>
    <w:rsid w:val="00E94576"/>
    <w:rPr>
      <w:rFonts w:asciiTheme="majorHAnsi" w:eastAsiaTheme="majorEastAsia" w:hAnsiTheme="majorHAnsi" w:cstheme="majorBidi"/>
      <w:i/>
      <w:iCs/>
      <w:color w:val="1F4D78" w:themeColor="accent1" w:themeShade="7F"/>
      <w:sz w:val="28"/>
      <w:szCs w:val="28"/>
      <w:lang w:eastAsia="uk-UA"/>
    </w:rPr>
  </w:style>
  <w:style w:type="character" w:customStyle="1" w:styleId="80">
    <w:name w:val="Заголовок 8 Знак"/>
    <w:basedOn w:val="a0"/>
    <w:link w:val="8"/>
    <w:uiPriority w:val="9"/>
    <w:semiHidden/>
    <w:rsid w:val="00E94576"/>
    <w:rPr>
      <w:rFonts w:asciiTheme="majorHAnsi" w:eastAsiaTheme="majorEastAsia" w:hAnsiTheme="majorHAnsi" w:cstheme="majorBidi"/>
      <w:color w:val="272727" w:themeColor="text1" w:themeTint="D8"/>
      <w:sz w:val="21"/>
      <w:szCs w:val="21"/>
      <w:lang w:eastAsia="uk-UA"/>
    </w:rPr>
  </w:style>
  <w:style w:type="character" w:customStyle="1" w:styleId="90">
    <w:name w:val="Заголовок 9 Знак"/>
    <w:basedOn w:val="a0"/>
    <w:link w:val="9"/>
    <w:uiPriority w:val="9"/>
    <w:semiHidden/>
    <w:rsid w:val="00E94576"/>
    <w:rPr>
      <w:rFonts w:asciiTheme="majorHAnsi" w:eastAsiaTheme="majorEastAsia" w:hAnsiTheme="majorHAnsi" w:cstheme="majorBidi"/>
      <w:i/>
      <w:iCs/>
      <w:color w:val="272727" w:themeColor="text1" w:themeTint="D8"/>
      <w:sz w:val="21"/>
      <w:szCs w:val="21"/>
      <w:lang w:eastAsia="uk-UA"/>
    </w:rPr>
  </w:style>
  <w:style w:type="character" w:customStyle="1" w:styleId="rvts9">
    <w:name w:val="rvts9"/>
    <w:basedOn w:val="a0"/>
    <w:rsid w:val="00357441"/>
  </w:style>
  <w:style w:type="character" w:styleId="af9">
    <w:name w:val="Emphasis"/>
    <w:basedOn w:val="a0"/>
    <w:uiPriority w:val="20"/>
    <w:qFormat/>
    <w:rsid w:val="0084288E"/>
    <w:rPr>
      <w:i/>
      <w:iCs/>
    </w:rPr>
  </w:style>
  <w:style w:type="paragraph" w:styleId="afa">
    <w:name w:val="Revision"/>
    <w:hidden/>
    <w:uiPriority w:val="99"/>
    <w:semiHidden/>
    <w:rsid w:val="00D577CB"/>
    <w:pPr>
      <w:spacing w:after="0" w:line="240" w:lineRule="auto"/>
    </w:pPr>
  </w:style>
  <w:style w:type="character" w:customStyle="1" w:styleId="txt-gl">
    <w:name w:val="txt-gl"/>
    <w:basedOn w:val="a0"/>
    <w:rsid w:val="005B1CFC"/>
  </w:style>
  <w:style w:type="table" w:customStyle="1" w:styleId="12">
    <w:name w:val="Сітка таблиці1"/>
    <w:basedOn w:val="a1"/>
    <w:next w:val="a3"/>
    <w:uiPriority w:val="39"/>
    <w:rsid w:val="005C66A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3"/>
    <w:uiPriority w:val="39"/>
    <w:rsid w:val="0063666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3"/>
    <w:uiPriority w:val="39"/>
    <w:rsid w:val="009938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3"/>
    <w:uiPriority w:val="39"/>
    <w:rsid w:val="009938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3"/>
    <w:uiPriority w:val="39"/>
    <w:rsid w:val="003967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a1"/>
    <w:next w:val="a3"/>
    <w:uiPriority w:val="39"/>
    <w:rsid w:val="0006616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link w:val="afc"/>
    <w:uiPriority w:val="10"/>
    <w:qFormat/>
    <w:rsid w:val="00AD340D"/>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c">
    <w:name w:val="Назва Знак"/>
    <w:basedOn w:val="a0"/>
    <w:link w:val="afb"/>
    <w:uiPriority w:val="10"/>
    <w:rsid w:val="00AD340D"/>
    <w:rPr>
      <w:rFonts w:ascii="Times New Roman" w:eastAsia="Times New Roman" w:hAnsi="Times New Roman" w:cs="Times New Roman"/>
      <w:b/>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762">
      <w:bodyDiv w:val="1"/>
      <w:marLeft w:val="0"/>
      <w:marRight w:val="0"/>
      <w:marTop w:val="0"/>
      <w:marBottom w:val="0"/>
      <w:divBdr>
        <w:top w:val="none" w:sz="0" w:space="0" w:color="auto"/>
        <w:left w:val="none" w:sz="0" w:space="0" w:color="auto"/>
        <w:bottom w:val="none" w:sz="0" w:space="0" w:color="auto"/>
        <w:right w:val="none" w:sz="0" w:space="0" w:color="auto"/>
      </w:divBdr>
    </w:div>
    <w:div w:id="32199162">
      <w:bodyDiv w:val="1"/>
      <w:marLeft w:val="0"/>
      <w:marRight w:val="0"/>
      <w:marTop w:val="0"/>
      <w:marBottom w:val="0"/>
      <w:divBdr>
        <w:top w:val="none" w:sz="0" w:space="0" w:color="auto"/>
        <w:left w:val="none" w:sz="0" w:space="0" w:color="auto"/>
        <w:bottom w:val="none" w:sz="0" w:space="0" w:color="auto"/>
        <w:right w:val="none" w:sz="0" w:space="0" w:color="auto"/>
      </w:divBdr>
    </w:div>
    <w:div w:id="84569777">
      <w:bodyDiv w:val="1"/>
      <w:marLeft w:val="0"/>
      <w:marRight w:val="0"/>
      <w:marTop w:val="0"/>
      <w:marBottom w:val="0"/>
      <w:divBdr>
        <w:top w:val="none" w:sz="0" w:space="0" w:color="auto"/>
        <w:left w:val="none" w:sz="0" w:space="0" w:color="auto"/>
        <w:bottom w:val="none" w:sz="0" w:space="0" w:color="auto"/>
        <w:right w:val="none" w:sz="0" w:space="0" w:color="auto"/>
      </w:divBdr>
    </w:div>
    <w:div w:id="118840295">
      <w:bodyDiv w:val="1"/>
      <w:marLeft w:val="0"/>
      <w:marRight w:val="0"/>
      <w:marTop w:val="0"/>
      <w:marBottom w:val="0"/>
      <w:divBdr>
        <w:top w:val="none" w:sz="0" w:space="0" w:color="auto"/>
        <w:left w:val="none" w:sz="0" w:space="0" w:color="auto"/>
        <w:bottom w:val="none" w:sz="0" w:space="0" w:color="auto"/>
        <w:right w:val="none" w:sz="0" w:space="0" w:color="auto"/>
      </w:divBdr>
    </w:div>
    <w:div w:id="121195775">
      <w:bodyDiv w:val="1"/>
      <w:marLeft w:val="0"/>
      <w:marRight w:val="0"/>
      <w:marTop w:val="0"/>
      <w:marBottom w:val="0"/>
      <w:divBdr>
        <w:top w:val="none" w:sz="0" w:space="0" w:color="auto"/>
        <w:left w:val="none" w:sz="0" w:space="0" w:color="auto"/>
        <w:bottom w:val="none" w:sz="0" w:space="0" w:color="auto"/>
        <w:right w:val="none" w:sz="0" w:space="0" w:color="auto"/>
      </w:divBdr>
    </w:div>
    <w:div w:id="160123963">
      <w:bodyDiv w:val="1"/>
      <w:marLeft w:val="0"/>
      <w:marRight w:val="0"/>
      <w:marTop w:val="0"/>
      <w:marBottom w:val="0"/>
      <w:divBdr>
        <w:top w:val="none" w:sz="0" w:space="0" w:color="auto"/>
        <w:left w:val="none" w:sz="0" w:space="0" w:color="auto"/>
        <w:bottom w:val="none" w:sz="0" w:space="0" w:color="auto"/>
        <w:right w:val="none" w:sz="0" w:space="0" w:color="auto"/>
      </w:divBdr>
    </w:div>
    <w:div w:id="201207841">
      <w:bodyDiv w:val="1"/>
      <w:marLeft w:val="0"/>
      <w:marRight w:val="0"/>
      <w:marTop w:val="0"/>
      <w:marBottom w:val="0"/>
      <w:divBdr>
        <w:top w:val="none" w:sz="0" w:space="0" w:color="auto"/>
        <w:left w:val="none" w:sz="0" w:space="0" w:color="auto"/>
        <w:bottom w:val="none" w:sz="0" w:space="0" w:color="auto"/>
        <w:right w:val="none" w:sz="0" w:space="0" w:color="auto"/>
      </w:divBdr>
    </w:div>
    <w:div w:id="209616296">
      <w:bodyDiv w:val="1"/>
      <w:marLeft w:val="0"/>
      <w:marRight w:val="0"/>
      <w:marTop w:val="0"/>
      <w:marBottom w:val="0"/>
      <w:divBdr>
        <w:top w:val="none" w:sz="0" w:space="0" w:color="auto"/>
        <w:left w:val="none" w:sz="0" w:space="0" w:color="auto"/>
        <w:bottom w:val="none" w:sz="0" w:space="0" w:color="auto"/>
        <w:right w:val="none" w:sz="0" w:space="0" w:color="auto"/>
      </w:divBdr>
    </w:div>
    <w:div w:id="218447145">
      <w:bodyDiv w:val="1"/>
      <w:marLeft w:val="0"/>
      <w:marRight w:val="0"/>
      <w:marTop w:val="0"/>
      <w:marBottom w:val="0"/>
      <w:divBdr>
        <w:top w:val="none" w:sz="0" w:space="0" w:color="auto"/>
        <w:left w:val="none" w:sz="0" w:space="0" w:color="auto"/>
        <w:bottom w:val="none" w:sz="0" w:space="0" w:color="auto"/>
        <w:right w:val="none" w:sz="0" w:space="0" w:color="auto"/>
      </w:divBdr>
    </w:div>
    <w:div w:id="231698096">
      <w:bodyDiv w:val="1"/>
      <w:marLeft w:val="0"/>
      <w:marRight w:val="0"/>
      <w:marTop w:val="0"/>
      <w:marBottom w:val="0"/>
      <w:divBdr>
        <w:top w:val="none" w:sz="0" w:space="0" w:color="auto"/>
        <w:left w:val="none" w:sz="0" w:space="0" w:color="auto"/>
        <w:bottom w:val="none" w:sz="0" w:space="0" w:color="auto"/>
        <w:right w:val="none" w:sz="0" w:space="0" w:color="auto"/>
      </w:divBdr>
      <w:divsChild>
        <w:div w:id="2042703909">
          <w:marLeft w:val="0"/>
          <w:marRight w:val="0"/>
          <w:marTop w:val="0"/>
          <w:marBottom w:val="0"/>
          <w:divBdr>
            <w:top w:val="none" w:sz="0" w:space="0" w:color="auto"/>
            <w:left w:val="none" w:sz="0" w:space="0" w:color="auto"/>
            <w:bottom w:val="none" w:sz="0" w:space="0" w:color="auto"/>
            <w:right w:val="none" w:sz="0" w:space="0" w:color="auto"/>
          </w:divBdr>
        </w:div>
      </w:divsChild>
    </w:div>
    <w:div w:id="259217015">
      <w:bodyDiv w:val="1"/>
      <w:marLeft w:val="0"/>
      <w:marRight w:val="0"/>
      <w:marTop w:val="0"/>
      <w:marBottom w:val="0"/>
      <w:divBdr>
        <w:top w:val="none" w:sz="0" w:space="0" w:color="auto"/>
        <w:left w:val="none" w:sz="0" w:space="0" w:color="auto"/>
        <w:bottom w:val="none" w:sz="0" w:space="0" w:color="auto"/>
        <w:right w:val="none" w:sz="0" w:space="0" w:color="auto"/>
      </w:divBdr>
    </w:div>
    <w:div w:id="263612144">
      <w:bodyDiv w:val="1"/>
      <w:marLeft w:val="0"/>
      <w:marRight w:val="0"/>
      <w:marTop w:val="0"/>
      <w:marBottom w:val="0"/>
      <w:divBdr>
        <w:top w:val="none" w:sz="0" w:space="0" w:color="auto"/>
        <w:left w:val="none" w:sz="0" w:space="0" w:color="auto"/>
        <w:bottom w:val="none" w:sz="0" w:space="0" w:color="auto"/>
        <w:right w:val="none" w:sz="0" w:space="0" w:color="auto"/>
      </w:divBdr>
    </w:div>
    <w:div w:id="278073484">
      <w:bodyDiv w:val="1"/>
      <w:marLeft w:val="0"/>
      <w:marRight w:val="0"/>
      <w:marTop w:val="0"/>
      <w:marBottom w:val="0"/>
      <w:divBdr>
        <w:top w:val="none" w:sz="0" w:space="0" w:color="auto"/>
        <w:left w:val="none" w:sz="0" w:space="0" w:color="auto"/>
        <w:bottom w:val="none" w:sz="0" w:space="0" w:color="auto"/>
        <w:right w:val="none" w:sz="0" w:space="0" w:color="auto"/>
      </w:divBdr>
    </w:div>
    <w:div w:id="339242321">
      <w:bodyDiv w:val="1"/>
      <w:marLeft w:val="0"/>
      <w:marRight w:val="0"/>
      <w:marTop w:val="0"/>
      <w:marBottom w:val="0"/>
      <w:divBdr>
        <w:top w:val="none" w:sz="0" w:space="0" w:color="auto"/>
        <w:left w:val="none" w:sz="0" w:space="0" w:color="auto"/>
        <w:bottom w:val="none" w:sz="0" w:space="0" w:color="auto"/>
        <w:right w:val="none" w:sz="0" w:space="0" w:color="auto"/>
      </w:divBdr>
    </w:div>
    <w:div w:id="368142959">
      <w:bodyDiv w:val="1"/>
      <w:marLeft w:val="0"/>
      <w:marRight w:val="0"/>
      <w:marTop w:val="0"/>
      <w:marBottom w:val="0"/>
      <w:divBdr>
        <w:top w:val="none" w:sz="0" w:space="0" w:color="auto"/>
        <w:left w:val="none" w:sz="0" w:space="0" w:color="auto"/>
        <w:bottom w:val="none" w:sz="0" w:space="0" w:color="auto"/>
        <w:right w:val="none" w:sz="0" w:space="0" w:color="auto"/>
      </w:divBdr>
    </w:div>
    <w:div w:id="369040361">
      <w:bodyDiv w:val="1"/>
      <w:marLeft w:val="0"/>
      <w:marRight w:val="0"/>
      <w:marTop w:val="0"/>
      <w:marBottom w:val="0"/>
      <w:divBdr>
        <w:top w:val="none" w:sz="0" w:space="0" w:color="auto"/>
        <w:left w:val="none" w:sz="0" w:space="0" w:color="auto"/>
        <w:bottom w:val="none" w:sz="0" w:space="0" w:color="auto"/>
        <w:right w:val="none" w:sz="0" w:space="0" w:color="auto"/>
      </w:divBdr>
    </w:div>
    <w:div w:id="376469998">
      <w:bodyDiv w:val="1"/>
      <w:marLeft w:val="0"/>
      <w:marRight w:val="0"/>
      <w:marTop w:val="0"/>
      <w:marBottom w:val="0"/>
      <w:divBdr>
        <w:top w:val="none" w:sz="0" w:space="0" w:color="auto"/>
        <w:left w:val="none" w:sz="0" w:space="0" w:color="auto"/>
        <w:bottom w:val="none" w:sz="0" w:space="0" w:color="auto"/>
        <w:right w:val="none" w:sz="0" w:space="0" w:color="auto"/>
      </w:divBdr>
    </w:div>
    <w:div w:id="379715967">
      <w:bodyDiv w:val="1"/>
      <w:marLeft w:val="0"/>
      <w:marRight w:val="0"/>
      <w:marTop w:val="0"/>
      <w:marBottom w:val="0"/>
      <w:divBdr>
        <w:top w:val="none" w:sz="0" w:space="0" w:color="auto"/>
        <w:left w:val="none" w:sz="0" w:space="0" w:color="auto"/>
        <w:bottom w:val="none" w:sz="0" w:space="0" w:color="auto"/>
        <w:right w:val="none" w:sz="0" w:space="0" w:color="auto"/>
      </w:divBdr>
    </w:div>
    <w:div w:id="395054797">
      <w:bodyDiv w:val="1"/>
      <w:marLeft w:val="0"/>
      <w:marRight w:val="0"/>
      <w:marTop w:val="0"/>
      <w:marBottom w:val="0"/>
      <w:divBdr>
        <w:top w:val="none" w:sz="0" w:space="0" w:color="auto"/>
        <w:left w:val="none" w:sz="0" w:space="0" w:color="auto"/>
        <w:bottom w:val="none" w:sz="0" w:space="0" w:color="auto"/>
        <w:right w:val="none" w:sz="0" w:space="0" w:color="auto"/>
      </w:divBdr>
    </w:div>
    <w:div w:id="405107404">
      <w:bodyDiv w:val="1"/>
      <w:marLeft w:val="0"/>
      <w:marRight w:val="0"/>
      <w:marTop w:val="0"/>
      <w:marBottom w:val="0"/>
      <w:divBdr>
        <w:top w:val="none" w:sz="0" w:space="0" w:color="auto"/>
        <w:left w:val="none" w:sz="0" w:space="0" w:color="auto"/>
        <w:bottom w:val="none" w:sz="0" w:space="0" w:color="auto"/>
        <w:right w:val="none" w:sz="0" w:space="0" w:color="auto"/>
      </w:divBdr>
    </w:div>
    <w:div w:id="473565938">
      <w:bodyDiv w:val="1"/>
      <w:marLeft w:val="0"/>
      <w:marRight w:val="0"/>
      <w:marTop w:val="0"/>
      <w:marBottom w:val="0"/>
      <w:divBdr>
        <w:top w:val="none" w:sz="0" w:space="0" w:color="auto"/>
        <w:left w:val="none" w:sz="0" w:space="0" w:color="auto"/>
        <w:bottom w:val="none" w:sz="0" w:space="0" w:color="auto"/>
        <w:right w:val="none" w:sz="0" w:space="0" w:color="auto"/>
      </w:divBdr>
    </w:div>
    <w:div w:id="556598279">
      <w:bodyDiv w:val="1"/>
      <w:marLeft w:val="0"/>
      <w:marRight w:val="0"/>
      <w:marTop w:val="0"/>
      <w:marBottom w:val="0"/>
      <w:divBdr>
        <w:top w:val="none" w:sz="0" w:space="0" w:color="auto"/>
        <w:left w:val="none" w:sz="0" w:space="0" w:color="auto"/>
        <w:bottom w:val="none" w:sz="0" w:space="0" w:color="auto"/>
        <w:right w:val="none" w:sz="0" w:space="0" w:color="auto"/>
      </w:divBdr>
    </w:div>
    <w:div w:id="584462837">
      <w:bodyDiv w:val="1"/>
      <w:marLeft w:val="0"/>
      <w:marRight w:val="0"/>
      <w:marTop w:val="0"/>
      <w:marBottom w:val="0"/>
      <w:divBdr>
        <w:top w:val="none" w:sz="0" w:space="0" w:color="auto"/>
        <w:left w:val="none" w:sz="0" w:space="0" w:color="auto"/>
        <w:bottom w:val="none" w:sz="0" w:space="0" w:color="auto"/>
        <w:right w:val="none" w:sz="0" w:space="0" w:color="auto"/>
      </w:divBdr>
    </w:div>
    <w:div w:id="635531240">
      <w:bodyDiv w:val="1"/>
      <w:marLeft w:val="0"/>
      <w:marRight w:val="0"/>
      <w:marTop w:val="0"/>
      <w:marBottom w:val="0"/>
      <w:divBdr>
        <w:top w:val="none" w:sz="0" w:space="0" w:color="auto"/>
        <w:left w:val="none" w:sz="0" w:space="0" w:color="auto"/>
        <w:bottom w:val="none" w:sz="0" w:space="0" w:color="auto"/>
        <w:right w:val="none" w:sz="0" w:space="0" w:color="auto"/>
      </w:divBdr>
    </w:div>
    <w:div w:id="637029548">
      <w:bodyDiv w:val="1"/>
      <w:marLeft w:val="0"/>
      <w:marRight w:val="0"/>
      <w:marTop w:val="0"/>
      <w:marBottom w:val="0"/>
      <w:divBdr>
        <w:top w:val="none" w:sz="0" w:space="0" w:color="auto"/>
        <w:left w:val="none" w:sz="0" w:space="0" w:color="auto"/>
        <w:bottom w:val="none" w:sz="0" w:space="0" w:color="auto"/>
        <w:right w:val="none" w:sz="0" w:space="0" w:color="auto"/>
      </w:divBdr>
    </w:div>
    <w:div w:id="639261271">
      <w:bodyDiv w:val="1"/>
      <w:marLeft w:val="0"/>
      <w:marRight w:val="0"/>
      <w:marTop w:val="0"/>
      <w:marBottom w:val="0"/>
      <w:divBdr>
        <w:top w:val="none" w:sz="0" w:space="0" w:color="auto"/>
        <w:left w:val="none" w:sz="0" w:space="0" w:color="auto"/>
        <w:bottom w:val="none" w:sz="0" w:space="0" w:color="auto"/>
        <w:right w:val="none" w:sz="0" w:space="0" w:color="auto"/>
      </w:divBdr>
    </w:div>
    <w:div w:id="693309207">
      <w:bodyDiv w:val="1"/>
      <w:marLeft w:val="0"/>
      <w:marRight w:val="0"/>
      <w:marTop w:val="0"/>
      <w:marBottom w:val="0"/>
      <w:divBdr>
        <w:top w:val="none" w:sz="0" w:space="0" w:color="auto"/>
        <w:left w:val="none" w:sz="0" w:space="0" w:color="auto"/>
        <w:bottom w:val="none" w:sz="0" w:space="0" w:color="auto"/>
        <w:right w:val="none" w:sz="0" w:space="0" w:color="auto"/>
      </w:divBdr>
    </w:div>
    <w:div w:id="703797226">
      <w:bodyDiv w:val="1"/>
      <w:marLeft w:val="0"/>
      <w:marRight w:val="0"/>
      <w:marTop w:val="0"/>
      <w:marBottom w:val="0"/>
      <w:divBdr>
        <w:top w:val="none" w:sz="0" w:space="0" w:color="auto"/>
        <w:left w:val="none" w:sz="0" w:space="0" w:color="auto"/>
        <w:bottom w:val="none" w:sz="0" w:space="0" w:color="auto"/>
        <w:right w:val="none" w:sz="0" w:space="0" w:color="auto"/>
      </w:divBdr>
    </w:div>
    <w:div w:id="766654054">
      <w:bodyDiv w:val="1"/>
      <w:marLeft w:val="0"/>
      <w:marRight w:val="0"/>
      <w:marTop w:val="0"/>
      <w:marBottom w:val="0"/>
      <w:divBdr>
        <w:top w:val="none" w:sz="0" w:space="0" w:color="auto"/>
        <w:left w:val="none" w:sz="0" w:space="0" w:color="auto"/>
        <w:bottom w:val="none" w:sz="0" w:space="0" w:color="auto"/>
        <w:right w:val="none" w:sz="0" w:space="0" w:color="auto"/>
      </w:divBdr>
    </w:div>
    <w:div w:id="773406552">
      <w:bodyDiv w:val="1"/>
      <w:marLeft w:val="0"/>
      <w:marRight w:val="0"/>
      <w:marTop w:val="0"/>
      <w:marBottom w:val="0"/>
      <w:divBdr>
        <w:top w:val="none" w:sz="0" w:space="0" w:color="auto"/>
        <w:left w:val="none" w:sz="0" w:space="0" w:color="auto"/>
        <w:bottom w:val="none" w:sz="0" w:space="0" w:color="auto"/>
        <w:right w:val="none" w:sz="0" w:space="0" w:color="auto"/>
      </w:divBdr>
    </w:div>
    <w:div w:id="814640602">
      <w:bodyDiv w:val="1"/>
      <w:marLeft w:val="0"/>
      <w:marRight w:val="0"/>
      <w:marTop w:val="0"/>
      <w:marBottom w:val="0"/>
      <w:divBdr>
        <w:top w:val="none" w:sz="0" w:space="0" w:color="auto"/>
        <w:left w:val="none" w:sz="0" w:space="0" w:color="auto"/>
        <w:bottom w:val="none" w:sz="0" w:space="0" w:color="auto"/>
        <w:right w:val="none" w:sz="0" w:space="0" w:color="auto"/>
      </w:divBdr>
    </w:div>
    <w:div w:id="846749761">
      <w:bodyDiv w:val="1"/>
      <w:marLeft w:val="0"/>
      <w:marRight w:val="0"/>
      <w:marTop w:val="0"/>
      <w:marBottom w:val="0"/>
      <w:divBdr>
        <w:top w:val="none" w:sz="0" w:space="0" w:color="auto"/>
        <w:left w:val="none" w:sz="0" w:space="0" w:color="auto"/>
        <w:bottom w:val="none" w:sz="0" w:space="0" w:color="auto"/>
        <w:right w:val="none" w:sz="0" w:space="0" w:color="auto"/>
      </w:divBdr>
    </w:div>
    <w:div w:id="888148945">
      <w:bodyDiv w:val="1"/>
      <w:marLeft w:val="0"/>
      <w:marRight w:val="0"/>
      <w:marTop w:val="0"/>
      <w:marBottom w:val="0"/>
      <w:divBdr>
        <w:top w:val="none" w:sz="0" w:space="0" w:color="auto"/>
        <w:left w:val="none" w:sz="0" w:space="0" w:color="auto"/>
        <w:bottom w:val="none" w:sz="0" w:space="0" w:color="auto"/>
        <w:right w:val="none" w:sz="0" w:space="0" w:color="auto"/>
      </w:divBdr>
    </w:div>
    <w:div w:id="974062067">
      <w:bodyDiv w:val="1"/>
      <w:marLeft w:val="0"/>
      <w:marRight w:val="0"/>
      <w:marTop w:val="0"/>
      <w:marBottom w:val="0"/>
      <w:divBdr>
        <w:top w:val="none" w:sz="0" w:space="0" w:color="auto"/>
        <w:left w:val="none" w:sz="0" w:space="0" w:color="auto"/>
        <w:bottom w:val="none" w:sz="0" w:space="0" w:color="auto"/>
        <w:right w:val="none" w:sz="0" w:space="0" w:color="auto"/>
      </w:divBdr>
    </w:div>
    <w:div w:id="990446998">
      <w:bodyDiv w:val="1"/>
      <w:marLeft w:val="0"/>
      <w:marRight w:val="0"/>
      <w:marTop w:val="0"/>
      <w:marBottom w:val="0"/>
      <w:divBdr>
        <w:top w:val="none" w:sz="0" w:space="0" w:color="auto"/>
        <w:left w:val="none" w:sz="0" w:space="0" w:color="auto"/>
        <w:bottom w:val="none" w:sz="0" w:space="0" w:color="auto"/>
        <w:right w:val="none" w:sz="0" w:space="0" w:color="auto"/>
      </w:divBdr>
    </w:div>
    <w:div w:id="1058089261">
      <w:bodyDiv w:val="1"/>
      <w:marLeft w:val="0"/>
      <w:marRight w:val="0"/>
      <w:marTop w:val="0"/>
      <w:marBottom w:val="0"/>
      <w:divBdr>
        <w:top w:val="none" w:sz="0" w:space="0" w:color="auto"/>
        <w:left w:val="none" w:sz="0" w:space="0" w:color="auto"/>
        <w:bottom w:val="none" w:sz="0" w:space="0" w:color="auto"/>
        <w:right w:val="none" w:sz="0" w:space="0" w:color="auto"/>
      </w:divBdr>
    </w:div>
    <w:div w:id="1075006161">
      <w:bodyDiv w:val="1"/>
      <w:marLeft w:val="0"/>
      <w:marRight w:val="0"/>
      <w:marTop w:val="0"/>
      <w:marBottom w:val="0"/>
      <w:divBdr>
        <w:top w:val="none" w:sz="0" w:space="0" w:color="auto"/>
        <w:left w:val="none" w:sz="0" w:space="0" w:color="auto"/>
        <w:bottom w:val="none" w:sz="0" w:space="0" w:color="auto"/>
        <w:right w:val="none" w:sz="0" w:space="0" w:color="auto"/>
      </w:divBdr>
    </w:div>
    <w:div w:id="1077704408">
      <w:bodyDiv w:val="1"/>
      <w:marLeft w:val="0"/>
      <w:marRight w:val="0"/>
      <w:marTop w:val="0"/>
      <w:marBottom w:val="0"/>
      <w:divBdr>
        <w:top w:val="none" w:sz="0" w:space="0" w:color="auto"/>
        <w:left w:val="none" w:sz="0" w:space="0" w:color="auto"/>
        <w:bottom w:val="none" w:sz="0" w:space="0" w:color="auto"/>
        <w:right w:val="none" w:sz="0" w:space="0" w:color="auto"/>
      </w:divBdr>
    </w:div>
    <w:div w:id="1087195381">
      <w:bodyDiv w:val="1"/>
      <w:marLeft w:val="0"/>
      <w:marRight w:val="0"/>
      <w:marTop w:val="0"/>
      <w:marBottom w:val="0"/>
      <w:divBdr>
        <w:top w:val="none" w:sz="0" w:space="0" w:color="auto"/>
        <w:left w:val="none" w:sz="0" w:space="0" w:color="auto"/>
        <w:bottom w:val="none" w:sz="0" w:space="0" w:color="auto"/>
        <w:right w:val="none" w:sz="0" w:space="0" w:color="auto"/>
      </w:divBdr>
    </w:div>
    <w:div w:id="1198078905">
      <w:bodyDiv w:val="1"/>
      <w:marLeft w:val="0"/>
      <w:marRight w:val="0"/>
      <w:marTop w:val="0"/>
      <w:marBottom w:val="0"/>
      <w:divBdr>
        <w:top w:val="none" w:sz="0" w:space="0" w:color="auto"/>
        <w:left w:val="none" w:sz="0" w:space="0" w:color="auto"/>
        <w:bottom w:val="none" w:sz="0" w:space="0" w:color="auto"/>
        <w:right w:val="none" w:sz="0" w:space="0" w:color="auto"/>
      </w:divBdr>
      <w:divsChild>
        <w:div w:id="140002988">
          <w:marLeft w:val="0"/>
          <w:marRight w:val="0"/>
          <w:marTop w:val="0"/>
          <w:marBottom w:val="0"/>
          <w:divBdr>
            <w:top w:val="none" w:sz="0" w:space="0" w:color="auto"/>
            <w:left w:val="none" w:sz="0" w:space="0" w:color="auto"/>
            <w:bottom w:val="none" w:sz="0" w:space="0" w:color="auto"/>
            <w:right w:val="none" w:sz="0" w:space="0" w:color="auto"/>
          </w:divBdr>
          <w:divsChild>
            <w:div w:id="1024284158">
              <w:marLeft w:val="0"/>
              <w:marRight w:val="0"/>
              <w:marTop w:val="0"/>
              <w:marBottom w:val="0"/>
              <w:divBdr>
                <w:top w:val="none" w:sz="0" w:space="0" w:color="auto"/>
                <w:left w:val="none" w:sz="0" w:space="0" w:color="auto"/>
                <w:bottom w:val="none" w:sz="0" w:space="0" w:color="auto"/>
                <w:right w:val="none" w:sz="0" w:space="0" w:color="auto"/>
              </w:divBdr>
            </w:div>
          </w:divsChild>
        </w:div>
        <w:div w:id="716321694">
          <w:marLeft w:val="0"/>
          <w:marRight w:val="0"/>
          <w:marTop w:val="0"/>
          <w:marBottom w:val="0"/>
          <w:divBdr>
            <w:top w:val="none" w:sz="0" w:space="0" w:color="auto"/>
            <w:left w:val="none" w:sz="0" w:space="0" w:color="auto"/>
            <w:bottom w:val="none" w:sz="0" w:space="0" w:color="auto"/>
            <w:right w:val="none" w:sz="0" w:space="0" w:color="auto"/>
          </w:divBdr>
          <w:divsChild>
            <w:div w:id="1961185503">
              <w:marLeft w:val="0"/>
              <w:marRight w:val="0"/>
              <w:marTop w:val="0"/>
              <w:marBottom w:val="0"/>
              <w:divBdr>
                <w:top w:val="none" w:sz="0" w:space="0" w:color="auto"/>
                <w:left w:val="none" w:sz="0" w:space="0" w:color="auto"/>
                <w:bottom w:val="none" w:sz="0" w:space="0" w:color="auto"/>
                <w:right w:val="none" w:sz="0" w:space="0" w:color="auto"/>
              </w:divBdr>
            </w:div>
          </w:divsChild>
        </w:div>
        <w:div w:id="1396050713">
          <w:marLeft w:val="0"/>
          <w:marRight w:val="0"/>
          <w:marTop w:val="0"/>
          <w:marBottom w:val="0"/>
          <w:divBdr>
            <w:top w:val="none" w:sz="0" w:space="0" w:color="auto"/>
            <w:left w:val="none" w:sz="0" w:space="0" w:color="auto"/>
            <w:bottom w:val="none" w:sz="0" w:space="0" w:color="auto"/>
            <w:right w:val="none" w:sz="0" w:space="0" w:color="auto"/>
          </w:divBdr>
          <w:divsChild>
            <w:div w:id="16676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8412">
      <w:bodyDiv w:val="1"/>
      <w:marLeft w:val="0"/>
      <w:marRight w:val="0"/>
      <w:marTop w:val="0"/>
      <w:marBottom w:val="0"/>
      <w:divBdr>
        <w:top w:val="none" w:sz="0" w:space="0" w:color="auto"/>
        <w:left w:val="none" w:sz="0" w:space="0" w:color="auto"/>
        <w:bottom w:val="none" w:sz="0" w:space="0" w:color="auto"/>
        <w:right w:val="none" w:sz="0" w:space="0" w:color="auto"/>
      </w:divBdr>
    </w:div>
    <w:div w:id="1238243651">
      <w:bodyDiv w:val="1"/>
      <w:marLeft w:val="0"/>
      <w:marRight w:val="0"/>
      <w:marTop w:val="0"/>
      <w:marBottom w:val="0"/>
      <w:divBdr>
        <w:top w:val="none" w:sz="0" w:space="0" w:color="auto"/>
        <w:left w:val="none" w:sz="0" w:space="0" w:color="auto"/>
        <w:bottom w:val="none" w:sz="0" w:space="0" w:color="auto"/>
        <w:right w:val="none" w:sz="0" w:space="0" w:color="auto"/>
      </w:divBdr>
    </w:div>
    <w:div w:id="1274744351">
      <w:bodyDiv w:val="1"/>
      <w:marLeft w:val="0"/>
      <w:marRight w:val="0"/>
      <w:marTop w:val="0"/>
      <w:marBottom w:val="0"/>
      <w:divBdr>
        <w:top w:val="none" w:sz="0" w:space="0" w:color="auto"/>
        <w:left w:val="none" w:sz="0" w:space="0" w:color="auto"/>
        <w:bottom w:val="none" w:sz="0" w:space="0" w:color="auto"/>
        <w:right w:val="none" w:sz="0" w:space="0" w:color="auto"/>
      </w:divBdr>
    </w:div>
    <w:div w:id="1275791059">
      <w:bodyDiv w:val="1"/>
      <w:marLeft w:val="0"/>
      <w:marRight w:val="0"/>
      <w:marTop w:val="0"/>
      <w:marBottom w:val="0"/>
      <w:divBdr>
        <w:top w:val="none" w:sz="0" w:space="0" w:color="auto"/>
        <w:left w:val="none" w:sz="0" w:space="0" w:color="auto"/>
        <w:bottom w:val="none" w:sz="0" w:space="0" w:color="auto"/>
        <w:right w:val="none" w:sz="0" w:space="0" w:color="auto"/>
      </w:divBdr>
    </w:div>
    <w:div w:id="1313212614">
      <w:bodyDiv w:val="1"/>
      <w:marLeft w:val="0"/>
      <w:marRight w:val="0"/>
      <w:marTop w:val="0"/>
      <w:marBottom w:val="0"/>
      <w:divBdr>
        <w:top w:val="none" w:sz="0" w:space="0" w:color="auto"/>
        <w:left w:val="none" w:sz="0" w:space="0" w:color="auto"/>
        <w:bottom w:val="none" w:sz="0" w:space="0" w:color="auto"/>
        <w:right w:val="none" w:sz="0" w:space="0" w:color="auto"/>
      </w:divBdr>
    </w:div>
    <w:div w:id="1315914813">
      <w:bodyDiv w:val="1"/>
      <w:marLeft w:val="0"/>
      <w:marRight w:val="0"/>
      <w:marTop w:val="0"/>
      <w:marBottom w:val="0"/>
      <w:divBdr>
        <w:top w:val="none" w:sz="0" w:space="0" w:color="auto"/>
        <w:left w:val="none" w:sz="0" w:space="0" w:color="auto"/>
        <w:bottom w:val="none" w:sz="0" w:space="0" w:color="auto"/>
        <w:right w:val="none" w:sz="0" w:space="0" w:color="auto"/>
      </w:divBdr>
    </w:div>
    <w:div w:id="1344357230">
      <w:bodyDiv w:val="1"/>
      <w:marLeft w:val="0"/>
      <w:marRight w:val="0"/>
      <w:marTop w:val="0"/>
      <w:marBottom w:val="0"/>
      <w:divBdr>
        <w:top w:val="none" w:sz="0" w:space="0" w:color="auto"/>
        <w:left w:val="none" w:sz="0" w:space="0" w:color="auto"/>
        <w:bottom w:val="none" w:sz="0" w:space="0" w:color="auto"/>
        <w:right w:val="none" w:sz="0" w:space="0" w:color="auto"/>
      </w:divBdr>
    </w:div>
    <w:div w:id="1532497713">
      <w:bodyDiv w:val="1"/>
      <w:marLeft w:val="0"/>
      <w:marRight w:val="0"/>
      <w:marTop w:val="0"/>
      <w:marBottom w:val="0"/>
      <w:divBdr>
        <w:top w:val="none" w:sz="0" w:space="0" w:color="auto"/>
        <w:left w:val="none" w:sz="0" w:space="0" w:color="auto"/>
        <w:bottom w:val="none" w:sz="0" w:space="0" w:color="auto"/>
        <w:right w:val="none" w:sz="0" w:space="0" w:color="auto"/>
      </w:divBdr>
    </w:div>
    <w:div w:id="1536695072">
      <w:bodyDiv w:val="1"/>
      <w:marLeft w:val="0"/>
      <w:marRight w:val="0"/>
      <w:marTop w:val="0"/>
      <w:marBottom w:val="0"/>
      <w:divBdr>
        <w:top w:val="none" w:sz="0" w:space="0" w:color="auto"/>
        <w:left w:val="none" w:sz="0" w:space="0" w:color="auto"/>
        <w:bottom w:val="none" w:sz="0" w:space="0" w:color="auto"/>
        <w:right w:val="none" w:sz="0" w:space="0" w:color="auto"/>
      </w:divBdr>
    </w:div>
    <w:div w:id="1549487812">
      <w:bodyDiv w:val="1"/>
      <w:marLeft w:val="0"/>
      <w:marRight w:val="0"/>
      <w:marTop w:val="0"/>
      <w:marBottom w:val="0"/>
      <w:divBdr>
        <w:top w:val="none" w:sz="0" w:space="0" w:color="auto"/>
        <w:left w:val="none" w:sz="0" w:space="0" w:color="auto"/>
        <w:bottom w:val="none" w:sz="0" w:space="0" w:color="auto"/>
        <w:right w:val="none" w:sz="0" w:space="0" w:color="auto"/>
      </w:divBdr>
    </w:div>
    <w:div w:id="1558592657">
      <w:bodyDiv w:val="1"/>
      <w:marLeft w:val="0"/>
      <w:marRight w:val="0"/>
      <w:marTop w:val="0"/>
      <w:marBottom w:val="0"/>
      <w:divBdr>
        <w:top w:val="none" w:sz="0" w:space="0" w:color="auto"/>
        <w:left w:val="none" w:sz="0" w:space="0" w:color="auto"/>
        <w:bottom w:val="none" w:sz="0" w:space="0" w:color="auto"/>
        <w:right w:val="none" w:sz="0" w:space="0" w:color="auto"/>
      </w:divBdr>
    </w:div>
    <w:div w:id="1563446991">
      <w:bodyDiv w:val="1"/>
      <w:marLeft w:val="0"/>
      <w:marRight w:val="0"/>
      <w:marTop w:val="0"/>
      <w:marBottom w:val="0"/>
      <w:divBdr>
        <w:top w:val="none" w:sz="0" w:space="0" w:color="auto"/>
        <w:left w:val="none" w:sz="0" w:space="0" w:color="auto"/>
        <w:bottom w:val="none" w:sz="0" w:space="0" w:color="auto"/>
        <w:right w:val="none" w:sz="0" w:space="0" w:color="auto"/>
      </w:divBdr>
    </w:div>
    <w:div w:id="1582789533">
      <w:bodyDiv w:val="1"/>
      <w:marLeft w:val="0"/>
      <w:marRight w:val="0"/>
      <w:marTop w:val="0"/>
      <w:marBottom w:val="0"/>
      <w:divBdr>
        <w:top w:val="none" w:sz="0" w:space="0" w:color="auto"/>
        <w:left w:val="none" w:sz="0" w:space="0" w:color="auto"/>
        <w:bottom w:val="none" w:sz="0" w:space="0" w:color="auto"/>
        <w:right w:val="none" w:sz="0" w:space="0" w:color="auto"/>
      </w:divBdr>
    </w:div>
    <w:div w:id="1591961756">
      <w:bodyDiv w:val="1"/>
      <w:marLeft w:val="0"/>
      <w:marRight w:val="0"/>
      <w:marTop w:val="0"/>
      <w:marBottom w:val="0"/>
      <w:divBdr>
        <w:top w:val="none" w:sz="0" w:space="0" w:color="auto"/>
        <w:left w:val="none" w:sz="0" w:space="0" w:color="auto"/>
        <w:bottom w:val="none" w:sz="0" w:space="0" w:color="auto"/>
        <w:right w:val="none" w:sz="0" w:space="0" w:color="auto"/>
      </w:divBdr>
    </w:div>
    <w:div w:id="1609044226">
      <w:bodyDiv w:val="1"/>
      <w:marLeft w:val="0"/>
      <w:marRight w:val="0"/>
      <w:marTop w:val="0"/>
      <w:marBottom w:val="0"/>
      <w:divBdr>
        <w:top w:val="none" w:sz="0" w:space="0" w:color="auto"/>
        <w:left w:val="none" w:sz="0" w:space="0" w:color="auto"/>
        <w:bottom w:val="none" w:sz="0" w:space="0" w:color="auto"/>
        <w:right w:val="none" w:sz="0" w:space="0" w:color="auto"/>
      </w:divBdr>
    </w:div>
    <w:div w:id="1629315253">
      <w:bodyDiv w:val="1"/>
      <w:marLeft w:val="0"/>
      <w:marRight w:val="0"/>
      <w:marTop w:val="0"/>
      <w:marBottom w:val="0"/>
      <w:divBdr>
        <w:top w:val="none" w:sz="0" w:space="0" w:color="auto"/>
        <w:left w:val="none" w:sz="0" w:space="0" w:color="auto"/>
        <w:bottom w:val="none" w:sz="0" w:space="0" w:color="auto"/>
        <w:right w:val="none" w:sz="0" w:space="0" w:color="auto"/>
      </w:divBdr>
      <w:divsChild>
        <w:div w:id="241449756">
          <w:marLeft w:val="0"/>
          <w:marRight w:val="0"/>
          <w:marTop w:val="0"/>
          <w:marBottom w:val="0"/>
          <w:divBdr>
            <w:top w:val="none" w:sz="0" w:space="0" w:color="auto"/>
            <w:left w:val="none" w:sz="0" w:space="0" w:color="auto"/>
            <w:bottom w:val="none" w:sz="0" w:space="0" w:color="auto"/>
            <w:right w:val="none" w:sz="0" w:space="0" w:color="auto"/>
          </w:divBdr>
        </w:div>
        <w:div w:id="509610005">
          <w:marLeft w:val="0"/>
          <w:marRight w:val="0"/>
          <w:marTop w:val="0"/>
          <w:marBottom w:val="0"/>
          <w:divBdr>
            <w:top w:val="none" w:sz="0" w:space="0" w:color="auto"/>
            <w:left w:val="none" w:sz="0" w:space="0" w:color="auto"/>
            <w:bottom w:val="none" w:sz="0" w:space="0" w:color="auto"/>
            <w:right w:val="none" w:sz="0" w:space="0" w:color="auto"/>
          </w:divBdr>
        </w:div>
        <w:div w:id="780295851">
          <w:marLeft w:val="0"/>
          <w:marRight w:val="0"/>
          <w:marTop w:val="0"/>
          <w:marBottom w:val="0"/>
          <w:divBdr>
            <w:top w:val="none" w:sz="0" w:space="0" w:color="auto"/>
            <w:left w:val="none" w:sz="0" w:space="0" w:color="auto"/>
            <w:bottom w:val="none" w:sz="0" w:space="0" w:color="auto"/>
            <w:right w:val="none" w:sz="0" w:space="0" w:color="auto"/>
          </w:divBdr>
        </w:div>
        <w:div w:id="785781789">
          <w:marLeft w:val="0"/>
          <w:marRight w:val="0"/>
          <w:marTop w:val="0"/>
          <w:marBottom w:val="0"/>
          <w:divBdr>
            <w:top w:val="none" w:sz="0" w:space="0" w:color="auto"/>
            <w:left w:val="none" w:sz="0" w:space="0" w:color="auto"/>
            <w:bottom w:val="none" w:sz="0" w:space="0" w:color="auto"/>
            <w:right w:val="none" w:sz="0" w:space="0" w:color="auto"/>
          </w:divBdr>
        </w:div>
        <w:div w:id="823204406">
          <w:marLeft w:val="0"/>
          <w:marRight w:val="0"/>
          <w:marTop w:val="0"/>
          <w:marBottom w:val="0"/>
          <w:divBdr>
            <w:top w:val="none" w:sz="0" w:space="0" w:color="auto"/>
            <w:left w:val="none" w:sz="0" w:space="0" w:color="auto"/>
            <w:bottom w:val="none" w:sz="0" w:space="0" w:color="auto"/>
            <w:right w:val="none" w:sz="0" w:space="0" w:color="auto"/>
          </w:divBdr>
        </w:div>
        <w:div w:id="1005012878">
          <w:marLeft w:val="0"/>
          <w:marRight w:val="0"/>
          <w:marTop w:val="0"/>
          <w:marBottom w:val="0"/>
          <w:divBdr>
            <w:top w:val="none" w:sz="0" w:space="0" w:color="auto"/>
            <w:left w:val="none" w:sz="0" w:space="0" w:color="auto"/>
            <w:bottom w:val="none" w:sz="0" w:space="0" w:color="auto"/>
            <w:right w:val="none" w:sz="0" w:space="0" w:color="auto"/>
          </w:divBdr>
        </w:div>
        <w:div w:id="1295793152">
          <w:marLeft w:val="0"/>
          <w:marRight w:val="0"/>
          <w:marTop w:val="0"/>
          <w:marBottom w:val="0"/>
          <w:divBdr>
            <w:top w:val="none" w:sz="0" w:space="0" w:color="auto"/>
            <w:left w:val="none" w:sz="0" w:space="0" w:color="auto"/>
            <w:bottom w:val="none" w:sz="0" w:space="0" w:color="auto"/>
            <w:right w:val="none" w:sz="0" w:space="0" w:color="auto"/>
          </w:divBdr>
        </w:div>
        <w:div w:id="1894081131">
          <w:marLeft w:val="0"/>
          <w:marRight w:val="0"/>
          <w:marTop w:val="0"/>
          <w:marBottom w:val="0"/>
          <w:divBdr>
            <w:top w:val="none" w:sz="0" w:space="0" w:color="auto"/>
            <w:left w:val="none" w:sz="0" w:space="0" w:color="auto"/>
            <w:bottom w:val="none" w:sz="0" w:space="0" w:color="auto"/>
            <w:right w:val="none" w:sz="0" w:space="0" w:color="auto"/>
          </w:divBdr>
        </w:div>
      </w:divsChild>
    </w:div>
    <w:div w:id="1651640298">
      <w:bodyDiv w:val="1"/>
      <w:marLeft w:val="0"/>
      <w:marRight w:val="0"/>
      <w:marTop w:val="0"/>
      <w:marBottom w:val="0"/>
      <w:divBdr>
        <w:top w:val="none" w:sz="0" w:space="0" w:color="auto"/>
        <w:left w:val="none" w:sz="0" w:space="0" w:color="auto"/>
        <w:bottom w:val="none" w:sz="0" w:space="0" w:color="auto"/>
        <w:right w:val="none" w:sz="0" w:space="0" w:color="auto"/>
      </w:divBdr>
    </w:div>
    <w:div w:id="1660421333">
      <w:bodyDiv w:val="1"/>
      <w:marLeft w:val="0"/>
      <w:marRight w:val="0"/>
      <w:marTop w:val="0"/>
      <w:marBottom w:val="0"/>
      <w:divBdr>
        <w:top w:val="none" w:sz="0" w:space="0" w:color="auto"/>
        <w:left w:val="none" w:sz="0" w:space="0" w:color="auto"/>
        <w:bottom w:val="none" w:sz="0" w:space="0" w:color="auto"/>
        <w:right w:val="none" w:sz="0" w:space="0" w:color="auto"/>
      </w:divBdr>
    </w:div>
    <w:div w:id="1677684263">
      <w:bodyDiv w:val="1"/>
      <w:marLeft w:val="0"/>
      <w:marRight w:val="0"/>
      <w:marTop w:val="0"/>
      <w:marBottom w:val="0"/>
      <w:divBdr>
        <w:top w:val="none" w:sz="0" w:space="0" w:color="auto"/>
        <w:left w:val="none" w:sz="0" w:space="0" w:color="auto"/>
        <w:bottom w:val="none" w:sz="0" w:space="0" w:color="auto"/>
        <w:right w:val="none" w:sz="0" w:space="0" w:color="auto"/>
      </w:divBdr>
    </w:div>
    <w:div w:id="1702248261">
      <w:bodyDiv w:val="1"/>
      <w:marLeft w:val="0"/>
      <w:marRight w:val="0"/>
      <w:marTop w:val="0"/>
      <w:marBottom w:val="0"/>
      <w:divBdr>
        <w:top w:val="none" w:sz="0" w:space="0" w:color="auto"/>
        <w:left w:val="none" w:sz="0" w:space="0" w:color="auto"/>
        <w:bottom w:val="none" w:sz="0" w:space="0" w:color="auto"/>
        <w:right w:val="none" w:sz="0" w:space="0" w:color="auto"/>
      </w:divBdr>
    </w:div>
    <w:div w:id="1719863227">
      <w:bodyDiv w:val="1"/>
      <w:marLeft w:val="0"/>
      <w:marRight w:val="0"/>
      <w:marTop w:val="0"/>
      <w:marBottom w:val="0"/>
      <w:divBdr>
        <w:top w:val="none" w:sz="0" w:space="0" w:color="auto"/>
        <w:left w:val="none" w:sz="0" w:space="0" w:color="auto"/>
        <w:bottom w:val="none" w:sz="0" w:space="0" w:color="auto"/>
        <w:right w:val="none" w:sz="0" w:space="0" w:color="auto"/>
      </w:divBdr>
    </w:div>
    <w:div w:id="1744403972">
      <w:bodyDiv w:val="1"/>
      <w:marLeft w:val="0"/>
      <w:marRight w:val="0"/>
      <w:marTop w:val="0"/>
      <w:marBottom w:val="0"/>
      <w:divBdr>
        <w:top w:val="none" w:sz="0" w:space="0" w:color="auto"/>
        <w:left w:val="none" w:sz="0" w:space="0" w:color="auto"/>
        <w:bottom w:val="none" w:sz="0" w:space="0" w:color="auto"/>
        <w:right w:val="none" w:sz="0" w:space="0" w:color="auto"/>
      </w:divBdr>
    </w:div>
    <w:div w:id="1748265533">
      <w:bodyDiv w:val="1"/>
      <w:marLeft w:val="0"/>
      <w:marRight w:val="0"/>
      <w:marTop w:val="0"/>
      <w:marBottom w:val="0"/>
      <w:divBdr>
        <w:top w:val="none" w:sz="0" w:space="0" w:color="auto"/>
        <w:left w:val="none" w:sz="0" w:space="0" w:color="auto"/>
        <w:bottom w:val="none" w:sz="0" w:space="0" w:color="auto"/>
        <w:right w:val="none" w:sz="0" w:space="0" w:color="auto"/>
      </w:divBdr>
    </w:div>
    <w:div w:id="1772627203">
      <w:bodyDiv w:val="1"/>
      <w:marLeft w:val="0"/>
      <w:marRight w:val="0"/>
      <w:marTop w:val="0"/>
      <w:marBottom w:val="0"/>
      <w:divBdr>
        <w:top w:val="none" w:sz="0" w:space="0" w:color="auto"/>
        <w:left w:val="none" w:sz="0" w:space="0" w:color="auto"/>
        <w:bottom w:val="none" w:sz="0" w:space="0" w:color="auto"/>
        <w:right w:val="none" w:sz="0" w:space="0" w:color="auto"/>
      </w:divBdr>
    </w:div>
    <w:div w:id="1796558419">
      <w:bodyDiv w:val="1"/>
      <w:marLeft w:val="0"/>
      <w:marRight w:val="0"/>
      <w:marTop w:val="0"/>
      <w:marBottom w:val="0"/>
      <w:divBdr>
        <w:top w:val="none" w:sz="0" w:space="0" w:color="auto"/>
        <w:left w:val="none" w:sz="0" w:space="0" w:color="auto"/>
        <w:bottom w:val="none" w:sz="0" w:space="0" w:color="auto"/>
        <w:right w:val="none" w:sz="0" w:space="0" w:color="auto"/>
      </w:divBdr>
    </w:div>
    <w:div w:id="1816336272">
      <w:bodyDiv w:val="1"/>
      <w:marLeft w:val="0"/>
      <w:marRight w:val="0"/>
      <w:marTop w:val="0"/>
      <w:marBottom w:val="0"/>
      <w:divBdr>
        <w:top w:val="none" w:sz="0" w:space="0" w:color="auto"/>
        <w:left w:val="none" w:sz="0" w:space="0" w:color="auto"/>
        <w:bottom w:val="none" w:sz="0" w:space="0" w:color="auto"/>
        <w:right w:val="none" w:sz="0" w:space="0" w:color="auto"/>
      </w:divBdr>
    </w:div>
    <w:div w:id="1843205450">
      <w:bodyDiv w:val="1"/>
      <w:marLeft w:val="0"/>
      <w:marRight w:val="0"/>
      <w:marTop w:val="0"/>
      <w:marBottom w:val="0"/>
      <w:divBdr>
        <w:top w:val="none" w:sz="0" w:space="0" w:color="auto"/>
        <w:left w:val="none" w:sz="0" w:space="0" w:color="auto"/>
        <w:bottom w:val="none" w:sz="0" w:space="0" w:color="auto"/>
        <w:right w:val="none" w:sz="0" w:space="0" w:color="auto"/>
      </w:divBdr>
    </w:div>
    <w:div w:id="1852336379">
      <w:bodyDiv w:val="1"/>
      <w:marLeft w:val="0"/>
      <w:marRight w:val="0"/>
      <w:marTop w:val="0"/>
      <w:marBottom w:val="0"/>
      <w:divBdr>
        <w:top w:val="none" w:sz="0" w:space="0" w:color="auto"/>
        <w:left w:val="none" w:sz="0" w:space="0" w:color="auto"/>
        <w:bottom w:val="none" w:sz="0" w:space="0" w:color="auto"/>
        <w:right w:val="none" w:sz="0" w:space="0" w:color="auto"/>
      </w:divBdr>
    </w:div>
    <w:div w:id="1901358435">
      <w:bodyDiv w:val="1"/>
      <w:marLeft w:val="0"/>
      <w:marRight w:val="0"/>
      <w:marTop w:val="0"/>
      <w:marBottom w:val="0"/>
      <w:divBdr>
        <w:top w:val="none" w:sz="0" w:space="0" w:color="auto"/>
        <w:left w:val="none" w:sz="0" w:space="0" w:color="auto"/>
        <w:bottom w:val="none" w:sz="0" w:space="0" w:color="auto"/>
        <w:right w:val="none" w:sz="0" w:space="0" w:color="auto"/>
      </w:divBdr>
    </w:div>
    <w:div w:id="1926767189">
      <w:bodyDiv w:val="1"/>
      <w:marLeft w:val="0"/>
      <w:marRight w:val="0"/>
      <w:marTop w:val="0"/>
      <w:marBottom w:val="0"/>
      <w:divBdr>
        <w:top w:val="none" w:sz="0" w:space="0" w:color="auto"/>
        <w:left w:val="none" w:sz="0" w:space="0" w:color="auto"/>
        <w:bottom w:val="none" w:sz="0" w:space="0" w:color="auto"/>
        <w:right w:val="none" w:sz="0" w:space="0" w:color="auto"/>
      </w:divBdr>
    </w:div>
    <w:div w:id="1963917859">
      <w:bodyDiv w:val="1"/>
      <w:marLeft w:val="0"/>
      <w:marRight w:val="0"/>
      <w:marTop w:val="0"/>
      <w:marBottom w:val="0"/>
      <w:divBdr>
        <w:top w:val="none" w:sz="0" w:space="0" w:color="auto"/>
        <w:left w:val="none" w:sz="0" w:space="0" w:color="auto"/>
        <w:bottom w:val="none" w:sz="0" w:space="0" w:color="auto"/>
        <w:right w:val="none" w:sz="0" w:space="0" w:color="auto"/>
      </w:divBdr>
    </w:div>
    <w:div w:id="1967197403">
      <w:bodyDiv w:val="1"/>
      <w:marLeft w:val="0"/>
      <w:marRight w:val="0"/>
      <w:marTop w:val="0"/>
      <w:marBottom w:val="0"/>
      <w:divBdr>
        <w:top w:val="none" w:sz="0" w:space="0" w:color="auto"/>
        <w:left w:val="none" w:sz="0" w:space="0" w:color="auto"/>
        <w:bottom w:val="none" w:sz="0" w:space="0" w:color="auto"/>
        <w:right w:val="none" w:sz="0" w:space="0" w:color="auto"/>
      </w:divBdr>
    </w:div>
    <w:div w:id="1994721988">
      <w:bodyDiv w:val="1"/>
      <w:marLeft w:val="0"/>
      <w:marRight w:val="0"/>
      <w:marTop w:val="0"/>
      <w:marBottom w:val="0"/>
      <w:divBdr>
        <w:top w:val="none" w:sz="0" w:space="0" w:color="auto"/>
        <w:left w:val="none" w:sz="0" w:space="0" w:color="auto"/>
        <w:bottom w:val="none" w:sz="0" w:space="0" w:color="auto"/>
        <w:right w:val="none" w:sz="0" w:space="0" w:color="auto"/>
      </w:divBdr>
    </w:div>
    <w:div w:id="2000376157">
      <w:bodyDiv w:val="1"/>
      <w:marLeft w:val="0"/>
      <w:marRight w:val="0"/>
      <w:marTop w:val="0"/>
      <w:marBottom w:val="0"/>
      <w:divBdr>
        <w:top w:val="none" w:sz="0" w:space="0" w:color="auto"/>
        <w:left w:val="none" w:sz="0" w:space="0" w:color="auto"/>
        <w:bottom w:val="none" w:sz="0" w:space="0" w:color="auto"/>
        <w:right w:val="none" w:sz="0" w:space="0" w:color="auto"/>
      </w:divBdr>
    </w:div>
    <w:div w:id="2056345366">
      <w:bodyDiv w:val="1"/>
      <w:marLeft w:val="0"/>
      <w:marRight w:val="0"/>
      <w:marTop w:val="0"/>
      <w:marBottom w:val="0"/>
      <w:divBdr>
        <w:top w:val="none" w:sz="0" w:space="0" w:color="auto"/>
        <w:left w:val="none" w:sz="0" w:space="0" w:color="auto"/>
        <w:bottom w:val="none" w:sz="0" w:space="0" w:color="auto"/>
        <w:right w:val="none" w:sz="0" w:space="0" w:color="auto"/>
      </w:divBdr>
    </w:div>
    <w:div w:id="2076779998">
      <w:bodyDiv w:val="1"/>
      <w:marLeft w:val="0"/>
      <w:marRight w:val="0"/>
      <w:marTop w:val="0"/>
      <w:marBottom w:val="0"/>
      <w:divBdr>
        <w:top w:val="none" w:sz="0" w:space="0" w:color="auto"/>
        <w:left w:val="none" w:sz="0" w:space="0" w:color="auto"/>
        <w:bottom w:val="none" w:sz="0" w:space="0" w:color="auto"/>
        <w:right w:val="none" w:sz="0" w:space="0" w:color="auto"/>
      </w:divBdr>
    </w:div>
    <w:div w:id="2092923881">
      <w:bodyDiv w:val="1"/>
      <w:marLeft w:val="0"/>
      <w:marRight w:val="0"/>
      <w:marTop w:val="0"/>
      <w:marBottom w:val="0"/>
      <w:divBdr>
        <w:top w:val="none" w:sz="0" w:space="0" w:color="auto"/>
        <w:left w:val="none" w:sz="0" w:space="0" w:color="auto"/>
        <w:bottom w:val="none" w:sz="0" w:space="0" w:color="auto"/>
        <w:right w:val="none" w:sz="0" w:space="0" w:color="auto"/>
      </w:divBdr>
    </w:div>
    <w:div w:id="2095128126">
      <w:bodyDiv w:val="1"/>
      <w:marLeft w:val="0"/>
      <w:marRight w:val="0"/>
      <w:marTop w:val="0"/>
      <w:marBottom w:val="0"/>
      <w:divBdr>
        <w:top w:val="none" w:sz="0" w:space="0" w:color="auto"/>
        <w:left w:val="none" w:sz="0" w:space="0" w:color="auto"/>
        <w:bottom w:val="none" w:sz="0" w:space="0" w:color="auto"/>
        <w:right w:val="none" w:sz="0" w:space="0" w:color="auto"/>
      </w:divBdr>
    </w:div>
    <w:div w:id="2106728433">
      <w:bodyDiv w:val="1"/>
      <w:marLeft w:val="0"/>
      <w:marRight w:val="0"/>
      <w:marTop w:val="0"/>
      <w:marBottom w:val="0"/>
      <w:divBdr>
        <w:top w:val="none" w:sz="0" w:space="0" w:color="auto"/>
        <w:left w:val="none" w:sz="0" w:space="0" w:color="auto"/>
        <w:bottom w:val="none" w:sz="0" w:space="0" w:color="auto"/>
        <w:right w:val="none" w:sz="0" w:space="0" w:color="auto"/>
      </w:divBdr>
    </w:div>
    <w:div w:id="2136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09-20" TargetMode="External"/><Relationship Id="rId13" Type="http://schemas.openxmlformats.org/officeDocument/2006/relationships/hyperlink" Target="https://zakon.rada.gov.ua/laws/show/v0002500-25" TargetMode="External"/><Relationship Id="rId18" Type="http://schemas.openxmlformats.org/officeDocument/2006/relationships/hyperlink" Target="https://zakon.rada.gov.ua/laws/show/v000250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v0002500-25" TargetMode="External"/><Relationship Id="rId17" Type="http://schemas.openxmlformats.org/officeDocument/2006/relationships/hyperlink" Target="https://zakon.rada.gov.ua/laws/show/v0002500-25" TargetMode="External"/><Relationship Id="rId2" Type="http://schemas.openxmlformats.org/officeDocument/2006/relationships/numbering" Target="numbering.xml"/><Relationship Id="rId16" Type="http://schemas.openxmlformats.org/officeDocument/2006/relationships/hyperlink" Target="https://zakon.rada.gov.ua/laws/show/v000250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909-20" TargetMode="External"/><Relationship Id="rId5" Type="http://schemas.openxmlformats.org/officeDocument/2006/relationships/webSettings" Target="webSettings.xml"/><Relationship Id="rId15" Type="http://schemas.openxmlformats.org/officeDocument/2006/relationships/hyperlink" Target="https://zakon.rada.gov.ua/laws/show/v0002500-25" TargetMode="External"/><Relationship Id="rId10" Type="http://schemas.openxmlformats.org/officeDocument/2006/relationships/hyperlink" Target="https://zakon.rada.gov.ua/laws/show/1909-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909-20" TargetMode="External"/><Relationship Id="rId14" Type="http://schemas.openxmlformats.org/officeDocument/2006/relationships/hyperlink" Target="https://zakon.rada.gov.ua/laws/show/v0002500-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B2C7-5315-4FFB-9BC2-01F2642B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47</Pages>
  <Words>85586</Words>
  <Characters>48785</Characters>
  <Application>Microsoft Office Word</Application>
  <DocSecurity>0</DocSecurity>
  <Lines>406</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Nataliia.Kotliar@bank.gov.ua</dc:creator>
  <cp:keywords/>
  <dc:description/>
  <cp:lastModifiedBy>Манько Ірина Олександрівна</cp:lastModifiedBy>
  <cp:revision>8</cp:revision>
  <dcterms:created xsi:type="dcterms:W3CDTF">2025-12-25T08:22:00Z</dcterms:created>
  <dcterms:modified xsi:type="dcterms:W3CDTF">2025-12-25T09:21:00Z</dcterms:modified>
</cp:coreProperties>
</file>