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F9F" w:rsidRPr="00E17C2C" w:rsidRDefault="00D02F9F" w:rsidP="00D02F9F">
      <w:pPr>
        <w:pStyle w:val="3"/>
        <w:ind w:left="5387" w:hanging="709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169625513"/>
      <w:r w:rsidRPr="00E17C2C">
        <w:rPr>
          <w:rFonts w:ascii="Times New Roman" w:hAnsi="Times New Roman" w:cs="Times New Roman"/>
          <w:color w:val="auto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color w:val="auto"/>
          <w:sz w:val="28"/>
          <w:szCs w:val="28"/>
        </w:rPr>
        <w:t>8</w:t>
      </w:r>
      <w:bookmarkEnd w:id="0"/>
    </w:p>
    <w:p w:rsidR="00D02F9F" w:rsidRPr="00930F65" w:rsidRDefault="00D02F9F" w:rsidP="00D02F9F">
      <w:pPr>
        <w:pStyle w:val="3"/>
        <w:ind w:left="5387" w:hanging="709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169625514"/>
      <w:r w:rsidRPr="00930F65">
        <w:rPr>
          <w:rFonts w:ascii="Times New Roman" w:hAnsi="Times New Roman" w:cs="Times New Roman"/>
          <w:color w:val="auto"/>
          <w:sz w:val="28"/>
          <w:szCs w:val="28"/>
        </w:rPr>
        <w:t>до Публічної пропозиції</w:t>
      </w:r>
      <w:bookmarkEnd w:id="1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02F9F" w:rsidRPr="00930F65" w:rsidRDefault="00D02F9F" w:rsidP="00D02F9F">
      <w:pPr>
        <w:pStyle w:val="3"/>
        <w:ind w:left="5387" w:hanging="709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169625515"/>
      <w:r w:rsidRPr="00930F65">
        <w:rPr>
          <w:rFonts w:ascii="Times New Roman" w:hAnsi="Times New Roman" w:cs="Times New Roman"/>
          <w:color w:val="auto"/>
          <w:sz w:val="28"/>
          <w:szCs w:val="28"/>
        </w:rPr>
        <w:t>Національного банку України</w:t>
      </w:r>
      <w:bookmarkEnd w:id="2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02F9F" w:rsidRPr="00930F65" w:rsidRDefault="00D02F9F" w:rsidP="00D02F9F">
      <w:pPr>
        <w:pStyle w:val="3"/>
        <w:ind w:left="5387" w:hanging="709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169625516"/>
      <w:r w:rsidRPr="00930F65">
        <w:rPr>
          <w:rFonts w:ascii="Times New Roman" w:hAnsi="Times New Roman" w:cs="Times New Roman"/>
          <w:color w:val="auto"/>
          <w:sz w:val="28"/>
          <w:szCs w:val="28"/>
        </w:rPr>
        <w:t>на укладення договору приєднання</w:t>
      </w:r>
      <w:bookmarkEnd w:id="3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02F9F" w:rsidRPr="00930F65" w:rsidRDefault="00D02F9F" w:rsidP="00D02F9F">
      <w:pPr>
        <w:pStyle w:val="3"/>
        <w:ind w:left="5387" w:hanging="709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169625517"/>
      <w:r w:rsidRPr="00930F65">
        <w:rPr>
          <w:rFonts w:ascii="Times New Roman" w:hAnsi="Times New Roman" w:cs="Times New Roman"/>
          <w:color w:val="auto"/>
          <w:sz w:val="28"/>
          <w:szCs w:val="28"/>
        </w:rPr>
        <w:t>до Системи BankID</w:t>
      </w:r>
      <w:bookmarkEnd w:id="4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02F9F" w:rsidRPr="00930F65" w:rsidRDefault="00D02F9F" w:rsidP="00D02F9F">
      <w:pPr>
        <w:pStyle w:val="3"/>
        <w:ind w:left="5387" w:right="141" w:hanging="709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169625518"/>
      <w:r w:rsidRPr="00930F65">
        <w:rPr>
          <w:rFonts w:ascii="Times New Roman" w:hAnsi="Times New Roman" w:cs="Times New Roman"/>
          <w:color w:val="auto"/>
          <w:sz w:val="28"/>
          <w:szCs w:val="28"/>
        </w:rPr>
        <w:t>Національного банку України</w:t>
      </w:r>
      <w:bookmarkEnd w:id="5"/>
    </w:p>
    <w:p w:rsidR="00D02F9F" w:rsidRPr="000D010D" w:rsidRDefault="00D02F9F" w:rsidP="00D02F9F">
      <w:pPr>
        <w:tabs>
          <w:tab w:val="left" w:pos="4678"/>
          <w:tab w:val="left" w:pos="5103"/>
        </w:tabs>
        <w:ind w:right="1559" w:hanging="709"/>
        <w:jc w:val="right"/>
        <w:rPr>
          <w:i/>
        </w:rPr>
      </w:pPr>
      <w:r w:rsidRPr="00930F65">
        <w:rPr>
          <w:rFonts w:eastAsiaTheme="majorEastAsia"/>
          <w:lang w:val="ru-RU"/>
        </w:rPr>
        <w:t xml:space="preserve">                                      </w:t>
      </w:r>
      <w:r>
        <w:rPr>
          <w:rFonts w:eastAsiaTheme="majorEastAsia"/>
          <w:lang w:val="ru-RU"/>
        </w:rPr>
        <w:t xml:space="preserve">         </w:t>
      </w:r>
      <w:r w:rsidRPr="000D010D">
        <w:rPr>
          <w:i/>
        </w:rPr>
        <w:t>(для комерційних абонентів)</w:t>
      </w:r>
    </w:p>
    <w:p w:rsidR="00D02F9F" w:rsidRPr="004C67E8" w:rsidRDefault="00D02F9F" w:rsidP="00D02F9F">
      <w:pPr>
        <w:tabs>
          <w:tab w:val="left" w:pos="8505"/>
        </w:tabs>
        <w:ind w:left="5103" w:hanging="1984"/>
        <w:jc w:val="center"/>
        <w:rPr>
          <w:lang w:val="ru-RU"/>
        </w:rPr>
      </w:pPr>
      <w:r w:rsidRPr="007D076C">
        <w:rPr>
          <w:rFonts w:eastAsiaTheme="majorEastAsia"/>
          <w:lang w:val="ru-RU"/>
        </w:rPr>
        <w:t xml:space="preserve">                     </w:t>
      </w:r>
      <w:r>
        <w:t xml:space="preserve">(підпункт 1 пункту </w:t>
      </w:r>
      <w:r w:rsidRPr="004C67E8">
        <w:rPr>
          <w:lang w:val="ru-RU"/>
        </w:rPr>
        <w:t xml:space="preserve">88 </w:t>
      </w:r>
      <w:r>
        <w:t>глави 1</w:t>
      </w:r>
      <w:r w:rsidRPr="004C67E8">
        <w:rPr>
          <w:lang w:val="ru-RU"/>
        </w:rPr>
        <w:t xml:space="preserve"> </w:t>
      </w:r>
      <w:r>
        <w:t xml:space="preserve">розділу </w:t>
      </w:r>
      <w:r>
        <w:rPr>
          <w:lang w:val="en-US"/>
        </w:rPr>
        <w:t>IV</w:t>
      </w:r>
      <w:r w:rsidRPr="004C67E8">
        <w:rPr>
          <w:lang w:val="ru-RU"/>
        </w:rPr>
        <w:t>)</w:t>
      </w:r>
    </w:p>
    <w:p w:rsidR="00D02F9F" w:rsidRPr="007D076C" w:rsidRDefault="00D02F9F" w:rsidP="00D02F9F">
      <w:pPr>
        <w:ind w:left="567"/>
        <w:jc w:val="right"/>
        <w:rPr>
          <w:rFonts w:eastAsiaTheme="majorEastAsia"/>
        </w:rPr>
      </w:pPr>
    </w:p>
    <w:p w:rsidR="00D02F9F" w:rsidRPr="007D076C" w:rsidRDefault="00D02F9F" w:rsidP="00D02F9F">
      <w:pPr>
        <w:jc w:val="center"/>
        <w:rPr>
          <w:rFonts w:eastAsiaTheme="majorEastAsia"/>
        </w:rPr>
      </w:pPr>
    </w:p>
    <w:p w:rsidR="00D02F9F" w:rsidRPr="007D076C" w:rsidRDefault="00D02F9F" w:rsidP="00D02F9F">
      <w:pPr>
        <w:jc w:val="center"/>
      </w:pPr>
    </w:p>
    <w:p w:rsidR="00D02F9F" w:rsidRPr="007D076C" w:rsidRDefault="00D02F9F" w:rsidP="00D02F9F">
      <w:pPr>
        <w:keepNext/>
        <w:keepLines/>
        <w:jc w:val="center"/>
        <w:outlineLvl w:val="0"/>
        <w:rPr>
          <w:rFonts w:eastAsiaTheme="majorEastAsia" w:cstheme="majorBidi"/>
        </w:rPr>
      </w:pPr>
      <w:bookmarkStart w:id="6" w:name="_Toc169625519"/>
      <w:r w:rsidRPr="00543252">
        <w:rPr>
          <w:rFonts w:eastAsiaTheme="majorEastAsia" w:cstheme="majorBidi"/>
        </w:rPr>
        <w:t>Реквізити рахунків</w:t>
      </w:r>
      <w:r w:rsidRPr="00543252">
        <w:t xml:space="preserve"> </w:t>
      </w:r>
      <w:r w:rsidRPr="00543252">
        <w:rPr>
          <w:rFonts w:eastAsiaTheme="majorEastAsia" w:cstheme="majorBidi"/>
        </w:rPr>
        <w:t xml:space="preserve">гарантійного забезпечення та гарантійного внеску, відкритих у розрахунковому банку для проведення </w:t>
      </w:r>
      <w:proofErr w:type="spellStart"/>
      <w:r w:rsidRPr="00543252">
        <w:rPr>
          <w:rFonts w:eastAsiaTheme="majorEastAsia" w:cstheme="majorBidi"/>
        </w:rPr>
        <w:t>міжабонентських</w:t>
      </w:r>
      <w:proofErr w:type="spellEnd"/>
      <w:r w:rsidRPr="00543252">
        <w:rPr>
          <w:rFonts w:eastAsiaTheme="majorEastAsia" w:cstheme="majorBidi"/>
        </w:rPr>
        <w:t xml:space="preserve"> розрахунків</w:t>
      </w:r>
      <w:bookmarkEnd w:id="6"/>
    </w:p>
    <w:p w:rsidR="00D02F9F" w:rsidRDefault="00D02F9F" w:rsidP="00D02F9F">
      <w:pPr>
        <w:pStyle w:val="Default"/>
        <w:shd w:val="clear" w:color="auto" w:fill="FFFFFF" w:themeFill="background1"/>
        <w:tabs>
          <w:tab w:val="left" w:pos="851"/>
        </w:tabs>
        <w:spacing w:after="240"/>
        <w:ind w:firstLine="567"/>
      </w:pPr>
    </w:p>
    <w:tbl>
      <w:tblPr>
        <w:tblW w:w="10031" w:type="dxa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095"/>
      </w:tblGrid>
      <w:tr w:rsidR="00D02F9F" w:rsidRPr="00221189" w:rsidTr="004C67E8">
        <w:trPr>
          <w:trHeight w:val="219"/>
        </w:trPr>
        <w:tc>
          <w:tcPr>
            <w:tcW w:w="3936" w:type="dxa"/>
          </w:tcPr>
          <w:p w:rsidR="00D02F9F" w:rsidRPr="0095325E" w:rsidRDefault="00D02F9F" w:rsidP="004C67E8">
            <w:pPr>
              <w:pStyle w:val="a3"/>
              <w:ind w:left="0"/>
              <w:jc w:val="center"/>
              <w:rPr>
                <w:highlight w:val="green"/>
                <w:lang w:eastAsia="ru-RU"/>
              </w:rPr>
            </w:pPr>
            <w:r>
              <w:rPr>
                <w:lang w:eastAsia="ru-RU"/>
              </w:rPr>
              <w:t>Реквізити</w:t>
            </w:r>
            <w:r w:rsidRPr="00952582">
              <w:rPr>
                <w:lang w:eastAsia="ru-RU"/>
              </w:rPr>
              <w:t xml:space="preserve"> рахунку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6095" w:type="dxa"/>
          </w:tcPr>
          <w:p w:rsidR="00D02F9F" w:rsidRPr="00952582" w:rsidRDefault="00D02F9F" w:rsidP="004C67E8">
            <w:pPr>
              <w:pStyle w:val="a3"/>
              <w:ind w:left="0"/>
              <w:jc w:val="center"/>
            </w:pPr>
            <w:r w:rsidRPr="00952582">
              <w:t>Призначення платежу</w:t>
            </w:r>
          </w:p>
        </w:tc>
      </w:tr>
      <w:tr w:rsidR="00D02F9F" w:rsidRPr="009200E4" w:rsidTr="004C67E8">
        <w:trPr>
          <w:trHeight w:val="2577"/>
        </w:trPr>
        <w:tc>
          <w:tcPr>
            <w:tcW w:w="3936" w:type="dxa"/>
            <w:vMerge w:val="restart"/>
            <w:vAlign w:val="center"/>
          </w:tcPr>
          <w:p w:rsidR="00D02F9F" w:rsidRPr="00221189" w:rsidRDefault="00D02F9F" w:rsidP="004C67E8">
            <w:pPr>
              <w:pStyle w:val="a3"/>
              <w:ind w:left="0"/>
              <w:jc w:val="center"/>
              <w:rPr>
                <w:lang w:eastAsia="ru-RU"/>
              </w:rPr>
            </w:pPr>
            <w:r w:rsidRPr="00221189">
              <w:rPr>
                <w:lang w:eastAsia="ru-RU"/>
              </w:rPr>
              <w:t xml:space="preserve">Рахунок </w:t>
            </w:r>
            <w:r w:rsidRPr="0095325E">
              <w:rPr>
                <w:b/>
                <w:lang w:eastAsia="ru-RU"/>
              </w:rPr>
              <w:t>гарантійного забезпечення</w:t>
            </w:r>
            <w:r w:rsidRPr="00221189">
              <w:rPr>
                <w:lang w:eastAsia="ru-RU"/>
              </w:rPr>
              <w:t xml:space="preserve"> </w:t>
            </w:r>
          </w:p>
          <w:p w:rsidR="00D02F9F" w:rsidRDefault="00D02F9F" w:rsidP="004C67E8">
            <w:pPr>
              <w:pStyle w:val="a3"/>
              <w:ind w:left="0"/>
              <w:jc w:val="center"/>
            </w:pPr>
            <w:r w:rsidRPr="00221189">
              <w:t>IBAN UA______________</w:t>
            </w:r>
          </w:p>
          <w:p w:rsidR="00D02F9F" w:rsidRDefault="00D02F9F" w:rsidP="004C67E8">
            <w:pPr>
              <w:pStyle w:val="a3"/>
              <w:ind w:left="0"/>
              <w:jc w:val="center"/>
            </w:pPr>
          </w:p>
          <w:p w:rsidR="00D02F9F" w:rsidRPr="00221189" w:rsidRDefault="00D02F9F" w:rsidP="004C67E8">
            <w:pPr>
              <w:pStyle w:val="a3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Код ЄДРПОУ </w:t>
            </w:r>
            <w:r w:rsidRPr="001F690B">
              <w:rPr>
                <w:u w:val="single"/>
              </w:rPr>
              <w:t>00032106</w:t>
            </w:r>
          </w:p>
        </w:tc>
        <w:tc>
          <w:tcPr>
            <w:tcW w:w="6095" w:type="dxa"/>
          </w:tcPr>
          <w:p w:rsidR="00D02F9F" w:rsidRPr="00F67D5E" w:rsidRDefault="00D02F9F" w:rsidP="004C67E8">
            <w:pPr>
              <w:pStyle w:val="a3"/>
              <w:ind w:left="0"/>
              <w:jc w:val="left"/>
            </w:pPr>
            <w:r w:rsidRPr="00F67D5E">
              <w:rPr>
                <w:b/>
                <w:lang w:eastAsia="ru-RU"/>
              </w:rPr>
              <w:t>При первинному перерахуванні</w:t>
            </w:r>
            <w:r w:rsidRPr="00F67D5E">
              <w:rPr>
                <w:lang w:eastAsia="ru-RU"/>
              </w:rPr>
              <w:t xml:space="preserve"> коштів на рахунок гарантійного забезпечення</w:t>
            </w:r>
            <w:r>
              <w:rPr>
                <w:lang w:eastAsia="ru-RU"/>
              </w:rPr>
              <w:t xml:space="preserve"> (</w:t>
            </w:r>
            <w:r w:rsidRPr="003E0570">
              <w:rPr>
                <w:b/>
                <w:lang w:eastAsia="ru-RU"/>
              </w:rPr>
              <w:t>стартовий внесок</w:t>
            </w:r>
            <w:r>
              <w:rPr>
                <w:lang w:eastAsia="ru-RU"/>
              </w:rPr>
              <w:t>)</w:t>
            </w:r>
            <w:r w:rsidRPr="00F67D5E">
              <w:rPr>
                <w:lang w:eastAsia="ru-RU"/>
              </w:rPr>
              <w:t>:</w:t>
            </w:r>
          </w:p>
          <w:p w:rsidR="00D02F9F" w:rsidRDefault="00D02F9F" w:rsidP="004C67E8">
            <w:pPr>
              <w:pStyle w:val="a3"/>
              <w:ind w:left="0"/>
              <w:rPr>
                <w:b/>
                <w:lang w:eastAsia="ru-RU"/>
              </w:rPr>
            </w:pPr>
            <w:r w:rsidRPr="00F67D5E">
              <w:t>“Перерахування ____________(</w:t>
            </w:r>
            <w:r>
              <w:rPr>
                <w:i/>
              </w:rPr>
              <w:t>назва а</w:t>
            </w:r>
            <w:r w:rsidRPr="00F67D5E">
              <w:rPr>
                <w:i/>
              </w:rPr>
              <w:t>бонента-надавача послуг/абонента надавача послуг зі спеціальним статусом</w:t>
            </w:r>
            <w:r w:rsidRPr="00F67D5E">
              <w:t xml:space="preserve">) гарантійного забезпечення згідно підпункту 1 пункту </w:t>
            </w:r>
            <w:r w:rsidRPr="00096F3D">
              <w:t>88 глави</w:t>
            </w:r>
            <w:r w:rsidRPr="00F67D5E">
              <w:t xml:space="preserve"> 1 розділу </w:t>
            </w:r>
            <w:r w:rsidRPr="00F67D5E">
              <w:rPr>
                <w:bCs/>
                <w:lang w:val="en-US"/>
              </w:rPr>
              <w:t>I</w:t>
            </w:r>
            <w:r w:rsidRPr="00DA1E23">
              <w:rPr>
                <w:bCs/>
              </w:rPr>
              <w:t>V</w:t>
            </w:r>
            <w:r w:rsidRPr="00F67D5E">
              <w:rPr>
                <w:bCs/>
                <w:vertAlign w:val="superscript"/>
              </w:rPr>
              <w:t xml:space="preserve"> </w:t>
            </w:r>
            <w:r w:rsidRPr="00F67D5E">
              <w:t>Договору_(</w:t>
            </w:r>
            <w:r w:rsidRPr="00F67D5E">
              <w:rPr>
                <w:i/>
              </w:rPr>
              <w:t>зазначаються реквізити Заяви про приєднання).</w:t>
            </w:r>
            <w:r w:rsidRPr="00F67D5E">
              <w:t>”</w:t>
            </w:r>
          </w:p>
        </w:tc>
      </w:tr>
      <w:tr w:rsidR="00D02F9F" w:rsidRPr="00F171E5" w:rsidTr="004C67E8">
        <w:tc>
          <w:tcPr>
            <w:tcW w:w="3936" w:type="dxa"/>
            <w:vMerge/>
          </w:tcPr>
          <w:p w:rsidR="00D02F9F" w:rsidRPr="00DA1E23" w:rsidRDefault="00D02F9F" w:rsidP="004C67E8">
            <w:pPr>
              <w:pStyle w:val="a3"/>
              <w:ind w:left="0"/>
            </w:pPr>
          </w:p>
        </w:tc>
        <w:tc>
          <w:tcPr>
            <w:tcW w:w="6095" w:type="dxa"/>
          </w:tcPr>
          <w:p w:rsidR="00D02F9F" w:rsidRPr="00F67D5E" w:rsidRDefault="00D02F9F" w:rsidP="004C67E8">
            <w:pPr>
              <w:pStyle w:val="a3"/>
              <w:ind w:left="0"/>
              <w:rPr>
                <w:lang w:val="ru-RU"/>
              </w:rPr>
            </w:pPr>
            <w:r w:rsidRPr="00F67D5E">
              <w:rPr>
                <w:b/>
                <w:lang w:eastAsia="ru-RU"/>
              </w:rPr>
              <w:t>При кожному наступному перерахуванні</w:t>
            </w:r>
            <w:r w:rsidRPr="00F67D5E">
              <w:rPr>
                <w:lang w:eastAsia="ru-RU"/>
              </w:rPr>
              <w:t xml:space="preserve"> коштів на рахунок гарантійного забезпечення:</w:t>
            </w:r>
          </w:p>
          <w:p w:rsidR="00D02F9F" w:rsidRPr="00F67D5E" w:rsidRDefault="00D02F9F" w:rsidP="004C67E8">
            <w:pPr>
              <w:pStyle w:val="a3"/>
              <w:ind w:left="0"/>
              <w:rPr>
                <w:lang w:val="ru-RU"/>
              </w:rPr>
            </w:pPr>
            <w:r w:rsidRPr="00F67D5E">
              <w:t>“Перерахування ____________(</w:t>
            </w:r>
            <w:r w:rsidRPr="00F67D5E">
              <w:rPr>
                <w:i/>
              </w:rPr>
              <w:t>назва абонента-надавача послуг/абонента надавача послуг зі спеціальним статусом</w:t>
            </w:r>
            <w:r w:rsidRPr="00F67D5E">
              <w:t xml:space="preserve">) </w:t>
            </w:r>
            <w:r w:rsidRPr="00096F3D">
              <w:t>гарантійного забезпечення згідно підпункт</w:t>
            </w:r>
            <w:r>
              <w:t>ів</w:t>
            </w:r>
            <w:r w:rsidRPr="00096F3D">
              <w:t xml:space="preserve"> </w:t>
            </w:r>
            <w:r w:rsidRPr="00C757A5">
              <w:rPr>
                <w:lang w:val="ru-RU"/>
              </w:rPr>
              <w:t>3</w:t>
            </w:r>
            <w:r>
              <w:t>, 8</w:t>
            </w:r>
            <w:r w:rsidRPr="00096F3D">
              <w:t xml:space="preserve"> пункту 88 глави</w:t>
            </w:r>
            <w:r w:rsidRPr="00F67D5E">
              <w:t xml:space="preserve"> 1 розділу </w:t>
            </w:r>
            <w:r w:rsidRPr="00F67D5E">
              <w:rPr>
                <w:bCs/>
                <w:lang w:val="en-US"/>
              </w:rPr>
              <w:t>I</w:t>
            </w:r>
            <w:r w:rsidRPr="00DA1E23">
              <w:rPr>
                <w:bCs/>
              </w:rPr>
              <w:t>V</w:t>
            </w:r>
            <w:r w:rsidRPr="00F67D5E">
              <w:t xml:space="preserve"> Договору (</w:t>
            </w:r>
            <w:r w:rsidRPr="00F67D5E">
              <w:rPr>
                <w:i/>
              </w:rPr>
              <w:t>зазначаються реквізити Заяви про приєднання</w:t>
            </w:r>
            <w:r w:rsidRPr="00F67D5E">
              <w:rPr>
                <w:i/>
                <w:lang w:val="ru-RU"/>
              </w:rPr>
              <w:t>).</w:t>
            </w:r>
            <w:r w:rsidRPr="00F67D5E">
              <w:rPr>
                <w:lang w:val="ru-RU"/>
              </w:rPr>
              <w:t>”</w:t>
            </w:r>
          </w:p>
        </w:tc>
      </w:tr>
      <w:tr w:rsidR="00D02F9F" w:rsidRPr="00F171E5" w:rsidTr="004C67E8">
        <w:trPr>
          <w:trHeight w:val="2908"/>
        </w:trPr>
        <w:tc>
          <w:tcPr>
            <w:tcW w:w="3936" w:type="dxa"/>
            <w:vMerge w:val="restart"/>
          </w:tcPr>
          <w:p w:rsidR="00D02F9F" w:rsidRDefault="00D02F9F" w:rsidP="004C67E8">
            <w:pPr>
              <w:pStyle w:val="a3"/>
              <w:ind w:left="0"/>
              <w:jc w:val="center"/>
              <w:rPr>
                <w:lang w:eastAsia="ru-RU"/>
              </w:rPr>
            </w:pPr>
          </w:p>
          <w:p w:rsidR="00D02F9F" w:rsidRDefault="00D02F9F" w:rsidP="004C67E8">
            <w:pPr>
              <w:pStyle w:val="a3"/>
              <w:ind w:left="0"/>
              <w:jc w:val="center"/>
              <w:rPr>
                <w:lang w:eastAsia="ru-RU"/>
              </w:rPr>
            </w:pPr>
          </w:p>
          <w:p w:rsidR="00D02F9F" w:rsidRDefault="00D02F9F" w:rsidP="004C67E8">
            <w:pPr>
              <w:pStyle w:val="a3"/>
              <w:ind w:left="0"/>
              <w:jc w:val="center"/>
              <w:rPr>
                <w:lang w:eastAsia="ru-RU"/>
              </w:rPr>
            </w:pPr>
          </w:p>
          <w:p w:rsidR="00D02F9F" w:rsidRDefault="00D02F9F" w:rsidP="004C67E8">
            <w:pPr>
              <w:pStyle w:val="a3"/>
              <w:ind w:left="0"/>
              <w:jc w:val="center"/>
              <w:rPr>
                <w:b/>
                <w:lang w:eastAsia="ru-RU"/>
              </w:rPr>
            </w:pPr>
            <w:r w:rsidRPr="00221189">
              <w:rPr>
                <w:lang w:eastAsia="ru-RU"/>
              </w:rPr>
              <w:t xml:space="preserve">Рахунок </w:t>
            </w:r>
            <w:r w:rsidRPr="0095325E">
              <w:rPr>
                <w:b/>
                <w:lang w:eastAsia="ru-RU"/>
              </w:rPr>
              <w:t xml:space="preserve">гарантійного </w:t>
            </w:r>
          </w:p>
          <w:p w:rsidR="00D02F9F" w:rsidRPr="00221189" w:rsidRDefault="00D02F9F" w:rsidP="004C67E8">
            <w:pPr>
              <w:pStyle w:val="a3"/>
              <w:ind w:left="0"/>
              <w:jc w:val="center"/>
              <w:rPr>
                <w:lang w:eastAsia="ru-RU"/>
              </w:rPr>
            </w:pPr>
            <w:r w:rsidRPr="0095325E">
              <w:rPr>
                <w:b/>
                <w:lang w:eastAsia="ru-RU"/>
              </w:rPr>
              <w:t>внеску</w:t>
            </w:r>
          </w:p>
          <w:p w:rsidR="00D02F9F" w:rsidRDefault="00D02F9F" w:rsidP="004C67E8">
            <w:pPr>
              <w:pStyle w:val="a3"/>
              <w:ind w:left="0"/>
              <w:jc w:val="center"/>
            </w:pPr>
            <w:r w:rsidRPr="00221189">
              <w:t>IBAN UA______________</w:t>
            </w:r>
          </w:p>
          <w:p w:rsidR="00D02F9F" w:rsidRDefault="00D02F9F" w:rsidP="004C67E8">
            <w:pPr>
              <w:pStyle w:val="a3"/>
              <w:ind w:left="0"/>
              <w:jc w:val="center"/>
            </w:pPr>
          </w:p>
          <w:p w:rsidR="00D02F9F" w:rsidRPr="00221189" w:rsidRDefault="00D02F9F" w:rsidP="004C67E8">
            <w:pPr>
              <w:pStyle w:val="a3"/>
              <w:ind w:left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Код ЄДРПОУ </w:t>
            </w:r>
            <w:r w:rsidRPr="001F690B">
              <w:rPr>
                <w:u w:val="single"/>
              </w:rPr>
              <w:t>00032106</w:t>
            </w:r>
          </w:p>
        </w:tc>
        <w:tc>
          <w:tcPr>
            <w:tcW w:w="6095" w:type="dxa"/>
          </w:tcPr>
          <w:p w:rsidR="00D02F9F" w:rsidRPr="00F67D5E" w:rsidRDefault="00D02F9F" w:rsidP="004C67E8">
            <w:pPr>
              <w:pStyle w:val="a3"/>
              <w:ind w:left="0"/>
              <w:rPr>
                <w:lang w:eastAsia="ru-RU"/>
              </w:rPr>
            </w:pPr>
            <w:r w:rsidRPr="00F67D5E">
              <w:rPr>
                <w:b/>
                <w:lang w:eastAsia="ru-RU"/>
              </w:rPr>
              <w:t xml:space="preserve">При первинному перерахуванні </w:t>
            </w:r>
            <w:r w:rsidRPr="00F67D5E">
              <w:rPr>
                <w:lang w:eastAsia="ru-RU"/>
              </w:rPr>
              <w:t>коштів на рахунок гарантійного внеску:</w:t>
            </w:r>
          </w:p>
          <w:p w:rsidR="00D02F9F" w:rsidRPr="00F67D5E" w:rsidRDefault="00D02F9F" w:rsidP="004C67E8">
            <w:pPr>
              <w:pStyle w:val="a3"/>
              <w:ind w:left="0"/>
              <w:rPr>
                <w:b/>
                <w:lang w:eastAsia="ru-RU"/>
              </w:rPr>
            </w:pPr>
            <w:r w:rsidRPr="00F67D5E">
              <w:t>“Перерахування ____________(</w:t>
            </w:r>
            <w:r w:rsidRPr="00F67D5E">
              <w:rPr>
                <w:i/>
              </w:rPr>
              <w:t>назва абонента-надавача послуг/абонента надавача послуг зі спеціальним статусом</w:t>
            </w:r>
            <w:r w:rsidRPr="00F67D5E">
              <w:t xml:space="preserve">) гарантійного внеску згідно підпункту 1 пункту 88 </w:t>
            </w:r>
            <w:r w:rsidRPr="00096F3D">
              <w:t>глави 1</w:t>
            </w:r>
            <w:r w:rsidRPr="00F67D5E">
              <w:t xml:space="preserve"> розділу </w:t>
            </w:r>
            <w:r w:rsidRPr="00F67D5E">
              <w:rPr>
                <w:bCs/>
                <w:lang w:val="en-US"/>
              </w:rPr>
              <w:t>I</w:t>
            </w:r>
            <w:r w:rsidRPr="00DA1E23">
              <w:rPr>
                <w:bCs/>
              </w:rPr>
              <w:t>V</w:t>
            </w:r>
            <w:r w:rsidRPr="00F67D5E">
              <w:rPr>
                <w:b/>
                <w:bCs/>
                <w:vertAlign w:val="superscript"/>
              </w:rPr>
              <w:t xml:space="preserve"> </w:t>
            </w:r>
            <w:r w:rsidRPr="00F67D5E">
              <w:t>Договору (</w:t>
            </w:r>
            <w:r w:rsidRPr="00F67D5E">
              <w:rPr>
                <w:i/>
              </w:rPr>
              <w:t>зазначаються реквізити Заяви про приєднання).</w:t>
            </w:r>
            <w:r w:rsidRPr="00F67D5E">
              <w:t>”</w:t>
            </w:r>
          </w:p>
        </w:tc>
      </w:tr>
      <w:tr w:rsidR="00D02F9F" w:rsidRPr="00F171E5" w:rsidTr="004C67E8">
        <w:trPr>
          <w:trHeight w:val="2908"/>
        </w:trPr>
        <w:tc>
          <w:tcPr>
            <w:tcW w:w="3936" w:type="dxa"/>
            <w:vMerge/>
          </w:tcPr>
          <w:p w:rsidR="00D02F9F" w:rsidRDefault="00D02F9F" w:rsidP="004C67E8">
            <w:pPr>
              <w:pStyle w:val="a3"/>
              <w:ind w:left="0"/>
              <w:jc w:val="center"/>
              <w:rPr>
                <w:lang w:eastAsia="ru-RU"/>
              </w:rPr>
            </w:pPr>
          </w:p>
        </w:tc>
        <w:tc>
          <w:tcPr>
            <w:tcW w:w="6095" w:type="dxa"/>
          </w:tcPr>
          <w:p w:rsidR="00D02F9F" w:rsidRPr="00F67D5E" w:rsidRDefault="00D02F9F" w:rsidP="004C67E8">
            <w:pPr>
              <w:pStyle w:val="a3"/>
              <w:ind w:left="0"/>
            </w:pPr>
            <w:r w:rsidRPr="00F67D5E">
              <w:rPr>
                <w:b/>
                <w:lang w:eastAsia="ru-RU"/>
              </w:rPr>
              <w:t>При перерахуванні</w:t>
            </w:r>
            <w:r w:rsidRPr="00F67D5E">
              <w:rPr>
                <w:lang w:eastAsia="ru-RU"/>
              </w:rPr>
              <w:t xml:space="preserve"> коштів на </w:t>
            </w:r>
            <w:bookmarkStart w:id="7" w:name="_GoBack"/>
            <w:bookmarkEnd w:id="7"/>
            <w:r w:rsidRPr="00F67D5E">
              <w:rPr>
                <w:lang w:eastAsia="ru-RU"/>
              </w:rPr>
              <w:t xml:space="preserve">рахунок гарантійного внеску </w:t>
            </w:r>
            <w:r>
              <w:rPr>
                <w:b/>
                <w:lang w:eastAsia="ru-RU"/>
              </w:rPr>
              <w:t>у разі переходу А</w:t>
            </w:r>
            <w:r w:rsidRPr="00F67D5E">
              <w:rPr>
                <w:b/>
                <w:lang w:eastAsia="ru-RU"/>
              </w:rPr>
              <w:t>бонента до іншої групи абонентів</w:t>
            </w:r>
            <w:r w:rsidRPr="00F67D5E">
              <w:rPr>
                <w:lang w:eastAsia="ru-RU"/>
              </w:rPr>
              <w:t>:</w:t>
            </w:r>
          </w:p>
          <w:p w:rsidR="00D02F9F" w:rsidRPr="00F67D5E" w:rsidDel="00C757A5" w:rsidRDefault="00D02F9F" w:rsidP="004C67E8">
            <w:pPr>
              <w:pStyle w:val="a3"/>
              <w:ind w:left="0"/>
              <w:rPr>
                <w:lang w:eastAsia="ru-RU"/>
              </w:rPr>
            </w:pPr>
            <w:r w:rsidRPr="00F67D5E">
              <w:t>“Перерахування ____________(</w:t>
            </w:r>
            <w:r w:rsidRPr="00F67D5E">
              <w:rPr>
                <w:i/>
              </w:rPr>
              <w:t>назва абонента-надавача послуг/абонента надавача послуг зі спеціальним статусом</w:t>
            </w:r>
            <w:r w:rsidRPr="00F67D5E">
              <w:t xml:space="preserve">) гарантійного внеску згідно підпункту 5 пункту 88 </w:t>
            </w:r>
            <w:r w:rsidRPr="00096F3D">
              <w:t>глави 1</w:t>
            </w:r>
            <w:r w:rsidRPr="00F67D5E">
              <w:t xml:space="preserve"> розділу </w:t>
            </w:r>
            <w:r w:rsidRPr="00F67D5E">
              <w:rPr>
                <w:bCs/>
                <w:lang w:val="en-US"/>
              </w:rPr>
              <w:t>IV</w:t>
            </w:r>
            <w:r w:rsidRPr="00F67D5E">
              <w:rPr>
                <w:bCs/>
                <w:vertAlign w:val="superscript"/>
              </w:rPr>
              <w:t xml:space="preserve"> </w:t>
            </w:r>
            <w:r w:rsidRPr="00F67D5E">
              <w:t xml:space="preserve">Договору </w:t>
            </w:r>
            <w:r w:rsidRPr="00F67D5E">
              <w:rPr>
                <w:i/>
              </w:rPr>
              <w:t>зазначаються реквізити Заяви про приєднання).</w:t>
            </w:r>
            <w:r w:rsidRPr="00F67D5E">
              <w:t>”</w:t>
            </w:r>
          </w:p>
        </w:tc>
      </w:tr>
      <w:tr w:rsidR="00D02F9F" w:rsidRPr="00F171E5" w:rsidTr="004C67E8">
        <w:trPr>
          <w:trHeight w:val="2908"/>
        </w:trPr>
        <w:tc>
          <w:tcPr>
            <w:tcW w:w="3936" w:type="dxa"/>
            <w:vMerge/>
          </w:tcPr>
          <w:p w:rsidR="00D02F9F" w:rsidRPr="00DA1E23" w:rsidRDefault="00D02F9F" w:rsidP="004C67E8">
            <w:pPr>
              <w:pStyle w:val="a3"/>
              <w:ind w:left="0"/>
              <w:rPr>
                <w:highlight w:val="green"/>
                <w:lang w:eastAsia="ru-RU"/>
              </w:rPr>
            </w:pPr>
          </w:p>
        </w:tc>
        <w:tc>
          <w:tcPr>
            <w:tcW w:w="6095" w:type="dxa"/>
          </w:tcPr>
          <w:p w:rsidR="00D02F9F" w:rsidRPr="00F67D5E" w:rsidRDefault="00D02F9F" w:rsidP="004C67E8">
            <w:pPr>
              <w:pStyle w:val="a3"/>
              <w:ind w:left="0"/>
            </w:pPr>
            <w:r w:rsidRPr="00F67D5E">
              <w:rPr>
                <w:b/>
                <w:lang w:eastAsia="ru-RU"/>
              </w:rPr>
              <w:t xml:space="preserve">При кожному наступному перерахуванні </w:t>
            </w:r>
            <w:r w:rsidRPr="00F67D5E">
              <w:rPr>
                <w:lang w:eastAsia="ru-RU"/>
              </w:rPr>
              <w:t>коштів на рахунок гарантійного внеску:</w:t>
            </w:r>
          </w:p>
          <w:p w:rsidR="00D02F9F" w:rsidRPr="00F67D5E" w:rsidRDefault="00D02F9F" w:rsidP="004C67E8">
            <w:pPr>
              <w:pStyle w:val="a3"/>
              <w:ind w:left="0"/>
              <w:rPr>
                <w:lang w:eastAsia="ru-RU"/>
              </w:rPr>
            </w:pPr>
            <w:r w:rsidRPr="00F67D5E">
              <w:t>“Перерахування ____________(</w:t>
            </w:r>
            <w:r w:rsidRPr="00F67D5E">
              <w:rPr>
                <w:i/>
              </w:rPr>
              <w:t>назва абонента-надавача послуг/абонента надавача послуг зі спеціальним статусом</w:t>
            </w:r>
            <w:r w:rsidRPr="00F67D5E">
              <w:t xml:space="preserve">) гарантійного внеску згідно підпункту </w:t>
            </w:r>
            <w:r w:rsidRPr="00C757A5">
              <w:rPr>
                <w:lang w:val="ru-RU"/>
              </w:rPr>
              <w:t xml:space="preserve">8 </w:t>
            </w:r>
            <w:r w:rsidRPr="00F67D5E">
              <w:t xml:space="preserve">пункту 88 </w:t>
            </w:r>
            <w:r w:rsidRPr="00096F3D">
              <w:t>глави 1</w:t>
            </w:r>
            <w:r w:rsidRPr="00F67D5E">
              <w:t xml:space="preserve"> розділу </w:t>
            </w:r>
            <w:r w:rsidRPr="00F67D5E">
              <w:rPr>
                <w:bCs/>
                <w:lang w:val="en-US"/>
              </w:rPr>
              <w:t>I</w:t>
            </w:r>
            <w:r w:rsidRPr="00DA1E23">
              <w:rPr>
                <w:bCs/>
              </w:rPr>
              <w:t>V</w:t>
            </w:r>
            <w:r w:rsidRPr="00F67D5E">
              <w:t xml:space="preserve"> Договору </w:t>
            </w:r>
            <w:r w:rsidRPr="00F67D5E">
              <w:rPr>
                <w:i/>
              </w:rPr>
              <w:t>зазначаються реквізити Заяви про приєднання</w:t>
            </w:r>
            <w:r w:rsidRPr="00F67D5E">
              <w:t>)”.</w:t>
            </w:r>
          </w:p>
          <w:p w:rsidR="00D02F9F" w:rsidRPr="00F67D5E" w:rsidRDefault="00D02F9F" w:rsidP="004C67E8">
            <w:pPr>
              <w:pStyle w:val="a3"/>
              <w:ind w:left="0"/>
              <w:rPr>
                <w:lang w:eastAsia="ru-RU"/>
              </w:rPr>
            </w:pPr>
          </w:p>
        </w:tc>
      </w:tr>
    </w:tbl>
    <w:p w:rsidR="00E71278" w:rsidRDefault="00E71278"/>
    <w:p w:rsidR="007869DE" w:rsidRDefault="007869DE">
      <w:pPr>
        <w:rPr>
          <w:i/>
          <w:sz w:val="26"/>
          <w:szCs w:val="26"/>
        </w:rPr>
      </w:pPr>
    </w:p>
    <w:p w:rsidR="007869DE" w:rsidRDefault="007869DE" w:rsidP="007869DE">
      <w:pPr>
        <w:ind w:firstLine="2410"/>
        <w:jc w:val="right"/>
      </w:pPr>
      <w:r w:rsidRPr="00822980">
        <w:rPr>
          <w:i/>
          <w:sz w:val="26"/>
          <w:szCs w:val="26"/>
        </w:rPr>
        <w:t xml:space="preserve">(Додаток </w:t>
      </w:r>
      <w:r>
        <w:rPr>
          <w:i/>
          <w:sz w:val="26"/>
          <w:szCs w:val="26"/>
        </w:rPr>
        <w:t>8</w:t>
      </w:r>
      <w:r w:rsidRPr="00822980">
        <w:rPr>
          <w:i/>
          <w:sz w:val="26"/>
          <w:szCs w:val="26"/>
        </w:rPr>
        <w:t xml:space="preserve"> у редакції рішення Ради Системи BankID </w:t>
      </w:r>
      <w:r>
        <w:rPr>
          <w:i/>
          <w:sz w:val="26"/>
          <w:szCs w:val="26"/>
        </w:rPr>
        <w:t>24.03.2026</w:t>
      </w:r>
      <w:r w:rsidRPr="00BE7FA2">
        <w:rPr>
          <w:i/>
          <w:sz w:val="26"/>
          <w:szCs w:val="26"/>
        </w:rPr>
        <w:t xml:space="preserve"> № </w:t>
      </w:r>
      <w:r w:rsidRPr="00BF2C9E">
        <w:rPr>
          <w:i/>
          <w:sz w:val="26"/>
          <w:szCs w:val="26"/>
        </w:rPr>
        <w:t>В/57-0002/34404</w:t>
      </w:r>
      <w:r>
        <w:rPr>
          <w:i/>
          <w:sz w:val="26"/>
          <w:szCs w:val="26"/>
        </w:rPr>
        <w:t>)</w:t>
      </w:r>
    </w:p>
    <w:sectPr w:rsidR="007869DE" w:rsidSect="00D02F9F">
      <w:headerReference w:type="default" r:id="rId7"/>
      <w:headerReference w:type="first" r:id="rId8"/>
      <w:pgSz w:w="11906" w:h="16838"/>
      <w:pgMar w:top="850" w:right="850" w:bottom="850" w:left="1417" w:header="708" w:footer="708" w:gutter="0"/>
      <w:pgNumType w:start="1" w:chapStyle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1CF" w:rsidRDefault="00E921CF" w:rsidP="00D02F9F">
      <w:r>
        <w:separator/>
      </w:r>
    </w:p>
  </w:endnote>
  <w:endnote w:type="continuationSeparator" w:id="0">
    <w:p w:rsidR="00E921CF" w:rsidRDefault="00E921CF" w:rsidP="00D0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1CF" w:rsidRDefault="00E921CF" w:rsidP="00D02F9F">
      <w:r>
        <w:separator/>
      </w:r>
    </w:p>
  </w:footnote>
  <w:footnote w:type="continuationSeparator" w:id="0">
    <w:p w:rsidR="00E921CF" w:rsidRDefault="00E921CF" w:rsidP="00D02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F9F" w:rsidRDefault="00D02F9F" w:rsidP="00D02F9F">
    <w:pPr>
      <w:pStyle w:val="a5"/>
      <w:jc w:val="center"/>
    </w:pPr>
    <w:r>
      <w:t>2</w:t>
    </w:r>
  </w:p>
  <w:p w:rsidR="00D02F9F" w:rsidRDefault="008447FC" w:rsidP="00D02F9F">
    <w:pPr>
      <w:pStyle w:val="a5"/>
      <w:jc w:val="right"/>
    </w:pPr>
    <w:r>
      <w:t>Продовження д</w:t>
    </w:r>
    <w:r w:rsidR="00D02F9F">
      <w:t>одатка 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F9F" w:rsidRDefault="00D02F9F" w:rsidP="00D02F9F">
    <w:pPr>
      <w:pStyle w:val="a5"/>
      <w:tabs>
        <w:tab w:val="left" w:pos="5400"/>
      </w:tabs>
      <w:jc w:val="left"/>
    </w:pPr>
    <w:r>
      <w:tab/>
    </w:r>
    <w:sdt>
      <w:sdtPr>
        <w:rPr>
          <w:color w:val="FFFFFF" w:themeColor="background1"/>
        </w:rPr>
        <w:id w:val="1373803793"/>
        <w:docPartObj>
          <w:docPartGallery w:val="Page Numbers (Top of Page)"/>
          <w:docPartUnique/>
        </w:docPartObj>
      </w:sdtPr>
      <w:sdtEndPr/>
      <w:sdtContent>
        <w:r w:rsidRPr="007869DE">
          <w:rPr>
            <w:color w:val="FFFFFF" w:themeColor="background1"/>
          </w:rPr>
          <w:fldChar w:fldCharType="begin"/>
        </w:r>
        <w:r w:rsidRPr="007869DE">
          <w:rPr>
            <w:color w:val="FFFFFF" w:themeColor="background1"/>
          </w:rPr>
          <w:instrText>PAGE   \* MERGEFORMAT</w:instrText>
        </w:r>
        <w:r w:rsidRPr="007869DE">
          <w:rPr>
            <w:color w:val="FFFFFF" w:themeColor="background1"/>
          </w:rPr>
          <w:fldChar w:fldCharType="separate"/>
        </w:r>
        <w:r w:rsidR="008447FC">
          <w:rPr>
            <w:noProof/>
            <w:color w:val="FFFFFF" w:themeColor="background1"/>
          </w:rPr>
          <w:t>1</w:t>
        </w:r>
        <w:r w:rsidRPr="007869DE">
          <w:rPr>
            <w:color w:val="FFFFFF" w:themeColor="background1"/>
          </w:rPr>
          <w:fldChar w:fldCharType="end"/>
        </w:r>
      </w:sdtContent>
    </w:sdt>
    <w:r>
      <w:tab/>
    </w:r>
  </w:p>
  <w:p w:rsidR="00D02F9F" w:rsidRDefault="00D02F9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9F"/>
    <w:rsid w:val="005E1A7D"/>
    <w:rsid w:val="007869DE"/>
    <w:rsid w:val="008447FC"/>
    <w:rsid w:val="00D02F9F"/>
    <w:rsid w:val="00E71278"/>
    <w:rsid w:val="00E9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9C511"/>
  <w15:chartTrackingRefBased/>
  <w15:docId w15:val="{C5D5D89C-EBF4-47BB-9F21-F880930C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F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2F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02F9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uk-UA"/>
    </w:rPr>
  </w:style>
  <w:style w:type="paragraph" w:styleId="a3">
    <w:name w:val="List Paragraph"/>
    <w:basedOn w:val="a"/>
    <w:link w:val="a4"/>
    <w:uiPriority w:val="34"/>
    <w:qFormat/>
    <w:rsid w:val="00D02F9F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D02F9F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Default">
    <w:name w:val="Default"/>
    <w:rsid w:val="00D02F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02F9F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D02F9F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unhideWhenUsed/>
    <w:rsid w:val="00D02F9F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D02F9F"/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4C041-BDD4-4712-9021-130E43D4B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1481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Розумна Оксана Михайлівна</dc:creator>
  <cp:keywords/>
  <dc:description/>
  <cp:lastModifiedBy>Розумна Оксана Михайлівна</cp:lastModifiedBy>
  <cp:revision>3</cp:revision>
  <dcterms:created xsi:type="dcterms:W3CDTF">2026-03-25T16:49:00Z</dcterms:created>
  <dcterms:modified xsi:type="dcterms:W3CDTF">2026-03-25T17:55:00Z</dcterms:modified>
</cp:coreProperties>
</file>